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7151CF" w:rsidRDefault="0092178B" w:rsidP="00AF1884">
      <w:pPr>
        <w:pStyle w:val="StyleGeorgia14ptBoldCenteredLinespacingExactly12pt"/>
        <w:tabs>
          <w:tab w:val="center" w:pos="-4080"/>
          <w:tab w:val="left" w:pos="0"/>
          <w:tab w:val="right" w:pos="10080"/>
        </w:tabs>
        <w:spacing w:after="40"/>
        <w:jc w:val="left"/>
      </w:pPr>
      <w:r>
        <w:rPr>
          <w:noProof/>
        </w:rPr>
        <w:pict>
          <v:shapetype id="_x0000_t202" coordsize="21600,21600" o:spt="202" path="m0,0l0,21600,21600,21600,21600,0xe">
            <v:stroke joinstyle="miter"/>
            <v:path gradientshapeok="t" o:connecttype="rect"/>
          </v:shapetype>
          <v:shape id="Text Box 3" o:spid="_x0000_s1026" type="#_x0000_t202" style="position:absolute;margin-left:93.95pt;margin-top:-35.45pt;width:356.25pt;height:174.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" filled="f" stroked="f">
            <v:textbox>
              <w:txbxContent>
                <w:p w:rsidR="00384A0C" w:rsidRDefault="00384A0C" w:rsidP="007151CF">
                  <w:pPr>
                    <w:pStyle w:val="StyleGeorgia14ptBoldCenteredLinespacingExactly12pt"/>
                    <w:tabs>
                      <w:tab w:val="left" w:pos="-3000"/>
                      <w:tab w:val="left" w:pos="120"/>
                      <w:tab w:val="center" w:pos="5040"/>
                    </w:tabs>
                    <w:rPr>
                      <w:rFonts w:ascii="Baskerville Old Face" w:eastAsia="Batang" w:hAnsi="Baskerville Old Face"/>
                      <w:b w:val="0"/>
                      <w:spacing w:val="30"/>
                      <w:sz w:val="40"/>
                      <w:szCs w:val="40"/>
                    </w:rPr>
                  </w:pPr>
                </w:p>
                <w:p w:rsidR="00384A0C" w:rsidRDefault="00384A0C" w:rsidP="007151CF">
                  <w:pPr>
                    <w:pStyle w:val="StyleGeorgia14ptBoldCenteredLinespacingExactly12pt"/>
                    <w:tabs>
                      <w:tab w:val="left" w:pos="-3000"/>
                      <w:tab w:val="left" w:pos="120"/>
                      <w:tab w:val="center" w:pos="5040"/>
                    </w:tabs>
                    <w:rPr>
                      <w:rFonts w:ascii="Baskerville Old Face" w:eastAsia="Batang" w:hAnsi="Baskerville Old Face"/>
                      <w:b w:val="0"/>
                      <w:spacing w:val="30"/>
                      <w:sz w:val="40"/>
                      <w:szCs w:val="40"/>
                    </w:rPr>
                  </w:pPr>
                </w:p>
                <w:p w:rsidR="00384A0C" w:rsidRPr="004B16CB" w:rsidRDefault="00384A0C" w:rsidP="00F85CEC">
                  <w:pPr>
                    <w:pStyle w:val="StyleGeorgia14ptBoldCenteredLinespacingExactly12pt"/>
                    <w:tabs>
                      <w:tab w:val="left" w:pos="-3000"/>
                      <w:tab w:val="left" w:pos="120"/>
                      <w:tab w:val="center" w:pos="5040"/>
                    </w:tabs>
                    <w:rPr>
                      <w:rFonts w:ascii="Baskerville Old Face" w:eastAsia="Batang" w:hAnsi="Baskerville Old Face"/>
                      <w:b w:val="0"/>
                      <w:spacing w:val="30"/>
                      <w:sz w:val="40"/>
                      <w:szCs w:val="40"/>
                    </w:rPr>
                  </w:pPr>
                  <w:r w:rsidRPr="004B16CB">
                    <w:rPr>
                      <w:rFonts w:ascii="Baskerville Old Face" w:eastAsia="Batang" w:hAnsi="Baskerville Old Face"/>
                      <w:b w:val="0"/>
                      <w:spacing w:val="30"/>
                      <w:sz w:val="40"/>
                      <w:szCs w:val="40"/>
                    </w:rPr>
                    <w:t>Town of Barnstable</w:t>
                  </w:r>
                </w:p>
                <w:p w:rsidR="00384A0C" w:rsidRPr="004B16CB" w:rsidRDefault="00384A0C" w:rsidP="00F85CEC">
                  <w:pPr>
                    <w:pStyle w:val="StyleGeorgia14ptBoldCenteredLinespacingExactly12pt"/>
                    <w:tabs>
                      <w:tab w:val="left" w:pos="-3000"/>
                      <w:tab w:val="left" w:pos="120"/>
                      <w:tab w:val="left" w:pos="760"/>
                      <w:tab w:val="center" w:pos="5160"/>
                      <w:tab w:val="left" w:pos="7400"/>
                    </w:tabs>
                    <w:rPr>
                      <w:rFonts w:ascii="Baskerville Old Face" w:eastAsia="Batang" w:hAnsi="Baskerville Old Face"/>
                      <w:b w:val="0"/>
                      <w:spacing w:val="30"/>
                      <w:sz w:val="40"/>
                      <w:szCs w:val="40"/>
                    </w:rPr>
                  </w:pPr>
                  <w:r w:rsidRPr="004B16CB">
                    <w:rPr>
                      <w:rFonts w:ascii="Baskerville Old Face" w:eastAsia="Batang" w:hAnsi="Baskerville Old Face"/>
                      <w:b w:val="0"/>
                      <w:spacing w:val="30"/>
                      <w:sz w:val="40"/>
                      <w:szCs w:val="40"/>
                    </w:rPr>
                    <w:t>Town Council</w:t>
                  </w:r>
                </w:p>
                <w:p w:rsidR="00384A0C" w:rsidRPr="00E55394" w:rsidRDefault="00384A0C" w:rsidP="007151CF">
                  <w:pPr>
                    <w:pStyle w:val="StyleGeorgia14ptBoldCenteredLinespacingExactly12pt"/>
                    <w:tabs>
                      <w:tab w:val="left" w:pos="-3000"/>
                      <w:tab w:val="left" w:pos="120"/>
                      <w:tab w:val="left" w:pos="880"/>
                      <w:tab w:val="center" w:pos="5160"/>
                    </w:tabs>
                    <w:spacing w:after="20"/>
                    <w:rPr>
                      <w:rFonts w:ascii="Baskerville Old Face" w:eastAsia="Batang" w:hAnsi="Baskerville Old Face"/>
                      <w:b w:val="0"/>
                      <w:spacing w:val="6"/>
                      <w:sz w:val="18"/>
                      <w:szCs w:val="18"/>
                    </w:rPr>
                  </w:pPr>
                  <w:r w:rsidRPr="00E55394">
                    <w:rPr>
                      <w:rFonts w:ascii="Baskerville Old Face" w:eastAsia="Batang" w:hAnsi="Baskerville Old Face"/>
                      <w:b w:val="0"/>
                      <w:spacing w:val="6"/>
                      <w:sz w:val="18"/>
                      <w:szCs w:val="18"/>
                    </w:rPr>
                    <w:t>367 Main Street, Village of Hyannis, MA 02601</w:t>
                  </w:r>
                </w:p>
                <w:p w:rsidR="00384A0C" w:rsidRPr="00E55394" w:rsidRDefault="00384A0C" w:rsidP="007151CF">
                  <w:pPr>
                    <w:pStyle w:val="StyleGeorgia14ptBoldCenteredLinespacingExactly12pt"/>
                    <w:tabs>
                      <w:tab w:val="left" w:pos="-3000"/>
                      <w:tab w:val="left" w:pos="120"/>
                      <w:tab w:val="center" w:pos="5160"/>
                      <w:tab w:val="center" w:pos="5640"/>
                    </w:tabs>
                    <w:spacing w:after="20"/>
                    <w:rPr>
                      <w:rFonts w:ascii="Baskerville Old Face" w:eastAsia="Batang" w:hAnsi="Baskerville Old Face"/>
                      <w:b w:val="0"/>
                      <w:spacing w:val="6"/>
                      <w:sz w:val="18"/>
                      <w:szCs w:val="18"/>
                    </w:rPr>
                  </w:pPr>
                  <w:r>
                    <w:rPr>
                      <w:rFonts w:ascii="Baskerville Old Face" w:eastAsia="Batang" w:hAnsi="Baskerville Old Face"/>
                      <w:b w:val="0"/>
                      <w:spacing w:val="6"/>
                      <w:sz w:val="18"/>
                      <w:szCs w:val="18"/>
                    </w:rPr>
                    <w:t xml:space="preserve"> Office </w:t>
                  </w:r>
                  <w:r w:rsidRPr="00E55394">
                    <w:rPr>
                      <w:rFonts w:ascii="Baskerville Old Face" w:eastAsia="Batang" w:hAnsi="Baskerville Old Face"/>
                      <w:b w:val="0"/>
                      <w:spacing w:val="6"/>
                      <w:sz w:val="18"/>
                      <w:szCs w:val="18"/>
                    </w:rPr>
                    <w:t xml:space="preserve">508.862.4738 • </w:t>
                  </w:r>
                  <w:r>
                    <w:rPr>
                      <w:rFonts w:ascii="Baskerville Old Face" w:eastAsia="Batang" w:hAnsi="Baskerville Old Face"/>
                      <w:b w:val="0"/>
                      <w:spacing w:val="6"/>
                      <w:sz w:val="18"/>
                      <w:szCs w:val="18"/>
                    </w:rPr>
                    <w:t xml:space="preserve">Fax </w:t>
                  </w:r>
                  <w:r w:rsidRPr="00E55394">
                    <w:rPr>
                      <w:rFonts w:ascii="Baskerville Old Face" w:eastAsia="Batang" w:hAnsi="Baskerville Old Face"/>
                      <w:b w:val="0"/>
                      <w:spacing w:val="6"/>
                      <w:sz w:val="18"/>
                      <w:szCs w:val="18"/>
                    </w:rPr>
                    <w:t>508.862.4770</w:t>
                  </w:r>
                </w:p>
                <w:p w:rsidR="00384A0C" w:rsidRPr="00E55394" w:rsidRDefault="00384A0C" w:rsidP="007151CF">
                  <w:pPr>
                    <w:pStyle w:val="StyleGeorgia14ptBoldCenteredLinespacingExactly12pt"/>
                    <w:tabs>
                      <w:tab w:val="left" w:pos="-3000"/>
                      <w:tab w:val="left" w:pos="120"/>
                      <w:tab w:val="center" w:pos="5160"/>
                      <w:tab w:val="center" w:pos="5640"/>
                    </w:tabs>
                    <w:spacing w:after="20"/>
                    <w:rPr>
                      <w:rFonts w:ascii="Baskerville Old Face" w:eastAsia="Batang" w:hAnsi="Baskerville Old Face"/>
                      <w:b w:val="0"/>
                      <w:spacing w:val="6"/>
                      <w:sz w:val="18"/>
                      <w:szCs w:val="18"/>
                    </w:rPr>
                  </w:pPr>
                  <w:r>
                    <w:rPr>
                      <w:rFonts w:ascii="Baskerville Old Face" w:eastAsia="Batang" w:hAnsi="Baskerville Old Face"/>
                      <w:b w:val="0"/>
                      <w:spacing w:val="6"/>
                      <w:sz w:val="18"/>
                      <w:szCs w:val="18"/>
                    </w:rPr>
                    <w:t xml:space="preserve">E-mail: </w:t>
                  </w:r>
                  <w:hyperlink r:id="rId8" w:history="1">
                    <w:r w:rsidRPr="003A1690">
                      <w:rPr>
                        <w:rStyle w:val="Hyperlink"/>
                        <w:rFonts w:ascii="Baskerville Old Face" w:eastAsia="Batang" w:hAnsi="Baskerville Old Face"/>
                        <w:b w:val="0"/>
                        <w:spacing w:val="6"/>
                        <w:sz w:val="18"/>
                        <w:szCs w:val="18"/>
                      </w:rPr>
                      <w:t>council@town.barnstable.ma.us</w:t>
                    </w:r>
                  </w:hyperlink>
                  <w:r>
                    <w:rPr>
                      <w:rFonts w:ascii="Baskerville Old Face" w:eastAsia="Batang" w:hAnsi="Baskerville Old Face"/>
                      <w:b w:val="0"/>
                      <w:spacing w:val="6"/>
                      <w:sz w:val="18"/>
                      <w:szCs w:val="18"/>
                    </w:rPr>
                    <w:t xml:space="preserve"> </w:t>
                  </w:r>
                </w:p>
                <w:p w:rsidR="00384A0C" w:rsidRDefault="00384A0C" w:rsidP="007151CF">
                  <w:pPr>
                    <w:pStyle w:val="StyleGeorgia14ptBoldCenteredLinespacingExactly12pt"/>
                    <w:tabs>
                      <w:tab w:val="left" w:pos="-3000"/>
                      <w:tab w:val="left" w:pos="120"/>
                      <w:tab w:val="center" w:pos="5160"/>
                      <w:tab w:val="center" w:pos="5640"/>
                    </w:tabs>
                    <w:spacing w:after="20"/>
                    <w:rPr>
                      <w:rFonts w:ascii="Baskerville Old Face" w:eastAsia="Batang" w:hAnsi="Baskerville Old Face"/>
                      <w:b w:val="0"/>
                      <w:spacing w:val="6"/>
                      <w:sz w:val="18"/>
                      <w:szCs w:val="18"/>
                    </w:rPr>
                  </w:pPr>
                  <w:r w:rsidRPr="00950EB2">
                    <w:rPr>
                      <w:rFonts w:ascii="Baskerville Old Face" w:eastAsia="Batang" w:hAnsi="Baskerville Old Face"/>
                      <w:b w:val="0"/>
                      <w:spacing w:val="6"/>
                      <w:sz w:val="18"/>
                      <w:szCs w:val="18"/>
                    </w:rPr>
                    <w:t>www.town.barnstable.ma.us</w:t>
                  </w:r>
                </w:p>
              </w:txbxContent>
            </v:textbox>
          </v:shape>
        </w:pict>
      </w:r>
      <w:r w:rsidR="00E27D22">
        <w:rPr>
          <w:noProof/>
        </w:rPr>
        <w:drawing>
          <wp:anchor distT="0" distB="0" distL="114300" distR="114300" simplePos="0" relativeHeight="251657216" behindDoc="1" locked="0" layoutInCell="1" allowOverlap="1">
            <wp:simplePos x="0" y="0"/>
            <wp:positionH relativeFrom="column">
              <wp:posOffset>317113</wp:posOffset>
            </wp:positionH>
            <wp:positionV relativeFrom="paragraph">
              <wp:posOffset>146050</wp:posOffset>
            </wp:positionV>
            <wp:extent cx="1510748" cy="1327868"/>
            <wp:effectExtent l="0" t="0" r="0" b="0"/>
            <wp:wrapNone/>
            <wp:docPr id="6" name="Picture 4" descr="seal 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al transparent"/>
                    <pic:cNvPicPr>
                      <a:picLocks noChangeAspect="1" noChangeArrowheads="1"/>
                    </pic:cNvPicPr>
                  </pic:nvPicPr>
                  <pic:blipFill>
                    <a:blip r:embed="rId9"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8601" cy="1334770"/>
                    </a:xfrm>
                    <a:prstGeom prst="rect">
                      <a:avLst/>
                    </a:prstGeom>
                    <a:noFill/>
                    <a:ln>
                      <a:noFill/>
                    </a:ln>
                  </pic:spPr>
                </pic:pic>
              </a:graphicData>
            </a:graphic>
          </wp:anchor>
        </w:drawing>
      </w:r>
      <w:r w:rsidR="00C03DB3">
        <w:t xml:space="preserve"> </w:t>
      </w:r>
    </w:p>
    <w:p w:rsidR="007151CF" w:rsidRDefault="007151CF" w:rsidP="007151CF">
      <w:pPr>
        <w:pStyle w:val="StyleGeorgia14ptBoldCenteredLinespacingExactly12pt"/>
        <w:tabs>
          <w:tab w:val="center" w:pos="-4080"/>
          <w:tab w:val="left" w:pos="-720"/>
        </w:tabs>
        <w:spacing w:after="40"/>
        <w:ind w:left="1200" w:right="1205"/>
        <w:jc w:val="both"/>
      </w:pPr>
    </w:p>
    <w:p w:rsidR="007151CF" w:rsidRDefault="007151CF" w:rsidP="007151CF">
      <w:pPr>
        <w:pStyle w:val="StyleGeorgia14ptBoldCenteredLinespacingExactly12pt"/>
        <w:tabs>
          <w:tab w:val="center" w:pos="-4080"/>
          <w:tab w:val="left" w:pos="-720"/>
        </w:tabs>
        <w:spacing w:after="40"/>
        <w:ind w:left="1200" w:right="1205"/>
      </w:pPr>
    </w:p>
    <w:p w:rsidR="007151CF" w:rsidRDefault="007151CF" w:rsidP="007151CF">
      <w:pPr>
        <w:pStyle w:val="StyleGeorgia14ptBoldCenteredLinespacingExactly12pt"/>
        <w:tabs>
          <w:tab w:val="center" w:pos="-4080"/>
          <w:tab w:val="left" w:pos="-720"/>
        </w:tabs>
        <w:spacing w:after="40"/>
        <w:ind w:left="1200" w:right="1205"/>
      </w:pPr>
    </w:p>
    <w:p w:rsidR="007151CF" w:rsidRDefault="007151CF" w:rsidP="00C036C3">
      <w:pPr>
        <w:pStyle w:val="StyleGeorgia14ptBoldCenteredLinespacingExactly12pt"/>
        <w:tabs>
          <w:tab w:val="center" w:pos="-4080"/>
        </w:tabs>
        <w:spacing w:after="40"/>
        <w:ind w:left="1200" w:right="1205"/>
        <w:jc w:val="left"/>
      </w:pPr>
    </w:p>
    <w:p w:rsidR="007151CF" w:rsidRPr="00692CD9" w:rsidRDefault="00541E2C" w:rsidP="00C036C3">
      <w:pPr>
        <w:framePr w:w="1440" w:h="11411" w:hRule="exact" w:hSpace="187" w:wrap="around" w:vAnchor="page" w:hAnchor="page" w:x="900" w:y="3750"/>
        <w:pBdr>
          <w:right w:val="single" w:sz="6" w:space="1" w:color="auto"/>
        </w:pBdr>
        <w:tabs>
          <w:tab w:val="center" w:pos="5280"/>
        </w:tabs>
        <w:spacing w:after="60"/>
        <w:rPr>
          <w:rFonts w:ascii="Book Antiqua" w:hAnsi="Book Antiqua"/>
          <w:sz w:val="16"/>
        </w:rPr>
      </w:pPr>
      <w:r w:rsidRPr="00692CD9">
        <w:rPr>
          <w:rFonts w:ascii="Book Antiqua" w:hAnsi="Book Antiqua"/>
          <w:sz w:val="16"/>
        </w:rPr>
        <w:t>Council</w:t>
      </w:r>
      <w:r>
        <w:rPr>
          <w:rFonts w:ascii="Book Antiqua" w:hAnsi="Book Antiqua"/>
          <w:sz w:val="16"/>
        </w:rPr>
        <w:t>o</w:t>
      </w:r>
      <w:r w:rsidRPr="00692CD9">
        <w:rPr>
          <w:rFonts w:ascii="Book Antiqua" w:hAnsi="Book Antiqua"/>
          <w:sz w:val="16"/>
        </w:rPr>
        <w:t>rs</w:t>
      </w:r>
      <w:r w:rsidR="00C03DB3" w:rsidRPr="00692CD9">
        <w:rPr>
          <w:rFonts w:ascii="Book Antiqua" w:hAnsi="Book Antiqua"/>
          <w:sz w:val="16"/>
        </w:rPr>
        <w:t>:</w:t>
      </w:r>
    </w:p>
    <w:p w:rsidR="007151CF" w:rsidRPr="00692CD9" w:rsidRDefault="007151CF" w:rsidP="00AF1884">
      <w:pPr>
        <w:framePr w:w="1155" w:h="11411" w:hRule="exact" w:hSpace="187" w:wrap="around" w:vAnchor="page" w:hAnchor="page" w:x="1170" w:y="3750"/>
        <w:pBdr>
          <w:right w:val="single" w:sz="6" w:space="1" w:color="auto"/>
        </w:pBdr>
        <w:tabs>
          <w:tab w:val="center" w:pos="5280"/>
        </w:tabs>
        <w:spacing w:after="60"/>
        <w:rPr>
          <w:rFonts w:ascii="Book Antiqua" w:hAnsi="Book Antiqua"/>
          <w:sz w:val="16"/>
        </w:rPr>
      </w:pPr>
    </w:p>
    <w:p w:rsidR="007151CF" w:rsidRDefault="007151CF" w:rsidP="007151CF">
      <w:pPr>
        <w:pStyle w:val="StyleGeorgia14ptBoldCenteredLinespacingExactly12pt"/>
        <w:tabs>
          <w:tab w:val="left" w:pos="-1800"/>
        </w:tabs>
        <w:ind w:right="-630"/>
        <w:outlineLvl w:val="9"/>
        <w:rPr>
          <w:sz w:val="22"/>
          <w:szCs w:val="22"/>
        </w:rPr>
      </w:pPr>
    </w:p>
    <w:p w:rsidR="007151CF" w:rsidRDefault="007151CF" w:rsidP="007151CF">
      <w:pPr>
        <w:pStyle w:val="StyleGeorgia14ptBoldCenteredLinespacingExactly12pt"/>
        <w:tabs>
          <w:tab w:val="left" w:pos="-1800"/>
        </w:tabs>
        <w:ind w:right="-630"/>
        <w:outlineLvl w:val="9"/>
        <w:rPr>
          <w:sz w:val="22"/>
          <w:szCs w:val="22"/>
        </w:rPr>
      </w:pPr>
    </w:p>
    <w:p w:rsidR="00DA6D18" w:rsidRDefault="00E27D22" w:rsidP="007151CF">
      <w:pPr>
        <w:pStyle w:val="StyleGeorgia14ptBoldCenteredLinespacingExactly12pt"/>
        <w:tabs>
          <w:tab w:val="left" w:pos="-1800"/>
        </w:tabs>
        <w:ind w:right="-630"/>
        <w:outlineLvl w:val="9"/>
        <w:rPr>
          <w:sz w:val="22"/>
          <w:szCs w:val="22"/>
        </w:rPr>
      </w:pPr>
      <w:r>
        <w:rPr>
          <w:sz w:val="22"/>
          <w:szCs w:val="22"/>
        </w:rPr>
        <w:t xml:space="preserve">   </w:t>
      </w:r>
    </w:p>
    <w:p w:rsidR="00DA6D18" w:rsidRDefault="00DA6D18" w:rsidP="007151CF">
      <w:pPr>
        <w:pStyle w:val="StyleGeorgia14ptBoldCenteredLinespacingExactly12pt"/>
        <w:tabs>
          <w:tab w:val="left" w:pos="-1800"/>
        </w:tabs>
        <w:ind w:right="-630"/>
        <w:outlineLvl w:val="9"/>
        <w:rPr>
          <w:sz w:val="22"/>
          <w:szCs w:val="22"/>
        </w:rPr>
      </w:pPr>
    </w:p>
    <w:p w:rsidR="007151CF" w:rsidRPr="004B16CB" w:rsidRDefault="005347BA" w:rsidP="005347BA">
      <w:pPr>
        <w:pStyle w:val="StyleGeorgia14ptBoldCenteredLinespacingExactly12pt"/>
        <w:tabs>
          <w:tab w:val="left" w:pos="-1800"/>
        </w:tabs>
        <w:ind w:right="-630"/>
        <w:jc w:val="left"/>
        <w:outlineLvl w:val="9"/>
        <w:rPr>
          <w:sz w:val="22"/>
          <w:szCs w:val="22"/>
        </w:rPr>
      </w:pPr>
      <w:r>
        <w:rPr>
          <w:sz w:val="22"/>
          <w:szCs w:val="22"/>
        </w:rPr>
        <w:t xml:space="preserve">                                               </w:t>
      </w:r>
      <w:r w:rsidR="00C03DB3" w:rsidRPr="004B16CB">
        <w:rPr>
          <w:sz w:val="22"/>
          <w:szCs w:val="22"/>
        </w:rPr>
        <w:t>MEETING AGENDA</w:t>
      </w:r>
    </w:p>
    <w:p w:rsidR="007151CF" w:rsidRPr="004B16CB" w:rsidRDefault="005347BA" w:rsidP="00DA6D18">
      <w:pPr>
        <w:pStyle w:val="StyleGeorgia14ptBoldCenteredLinespacingExactly12pt"/>
        <w:tabs>
          <w:tab w:val="left" w:pos="-1800"/>
          <w:tab w:val="left" w:pos="0"/>
          <w:tab w:val="left" w:pos="2400"/>
          <w:tab w:val="center" w:pos="4227"/>
          <w:tab w:val="center" w:pos="5280"/>
          <w:tab w:val="right" w:pos="7255"/>
        </w:tabs>
        <w:ind w:right="1205"/>
        <w:outlineLvl w:val="9"/>
        <w:rPr>
          <w:sz w:val="22"/>
          <w:szCs w:val="22"/>
        </w:rPr>
      </w:pPr>
      <w:r>
        <w:rPr>
          <w:sz w:val="22"/>
          <w:szCs w:val="22"/>
        </w:rPr>
        <w:t xml:space="preserve">     </w:t>
      </w:r>
      <w:r w:rsidR="00C03DB3" w:rsidRPr="004B16CB">
        <w:rPr>
          <w:sz w:val="22"/>
          <w:szCs w:val="22"/>
        </w:rPr>
        <w:t>TOWN HALL HEARING ROOM</w:t>
      </w:r>
    </w:p>
    <w:p w:rsidR="007151CF" w:rsidRPr="004B16CB" w:rsidRDefault="007D171A" w:rsidP="002A0CD4">
      <w:pPr>
        <w:pStyle w:val="StyleGeorgia14ptBoldCenteredLinespacingExactly12pt"/>
        <w:tabs>
          <w:tab w:val="left" w:pos="-1800"/>
          <w:tab w:val="left" w:pos="0"/>
          <w:tab w:val="left" w:pos="2400"/>
          <w:tab w:val="center" w:pos="5280"/>
          <w:tab w:val="right" w:pos="7255"/>
        </w:tabs>
        <w:ind w:right="1205"/>
        <w:outlineLvl w:val="9"/>
        <w:rPr>
          <w:rFonts w:ascii="Times New Roman" w:hAnsi="Times New Roman"/>
          <w:sz w:val="22"/>
          <w:szCs w:val="22"/>
        </w:rPr>
      </w:pPr>
      <w:r>
        <w:rPr>
          <w:sz w:val="22"/>
          <w:szCs w:val="22"/>
        </w:rPr>
        <w:t>February 7</w:t>
      </w:r>
      <w:r w:rsidR="00CD1BC6">
        <w:rPr>
          <w:sz w:val="22"/>
          <w:szCs w:val="22"/>
        </w:rPr>
        <w:t>, 201</w:t>
      </w:r>
      <w:r w:rsidR="008A44CB">
        <w:rPr>
          <w:sz w:val="22"/>
          <w:szCs w:val="22"/>
        </w:rPr>
        <w:t>9</w:t>
      </w:r>
    </w:p>
    <w:p w:rsidR="00ED68DB" w:rsidRDefault="00ED68DB" w:rsidP="00ED68DB">
      <w:pPr>
        <w:framePr w:w="1965" w:h="11411" w:hRule="exact" w:hSpace="187" w:wrap="around" w:vAnchor="page" w:hAnchor="page" w:x="603" w:y="3733"/>
        <w:tabs>
          <w:tab w:val="left" w:pos="240"/>
          <w:tab w:val="center" w:pos="5280"/>
        </w:tabs>
        <w:ind w:right="-185"/>
        <w:rPr>
          <w:rFonts w:ascii="Book Antiqua" w:hAnsi="Book Antiqua"/>
          <w:sz w:val="16"/>
        </w:rPr>
      </w:pPr>
      <w:r w:rsidRPr="00887189">
        <w:rPr>
          <w:rFonts w:ascii="Book Antiqua" w:hAnsi="Book Antiqua"/>
          <w:sz w:val="16"/>
        </w:rPr>
        <w:tab/>
      </w:r>
    </w:p>
    <w:p w:rsidR="00902206" w:rsidRDefault="00ED68DB" w:rsidP="00ED68DB">
      <w:pPr>
        <w:framePr w:w="1965" w:h="11411" w:hRule="exact" w:hSpace="187" w:wrap="around" w:vAnchor="page" w:hAnchor="page" w:x="603" w:y="3733"/>
        <w:tabs>
          <w:tab w:val="left" w:pos="180"/>
          <w:tab w:val="center" w:pos="5280"/>
        </w:tabs>
        <w:rPr>
          <w:rFonts w:ascii="Book Antiqua" w:hAnsi="Book Antiqua"/>
          <w:sz w:val="16"/>
        </w:rPr>
      </w:pPr>
      <w:r>
        <w:rPr>
          <w:rFonts w:ascii="Book Antiqua" w:hAnsi="Book Antiqua"/>
          <w:sz w:val="16"/>
        </w:rPr>
        <w:t xml:space="preserve">   </w:t>
      </w:r>
      <w:r w:rsidR="00902206">
        <w:rPr>
          <w:rFonts w:ascii="Book Antiqua" w:hAnsi="Book Antiqua"/>
          <w:sz w:val="16"/>
        </w:rPr>
        <w:t xml:space="preserve">    </w:t>
      </w:r>
    </w:p>
    <w:p w:rsidR="00ED68DB" w:rsidRDefault="00902206" w:rsidP="00ED68DB">
      <w:pPr>
        <w:framePr w:w="1965" w:h="11411" w:hRule="exact" w:hSpace="187" w:wrap="around" w:vAnchor="page" w:hAnchor="page" w:x="603" w:y="3733"/>
        <w:tabs>
          <w:tab w:val="left" w:pos="180"/>
          <w:tab w:val="center" w:pos="5280"/>
        </w:tabs>
        <w:rPr>
          <w:rFonts w:ascii="Book Antiqua" w:hAnsi="Book Antiqua"/>
          <w:sz w:val="16"/>
        </w:rPr>
      </w:pPr>
      <w:r>
        <w:rPr>
          <w:rFonts w:ascii="Book Antiqua" w:hAnsi="Book Antiqua"/>
          <w:sz w:val="16"/>
        </w:rPr>
        <w:t xml:space="preserve">    </w:t>
      </w:r>
      <w:r w:rsidRPr="00C3132E">
        <w:rPr>
          <w:rFonts w:ascii="Book Antiqua" w:hAnsi="Book Antiqua"/>
          <w:sz w:val="16"/>
        </w:rPr>
        <w:t>James</w:t>
      </w:r>
      <w:r>
        <w:rPr>
          <w:rFonts w:ascii="Book Antiqua" w:hAnsi="Book Antiqua"/>
          <w:sz w:val="16"/>
        </w:rPr>
        <w:t xml:space="preserve"> H. Crocker Jr.</w:t>
      </w:r>
      <w:r w:rsidR="00ED68DB">
        <w:rPr>
          <w:rFonts w:ascii="Book Antiqua" w:hAnsi="Book Antiqua"/>
          <w:sz w:val="16"/>
        </w:rPr>
        <w:t xml:space="preserve"> </w:t>
      </w:r>
    </w:p>
    <w:p w:rsidR="00ED68DB" w:rsidRDefault="00ED68DB" w:rsidP="00ED68DB">
      <w:pPr>
        <w:framePr w:w="1965" w:h="11411" w:hRule="exact" w:hSpace="187" w:wrap="around" w:vAnchor="page" w:hAnchor="page" w:x="603" w:y="3733"/>
        <w:tabs>
          <w:tab w:val="left" w:pos="240"/>
          <w:tab w:val="center" w:pos="5280"/>
        </w:tabs>
        <w:rPr>
          <w:rFonts w:ascii="Book Antiqua" w:hAnsi="Book Antiqua"/>
          <w:sz w:val="16"/>
        </w:rPr>
      </w:pPr>
      <w:r>
        <w:rPr>
          <w:rFonts w:ascii="Book Antiqua" w:hAnsi="Book Antiqua"/>
          <w:sz w:val="16"/>
        </w:rPr>
        <w:t xml:space="preserve">    </w:t>
      </w:r>
      <w:r w:rsidRPr="00887189">
        <w:rPr>
          <w:rFonts w:ascii="Book Antiqua" w:hAnsi="Book Antiqua"/>
          <w:sz w:val="16"/>
        </w:rPr>
        <w:t>President</w:t>
      </w:r>
    </w:p>
    <w:p w:rsidR="00902206" w:rsidRDefault="00902206" w:rsidP="00902206">
      <w:pPr>
        <w:framePr w:w="1965" w:h="11411" w:hRule="exact" w:hSpace="187" w:wrap="around" w:vAnchor="page" w:hAnchor="page" w:x="603" w:y="3733"/>
        <w:tabs>
          <w:tab w:val="center" w:pos="5280"/>
        </w:tabs>
        <w:spacing w:after="100"/>
        <w:rPr>
          <w:rFonts w:ascii="Book Antiqua" w:hAnsi="Book Antiqua"/>
          <w:sz w:val="16"/>
        </w:rPr>
      </w:pPr>
      <w:r>
        <w:rPr>
          <w:rFonts w:ascii="Book Antiqua" w:hAnsi="Book Antiqua"/>
          <w:sz w:val="16"/>
        </w:rPr>
        <w:t xml:space="preserve">    Precinct 5</w:t>
      </w:r>
    </w:p>
    <w:p w:rsidR="00ED68DB" w:rsidRDefault="00ED68DB" w:rsidP="00ED68DB">
      <w:pPr>
        <w:framePr w:w="1965" w:h="11411" w:hRule="exact" w:hSpace="187" w:wrap="around" w:vAnchor="page" w:hAnchor="page" w:x="603" w:y="3733"/>
        <w:tabs>
          <w:tab w:val="left" w:pos="240"/>
          <w:tab w:val="center" w:pos="5280"/>
        </w:tabs>
        <w:rPr>
          <w:rFonts w:ascii="Book Antiqua" w:hAnsi="Book Antiqua"/>
          <w:sz w:val="16"/>
        </w:rPr>
      </w:pPr>
    </w:p>
    <w:p w:rsidR="00902206" w:rsidRPr="00692CD9" w:rsidRDefault="00902206" w:rsidP="00902206">
      <w:pPr>
        <w:framePr w:w="1965" w:h="11411" w:hRule="exact" w:hSpace="187" w:wrap="around" w:vAnchor="page" w:hAnchor="page" w:x="603" w:y="3733"/>
        <w:tabs>
          <w:tab w:val="left" w:pos="180"/>
          <w:tab w:val="center" w:pos="5280"/>
        </w:tabs>
        <w:rPr>
          <w:rFonts w:ascii="Book Antiqua" w:hAnsi="Book Antiqua"/>
          <w:sz w:val="16"/>
        </w:rPr>
      </w:pPr>
      <w:r>
        <w:rPr>
          <w:rFonts w:ascii="Book Antiqua" w:hAnsi="Book Antiqua"/>
          <w:sz w:val="16"/>
        </w:rPr>
        <w:t xml:space="preserve">   John G. Flores</w:t>
      </w:r>
    </w:p>
    <w:p w:rsidR="00ED68DB" w:rsidRDefault="00902206" w:rsidP="00ED68DB">
      <w:pPr>
        <w:framePr w:w="1965" w:h="11411" w:hRule="exact" w:hSpace="187" w:wrap="around" w:vAnchor="page" w:hAnchor="page" w:x="603" w:y="3733"/>
        <w:tabs>
          <w:tab w:val="left" w:pos="240"/>
          <w:tab w:val="center" w:pos="5280"/>
        </w:tabs>
        <w:rPr>
          <w:rFonts w:ascii="Book Antiqua" w:hAnsi="Book Antiqua"/>
          <w:sz w:val="16"/>
        </w:rPr>
      </w:pPr>
      <w:r>
        <w:rPr>
          <w:rFonts w:ascii="Book Antiqua" w:hAnsi="Book Antiqua"/>
          <w:sz w:val="16"/>
        </w:rPr>
        <w:t xml:space="preserve">   </w:t>
      </w:r>
      <w:r w:rsidR="00ED68DB" w:rsidRPr="00887189">
        <w:rPr>
          <w:rFonts w:ascii="Book Antiqua" w:hAnsi="Book Antiqua"/>
          <w:sz w:val="16"/>
        </w:rPr>
        <w:t>Vice President</w:t>
      </w:r>
    </w:p>
    <w:p w:rsidR="00902206" w:rsidRDefault="00ED68DB" w:rsidP="00ED68DB">
      <w:pPr>
        <w:framePr w:w="1965" w:h="11411" w:hRule="exact" w:hSpace="187" w:wrap="around" w:vAnchor="page" w:hAnchor="page" w:x="603" w:y="3733"/>
        <w:tabs>
          <w:tab w:val="center" w:pos="5280"/>
        </w:tabs>
        <w:spacing w:after="100"/>
        <w:rPr>
          <w:rFonts w:ascii="Book Antiqua" w:hAnsi="Book Antiqua"/>
          <w:sz w:val="16"/>
        </w:rPr>
      </w:pPr>
      <w:r>
        <w:rPr>
          <w:rFonts w:ascii="Book Antiqua" w:hAnsi="Book Antiqua"/>
          <w:sz w:val="16"/>
        </w:rPr>
        <w:t xml:space="preserve"> </w:t>
      </w:r>
      <w:r w:rsidR="00902206">
        <w:rPr>
          <w:rFonts w:ascii="Book Antiqua" w:hAnsi="Book Antiqua"/>
          <w:sz w:val="16"/>
        </w:rPr>
        <w:t xml:space="preserve"> </w:t>
      </w:r>
      <w:r>
        <w:rPr>
          <w:rFonts w:ascii="Book Antiqua" w:hAnsi="Book Antiqua"/>
          <w:sz w:val="16"/>
        </w:rPr>
        <w:t xml:space="preserve"> </w:t>
      </w:r>
      <w:r w:rsidR="00902206" w:rsidRPr="00887189">
        <w:rPr>
          <w:rFonts w:ascii="Book Antiqua" w:hAnsi="Book Antiqua"/>
          <w:sz w:val="16"/>
        </w:rPr>
        <w:t xml:space="preserve">Precinct </w:t>
      </w:r>
      <w:r w:rsidR="00902206">
        <w:rPr>
          <w:rFonts w:ascii="Book Antiqua" w:hAnsi="Book Antiqua"/>
          <w:sz w:val="16"/>
        </w:rPr>
        <w:t>1</w:t>
      </w:r>
      <w:r>
        <w:rPr>
          <w:rFonts w:ascii="Book Antiqua" w:hAnsi="Book Antiqua"/>
          <w:sz w:val="16"/>
        </w:rPr>
        <w:t xml:space="preserve"> </w:t>
      </w:r>
    </w:p>
    <w:p w:rsidR="00902206" w:rsidRDefault="00902206" w:rsidP="00ED68DB">
      <w:pPr>
        <w:framePr w:w="1965" w:h="11411" w:hRule="exact" w:hSpace="187" w:wrap="around" w:vAnchor="page" w:hAnchor="page" w:x="603" w:y="3733"/>
        <w:tabs>
          <w:tab w:val="center" w:pos="5280"/>
        </w:tabs>
        <w:spacing w:after="100"/>
        <w:rPr>
          <w:rFonts w:ascii="Book Antiqua" w:hAnsi="Book Antiqua"/>
          <w:sz w:val="16"/>
        </w:rPr>
      </w:pPr>
    </w:p>
    <w:p w:rsidR="00ED68DB" w:rsidRDefault="00ED68DB" w:rsidP="00ED68DB">
      <w:pPr>
        <w:framePr w:w="1965" w:h="11411" w:hRule="exact" w:hSpace="187" w:wrap="around" w:vAnchor="page" w:hAnchor="page" w:x="603" w:y="3733"/>
        <w:tabs>
          <w:tab w:val="center" w:pos="5280"/>
        </w:tabs>
        <w:spacing w:after="100"/>
        <w:rPr>
          <w:rFonts w:ascii="Book Antiqua" w:hAnsi="Book Antiqua"/>
          <w:sz w:val="16"/>
        </w:rPr>
      </w:pPr>
      <w:r>
        <w:rPr>
          <w:rFonts w:ascii="Book Antiqua" w:hAnsi="Book Antiqua"/>
          <w:sz w:val="16"/>
        </w:rPr>
        <w:t xml:space="preserve"> </w:t>
      </w:r>
    </w:p>
    <w:p w:rsidR="00902206" w:rsidRDefault="00902206" w:rsidP="00902206">
      <w:pPr>
        <w:framePr w:w="1965" w:h="11411" w:hRule="exact" w:hSpace="187" w:wrap="around" w:vAnchor="page" w:hAnchor="page" w:x="603" w:y="3733"/>
        <w:tabs>
          <w:tab w:val="left" w:pos="180"/>
          <w:tab w:val="center" w:pos="5280"/>
        </w:tabs>
        <w:rPr>
          <w:rFonts w:ascii="Book Antiqua" w:hAnsi="Book Antiqua"/>
          <w:sz w:val="16"/>
        </w:rPr>
      </w:pPr>
      <w:r>
        <w:rPr>
          <w:rFonts w:ascii="Book Antiqua" w:hAnsi="Book Antiqua"/>
          <w:sz w:val="16"/>
        </w:rPr>
        <w:t xml:space="preserve">    Eric R. Steinhilber</w:t>
      </w:r>
    </w:p>
    <w:p w:rsidR="00902206" w:rsidRPr="00887189" w:rsidRDefault="00902206" w:rsidP="00902206">
      <w:pPr>
        <w:framePr w:w="1965" w:h="11411" w:hRule="exact" w:hSpace="187" w:wrap="around" w:vAnchor="page" w:hAnchor="page" w:x="603" w:y="3733"/>
        <w:tabs>
          <w:tab w:val="left" w:pos="240"/>
          <w:tab w:val="center" w:pos="5280"/>
        </w:tabs>
        <w:rPr>
          <w:rFonts w:ascii="Book Antiqua" w:hAnsi="Book Antiqua"/>
          <w:sz w:val="16"/>
        </w:rPr>
      </w:pPr>
      <w:r>
        <w:rPr>
          <w:rFonts w:ascii="Book Antiqua" w:hAnsi="Book Antiqua"/>
          <w:sz w:val="16"/>
        </w:rPr>
        <w:t xml:space="preserve">    Precinct 2</w:t>
      </w:r>
    </w:p>
    <w:p w:rsidR="00ED68DB" w:rsidRDefault="00ED68DB" w:rsidP="00ED68DB">
      <w:pPr>
        <w:framePr w:w="1965" w:h="11411" w:hRule="exact" w:hSpace="187" w:wrap="around" w:vAnchor="page" w:hAnchor="page" w:x="603" w:y="3733"/>
        <w:widowControl w:val="0"/>
        <w:tabs>
          <w:tab w:val="center" w:pos="5280"/>
        </w:tabs>
        <w:rPr>
          <w:rFonts w:ascii="Book Antiqua" w:hAnsi="Book Antiqua"/>
          <w:sz w:val="16"/>
          <w:szCs w:val="16"/>
        </w:rPr>
      </w:pPr>
    </w:p>
    <w:p w:rsidR="00ED68DB" w:rsidRDefault="00ED68DB" w:rsidP="00ED68DB">
      <w:pPr>
        <w:framePr w:w="1965" w:h="11411" w:hRule="exact" w:hSpace="187" w:wrap="around" w:vAnchor="page" w:hAnchor="page" w:x="603" w:y="3733"/>
        <w:tabs>
          <w:tab w:val="center" w:pos="5280"/>
        </w:tabs>
        <w:ind w:left="90"/>
        <w:rPr>
          <w:rFonts w:ascii="Book Antiqua" w:hAnsi="Book Antiqua"/>
          <w:sz w:val="16"/>
        </w:rPr>
      </w:pPr>
      <w:r>
        <w:rPr>
          <w:rFonts w:ascii="Book Antiqua" w:hAnsi="Book Antiqua"/>
          <w:sz w:val="16"/>
        </w:rPr>
        <w:t xml:space="preserve"> Paul Hebert</w:t>
      </w:r>
    </w:p>
    <w:p w:rsidR="00ED68DB" w:rsidRPr="00692CD9" w:rsidRDefault="00ED68DB" w:rsidP="00ED68DB">
      <w:pPr>
        <w:framePr w:w="1965" w:h="11411" w:hRule="exact" w:hSpace="187" w:wrap="around" w:vAnchor="page" w:hAnchor="page" w:x="603" w:y="3733"/>
        <w:tabs>
          <w:tab w:val="center" w:pos="5280"/>
        </w:tabs>
        <w:spacing w:after="100"/>
        <w:ind w:left="90"/>
        <w:rPr>
          <w:rFonts w:ascii="Book Antiqua" w:hAnsi="Book Antiqua"/>
          <w:sz w:val="16"/>
        </w:rPr>
      </w:pPr>
      <w:r>
        <w:rPr>
          <w:rFonts w:ascii="Book Antiqua" w:hAnsi="Book Antiqua"/>
          <w:sz w:val="16"/>
        </w:rPr>
        <w:t xml:space="preserve"> Precinct 3</w:t>
      </w:r>
    </w:p>
    <w:p w:rsidR="00ED68DB" w:rsidRDefault="00850FA8" w:rsidP="00ED68DB">
      <w:pPr>
        <w:framePr w:w="1965" w:h="11411" w:hRule="exact" w:hSpace="187" w:wrap="around" w:vAnchor="page" w:hAnchor="page" w:x="603" w:y="3733"/>
        <w:tabs>
          <w:tab w:val="center" w:pos="5280"/>
        </w:tabs>
        <w:ind w:left="90"/>
        <w:rPr>
          <w:rFonts w:ascii="Book Antiqua" w:hAnsi="Book Antiqua"/>
          <w:sz w:val="16"/>
        </w:rPr>
      </w:pPr>
      <w:r>
        <w:rPr>
          <w:rFonts w:ascii="Book Antiqua" w:hAnsi="Book Antiqua"/>
          <w:sz w:val="16"/>
        </w:rPr>
        <w:t xml:space="preserve"> Britt Beedenbender</w:t>
      </w:r>
    </w:p>
    <w:p w:rsidR="00ED68DB" w:rsidRDefault="00ED68DB" w:rsidP="00ED68DB">
      <w:pPr>
        <w:framePr w:w="1965" w:h="11411" w:hRule="exact" w:hSpace="187" w:wrap="around" w:vAnchor="page" w:hAnchor="page" w:x="603" w:y="3733"/>
        <w:tabs>
          <w:tab w:val="center" w:pos="5280"/>
        </w:tabs>
        <w:spacing w:after="100"/>
        <w:ind w:left="90"/>
        <w:rPr>
          <w:rFonts w:ascii="Book Antiqua" w:hAnsi="Book Antiqua"/>
          <w:sz w:val="16"/>
        </w:rPr>
      </w:pPr>
      <w:r>
        <w:rPr>
          <w:rFonts w:ascii="Book Antiqua" w:hAnsi="Book Antiqua"/>
          <w:sz w:val="16"/>
        </w:rPr>
        <w:t xml:space="preserve"> Precinct 4</w:t>
      </w:r>
    </w:p>
    <w:p w:rsidR="00ED68DB" w:rsidRDefault="00ED68DB" w:rsidP="00ED68DB">
      <w:pPr>
        <w:framePr w:w="1965" w:h="11411" w:hRule="exact" w:hSpace="187" w:wrap="around" w:vAnchor="page" w:hAnchor="page" w:x="603" w:y="3733"/>
        <w:tabs>
          <w:tab w:val="center" w:pos="5280"/>
        </w:tabs>
        <w:ind w:left="90"/>
        <w:rPr>
          <w:rFonts w:ascii="Book Antiqua" w:hAnsi="Book Antiqua"/>
          <w:sz w:val="16"/>
        </w:rPr>
      </w:pPr>
      <w:r>
        <w:rPr>
          <w:rFonts w:ascii="Book Antiqua" w:hAnsi="Book Antiqua"/>
          <w:sz w:val="16"/>
        </w:rPr>
        <w:t xml:space="preserve"> </w:t>
      </w:r>
      <w:r w:rsidR="00850FA8">
        <w:rPr>
          <w:rFonts w:ascii="Book Antiqua" w:hAnsi="Book Antiqua"/>
          <w:sz w:val="16"/>
        </w:rPr>
        <w:t xml:space="preserve">Paul </w:t>
      </w:r>
      <w:r w:rsidR="0018645F">
        <w:rPr>
          <w:rFonts w:ascii="Book Antiqua" w:hAnsi="Book Antiqua"/>
          <w:sz w:val="16"/>
        </w:rPr>
        <w:t xml:space="preserve">C. </w:t>
      </w:r>
      <w:r w:rsidR="00850FA8">
        <w:rPr>
          <w:rFonts w:ascii="Book Antiqua" w:hAnsi="Book Antiqua"/>
          <w:sz w:val="16"/>
        </w:rPr>
        <w:t>Neary</w:t>
      </w:r>
    </w:p>
    <w:p w:rsidR="00ED68DB" w:rsidRDefault="00ED68DB" w:rsidP="00ED68DB">
      <w:pPr>
        <w:framePr w:w="1965" w:h="11411" w:hRule="exact" w:hSpace="187" w:wrap="around" w:vAnchor="page" w:hAnchor="page" w:x="603" w:y="3733"/>
        <w:tabs>
          <w:tab w:val="center" w:pos="5280"/>
        </w:tabs>
        <w:spacing w:after="100"/>
        <w:ind w:left="90"/>
        <w:rPr>
          <w:rFonts w:ascii="Book Antiqua" w:hAnsi="Book Antiqua"/>
          <w:sz w:val="16"/>
        </w:rPr>
      </w:pPr>
      <w:r>
        <w:rPr>
          <w:rFonts w:ascii="Book Antiqua" w:hAnsi="Book Antiqua"/>
          <w:sz w:val="16"/>
        </w:rPr>
        <w:t xml:space="preserve"> Precinct 6</w:t>
      </w:r>
    </w:p>
    <w:p w:rsidR="00ED68DB" w:rsidRPr="00887189" w:rsidRDefault="00ED68DB" w:rsidP="00ED68DB">
      <w:pPr>
        <w:framePr w:w="1965" w:h="11411" w:hRule="exact" w:hSpace="187" w:wrap="around" w:vAnchor="page" w:hAnchor="page" w:x="603" w:y="3733"/>
        <w:tabs>
          <w:tab w:val="center" w:pos="5280"/>
        </w:tabs>
        <w:ind w:left="90" w:hanging="90"/>
        <w:rPr>
          <w:rFonts w:ascii="Book Antiqua" w:hAnsi="Book Antiqua"/>
          <w:sz w:val="16"/>
        </w:rPr>
      </w:pPr>
      <w:r>
        <w:rPr>
          <w:rFonts w:ascii="Book Antiqua" w:hAnsi="Book Antiqua"/>
          <w:sz w:val="16"/>
        </w:rPr>
        <w:t xml:space="preserve">   Jessica Rapp Grassetti</w:t>
      </w:r>
    </w:p>
    <w:p w:rsidR="00ED68DB" w:rsidRDefault="00ED68DB" w:rsidP="00ED68DB">
      <w:pPr>
        <w:framePr w:w="1965" w:h="11411" w:hRule="exact" w:hSpace="187" w:wrap="around" w:vAnchor="page" w:hAnchor="page" w:x="603" w:y="3733"/>
        <w:tabs>
          <w:tab w:val="left" w:pos="240"/>
          <w:tab w:val="center" w:pos="5280"/>
        </w:tabs>
        <w:ind w:left="90"/>
        <w:rPr>
          <w:rFonts w:ascii="Book Antiqua" w:hAnsi="Book Antiqua"/>
          <w:sz w:val="16"/>
        </w:rPr>
      </w:pPr>
      <w:r>
        <w:rPr>
          <w:rFonts w:ascii="Book Antiqua" w:hAnsi="Book Antiqua"/>
          <w:sz w:val="16"/>
        </w:rPr>
        <w:t xml:space="preserve"> </w:t>
      </w:r>
      <w:r w:rsidRPr="00887189">
        <w:rPr>
          <w:rFonts w:ascii="Book Antiqua" w:hAnsi="Book Antiqua"/>
          <w:sz w:val="16"/>
        </w:rPr>
        <w:t xml:space="preserve">Precinct </w:t>
      </w:r>
      <w:r>
        <w:rPr>
          <w:rFonts w:ascii="Book Antiqua" w:hAnsi="Book Antiqua"/>
          <w:sz w:val="16"/>
        </w:rPr>
        <w:t>7</w:t>
      </w:r>
    </w:p>
    <w:p w:rsidR="00ED68DB" w:rsidRDefault="00ED68DB" w:rsidP="00ED68DB">
      <w:pPr>
        <w:framePr w:w="1965" w:h="11411" w:hRule="exact" w:hSpace="187" w:wrap="around" w:vAnchor="page" w:hAnchor="page" w:x="603" w:y="3733"/>
        <w:tabs>
          <w:tab w:val="left" w:pos="240"/>
          <w:tab w:val="center" w:pos="5280"/>
        </w:tabs>
        <w:ind w:left="90"/>
        <w:rPr>
          <w:rFonts w:ascii="Book Antiqua" w:hAnsi="Book Antiqua"/>
          <w:sz w:val="16"/>
        </w:rPr>
      </w:pPr>
    </w:p>
    <w:p w:rsidR="00ED68DB" w:rsidRDefault="00ED68DB" w:rsidP="00ED68DB">
      <w:pPr>
        <w:framePr w:w="1965" w:h="11411" w:hRule="exact" w:hSpace="187" w:wrap="around" w:vAnchor="page" w:hAnchor="page" w:x="603" w:y="3733"/>
        <w:tabs>
          <w:tab w:val="center" w:pos="5280"/>
        </w:tabs>
        <w:ind w:left="90"/>
        <w:rPr>
          <w:rFonts w:ascii="Book Antiqua" w:hAnsi="Book Antiqua"/>
          <w:sz w:val="16"/>
        </w:rPr>
      </w:pPr>
      <w:r>
        <w:rPr>
          <w:rFonts w:ascii="Book Antiqua" w:hAnsi="Book Antiqua"/>
          <w:sz w:val="16"/>
        </w:rPr>
        <w:t>Debra S. Dagwan</w:t>
      </w:r>
    </w:p>
    <w:p w:rsidR="00ED68DB" w:rsidRDefault="00ED68DB" w:rsidP="00ED68DB">
      <w:pPr>
        <w:framePr w:w="1965" w:h="11411" w:hRule="exact" w:hSpace="187" w:wrap="around" w:vAnchor="page" w:hAnchor="page" w:x="603" w:y="3733"/>
        <w:tabs>
          <w:tab w:val="center" w:pos="5280"/>
        </w:tabs>
        <w:spacing w:after="100"/>
        <w:ind w:left="90"/>
        <w:rPr>
          <w:rFonts w:ascii="Book Antiqua" w:hAnsi="Book Antiqua"/>
          <w:sz w:val="16"/>
        </w:rPr>
      </w:pPr>
      <w:r>
        <w:rPr>
          <w:rFonts w:ascii="Book Antiqua" w:hAnsi="Book Antiqua"/>
          <w:sz w:val="16"/>
        </w:rPr>
        <w:t>Precinct 8</w:t>
      </w:r>
    </w:p>
    <w:p w:rsidR="00ED68DB" w:rsidRDefault="00ED68DB" w:rsidP="00ED68DB">
      <w:pPr>
        <w:framePr w:w="1965" w:h="11411" w:hRule="exact" w:hSpace="187" w:wrap="around" w:vAnchor="page" w:hAnchor="page" w:x="603" w:y="3733"/>
        <w:tabs>
          <w:tab w:val="center" w:pos="5280"/>
        </w:tabs>
        <w:ind w:left="90"/>
        <w:rPr>
          <w:rFonts w:ascii="Book Antiqua" w:hAnsi="Book Antiqua"/>
          <w:sz w:val="16"/>
        </w:rPr>
      </w:pPr>
      <w:r w:rsidRPr="00C3132E">
        <w:rPr>
          <w:rFonts w:ascii="Book Antiqua" w:hAnsi="Book Antiqua"/>
          <w:sz w:val="16"/>
        </w:rPr>
        <w:t>James M. Tinsley</w:t>
      </w:r>
    </w:p>
    <w:p w:rsidR="00ED68DB" w:rsidRDefault="00ED68DB" w:rsidP="00ED68DB">
      <w:pPr>
        <w:framePr w:w="1965" w:h="11411" w:hRule="exact" w:hSpace="187" w:wrap="around" w:vAnchor="page" w:hAnchor="page" w:x="603" w:y="3733"/>
        <w:tabs>
          <w:tab w:val="center" w:pos="5280"/>
        </w:tabs>
        <w:spacing w:after="100"/>
        <w:ind w:left="90"/>
        <w:rPr>
          <w:rFonts w:ascii="Book Antiqua" w:hAnsi="Book Antiqua"/>
          <w:sz w:val="16"/>
        </w:rPr>
      </w:pPr>
      <w:r>
        <w:rPr>
          <w:rFonts w:ascii="Book Antiqua" w:hAnsi="Book Antiqua"/>
          <w:sz w:val="16"/>
        </w:rPr>
        <w:t>Precinct 9</w:t>
      </w:r>
    </w:p>
    <w:p w:rsidR="00ED68DB" w:rsidRDefault="00850FA8" w:rsidP="00ED68DB">
      <w:pPr>
        <w:framePr w:w="1965" w:h="11411" w:hRule="exact" w:hSpace="187" w:wrap="around" w:vAnchor="page" w:hAnchor="page" w:x="603" w:y="3733"/>
        <w:tabs>
          <w:tab w:val="center" w:pos="5280"/>
        </w:tabs>
        <w:ind w:left="90"/>
        <w:rPr>
          <w:rFonts w:ascii="Book Antiqua" w:hAnsi="Book Antiqua"/>
          <w:sz w:val="16"/>
        </w:rPr>
      </w:pPr>
      <w:r>
        <w:rPr>
          <w:rFonts w:ascii="Book Antiqua" w:hAnsi="Book Antiqua"/>
          <w:sz w:val="16"/>
        </w:rPr>
        <w:t>Matthew Levesque</w:t>
      </w:r>
    </w:p>
    <w:p w:rsidR="00ED68DB" w:rsidRDefault="00ED68DB" w:rsidP="00ED68DB">
      <w:pPr>
        <w:framePr w:w="1965" w:h="11411" w:hRule="exact" w:hSpace="187" w:wrap="around" w:vAnchor="page" w:hAnchor="page" w:x="603" w:y="3733"/>
        <w:tabs>
          <w:tab w:val="center" w:pos="5280"/>
        </w:tabs>
        <w:spacing w:after="100"/>
        <w:ind w:left="90"/>
        <w:rPr>
          <w:rFonts w:ascii="Book Antiqua" w:hAnsi="Book Antiqua"/>
          <w:sz w:val="16"/>
        </w:rPr>
      </w:pPr>
      <w:r>
        <w:rPr>
          <w:rFonts w:ascii="Book Antiqua" w:hAnsi="Book Antiqua"/>
          <w:sz w:val="16"/>
        </w:rPr>
        <w:t>Precinct 10</w:t>
      </w:r>
    </w:p>
    <w:p w:rsidR="00ED68DB" w:rsidRDefault="00ED68DB" w:rsidP="00ED68DB">
      <w:pPr>
        <w:framePr w:w="1965" w:h="11411" w:hRule="exact" w:hSpace="187" w:wrap="around" w:vAnchor="page" w:hAnchor="page" w:x="603" w:y="3733"/>
        <w:tabs>
          <w:tab w:val="center" w:pos="5280"/>
        </w:tabs>
        <w:ind w:left="90"/>
        <w:rPr>
          <w:rFonts w:ascii="Book Antiqua" w:hAnsi="Book Antiqua"/>
          <w:sz w:val="16"/>
        </w:rPr>
      </w:pPr>
      <w:r>
        <w:rPr>
          <w:rFonts w:ascii="Book Antiqua" w:hAnsi="Book Antiqua"/>
          <w:sz w:val="16"/>
        </w:rPr>
        <w:t>Philip N. Wallace</w:t>
      </w:r>
    </w:p>
    <w:p w:rsidR="00ED68DB" w:rsidRDefault="00ED68DB" w:rsidP="00ED68DB">
      <w:pPr>
        <w:framePr w:w="1965" w:h="11411" w:hRule="exact" w:hSpace="187" w:wrap="around" w:vAnchor="page" w:hAnchor="page" w:x="603" w:y="3733"/>
        <w:tabs>
          <w:tab w:val="center" w:pos="5280"/>
        </w:tabs>
        <w:spacing w:after="100"/>
        <w:ind w:left="90"/>
        <w:rPr>
          <w:rFonts w:ascii="Book Antiqua" w:hAnsi="Book Antiqua"/>
          <w:sz w:val="16"/>
        </w:rPr>
      </w:pPr>
      <w:r>
        <w:rPr>
          <w:rFonts w:ascii="Book Antiqua" w:hAnsi="Book Antiqua"/>
          <w:sz w:val="16"/>
        </w:rPr>
        <w:t>Precinct 11</w:t>
      </w:r>
    </w:p>
    <w:p w:rsidR="00ED68DB" w:rsidRDefault="00850FA8" w:rsidP="00ED68DB">
      <w:pPr>
        <w:framePr w:w="1965" w:h="11411" w:hRule="exact" w:hSpace="187" w:wrap="around" w:vAnchor="page" w:hAnchor="page" w:x="603" w:y="3733"/>
        <w:tabs>
          <w:tab w:val="center" w:pos="5280"/>
        </w:tabs>
        <w:ind w:left="90"/>
        <w:rPr>
          <w:rFonts w:ascii="Book Antiqua" w:hAnsi="Book Antiqua"/>
          <w:sz w:val="16"/>
        </w:rPr>
      </w:pPr>
      <w:r>
        <w:rPr>
          <w:rFonts w:ascii="Book Antiqua" w:hAnsi="Book Antiqua"/>
          <w:sz w:val="16"/>
        </w:rPr>
        <w:t>Paula Schnepp</w:t>
      </w:r>
    </w:p>
    <w:p w:rsidR="00ED68DB" w:rsidRDefault="00ED68DB" w:rsidP="00ED68DB">
      <w:pPr>
        <w:framePr w:w="1965" w:h="11411" w:hRule="exact" w:hSpace="187" w:wrap="around" w:vAnchor="page" w:hAnchor="page" w:x="603" w:y="3733"/>
        <w:tabs>
          <w:tab w:val="center" w:pos="5280"/>
        </w:tabs>
        <w:spacing w:after="100"/>
        <w:ind w:left="90"/>
        <w:rPr>
          <w:rFonts w:ascii="Book Antiqua" w:hAnsi="Book Antiqua"/>
          <w:sz w:val="16"/>
        </w:rPr>
      </w:pPr>
      <w:r>
        <w:rPr>
          <w:rFonts w:ascii="Book Antiqua" w:hAnsi="Book Antiqua"/>
          <w:sz w:val="16"/>
        </w:rPr>
        <w:t>Precinct 12</w:t>
      </w:r>
    </w:p>
    <w:p w:rsidR="00ED68DB" w:rsidRDefault="00ED68DB" w:rsidP="00ED68DB">
      <w:pPr>
        <w:framePr w:w="1965" w:h="11411" w:hRule="exact" w:hSpace="187" w:wrap="around" w:vAnchor="page" w:hAnchor="page" w:x="603" w:y="3733"/>
        <w:tabs>
          <w:tab w:val="center" w:pos="5280"/>
        </w:tabs>
        <w:ind w:left="90"/>
        <w:rPr>
          <w:rFonts w:ascii="Book Antiqua" w:hAnsi="Book Antiqua"/>
          <w:sz w:val="16"/>
        </w:rPr>
      </w:pPr>
      <w:r>
        <w:rPr>
          <w:rFonts w:ascii="Book Antiqua" w:hAnsi="Book Antiqua"/>
          <w:sz w:val="16"/>
        </w:rPr>
        <w:t>Jennifer L. Cullum</w:t>
      </w:r>
    </w:p>
    <w:p w:rsidR="00ED68DB" w:rsidRDefault="00ED68DB" w:rsidP="00ED68DB">
      <w:pPr>
        <w:framePr w:w="1965" w:h="11411" w:hRule="exact" w:hSpace="187" w:wrap="around" w:vAnchor="page" w:hAnchor="page" w:x="603" w:y="3733"/>
        <w:tabs>
          <w:tab w:val="center" w:pos="5280"/>
        </w:tabs>
        <w:spacing w:after="100"/>
        <w:ind w:left="90"/>
        <w:rPr>
          <w:rFonts w:ascii="Book Antiqua" w:hAnsi="Book Antiqua"/>
          <w:sz w:val="16"/>
        </w:rPr>
      </w:pPr>
      <w:r>
        <w:rPr>
          <w:rFonts w:ascii="Book Antiqua" w:hAnsi="Book Antiqua"/>
          <w:sz w:val="16"/>
        </w:rPr>
        <w:t>Precinct 13</w:t>
      </w:r>
    </w:p>
    <w:p w:rsidR="00ED68DB" w:rsidRPr="00692CD9" w:rsidRDefault="00ED68DB" w:rsidP="00ED68DB">
      <w:pPr>
        <w:framePr w:w="1965" w:h="11411" w:hRule="exact" w:hSpace="187" w:wrap="around" w:vAnchor="page" w:hAnchor="page" w:x="603" w:y="3733"/>
        <w:tabs>
          <w:tab w:val="center" w:pos="5280"/>
        </w:tabs>
        <w:spacing w:after="60"/>
        <w:ind w:left="9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ind w:left="90"/>
        <w:rPr>
          <w:rFonts w:ascii="Book Antiqua" w:hAnsi="Book Antiqua"/>
          <w:sz w:val="16"/>
        </w:rPr>
      </w:pPr>
      <w:r w:rsidRPr="00692CD9">
        <w:rPr>
          <w:rFonts w:ascii="Book Antiqua" w:hAnsi="Book Antiqua"/>
          <w:sz w:val="16"/>
        </w:rPr>
        <w:t>Administrator</w:t>
      </w:r>
      <w:r>
        <w:rPr>
          <w:rFonts w:ascii="Book Antiqua" w:hAnsi="Book Antiqua"/>
          <w:sz w:val="16"/>
        </w:rPr>
        <w:t>:</w:t>
      </w:r>
    </w:p>
    <w:p w:rsidR="00ED68DB" w:rsidRDefault="00ED68DB" w:rsidP="00ED68DB">
      <w:pPr>
        <w:framePr w:w="1965" w:h="11411" w:hRule="exact" w:hSpace="187" w:wrap="around" w:vAnchor="page" w:hAnchor="page" w:x="603" w:y="3733"/>
        <w:tabs>
          <w:tab w:val="center" w:pos="5280"/>
        </w:tabs>
        <w:spacing w:after="20"/>
        <w:ind w:left="90"/>
        <w:rPr>
          <w:rFonts w:ascii="Book Antiqua" w:hAnsi="Book Antiqua"/>
          <w:sz w:val="16"/>
        </w:rPr>
      </w:pPr>
      <w:r>
        <w:rPr>
          <w:rFonts w:ascii="Book Antiqua" w:hAnsi="Book Antiqua"/>
          <w:sz w:val="16"/>
        </w:rPr>
        <w:t>Cynthia A. Lovell</w:t>
      </w:r>
    </w:p>
    <w:p w:rsidR="00ED68DB" w:rsidRDefault="00ED68DB" w:rsidP="00ED68DB">
      <w:pPr>
        <w:framePr w:w="1965" w:h="11411" w:hRule="exact" w:hSpace="187" w:wrap="around" w:vAnchor="page" w:hAnchor="page" w:x="603" w:y="3733"/>
        <w:tabs>
          <w:tab w:val="center" w:pos="5280"/>
        </w:tabs>
        <w:spacing w:after="20"/>
        <w:ind w:left="90"/>
        <w:rPr>
          <w:rFonts w:ascii="Book Antiqua" w:hAnsi="Book Antiqua"/>
          <w:sz w:val="16"/>
        </w:rPr>
      </w:pPr>
    </w:p>
    <w:p w:rsidR="00ED68DB" w:rsidRDefault="00ED68DB" w:rsidP="00ED68DB">
      <w:pPr>
        <w:framePr w:w="1965" w:h="11411" w:hRule="exact" w:hSpace="187" w:wrap="around" w:vAnchor="page" w:hAnchor="page" w:x="603" w:y="3733"/>
        <w:tabs>
          <w:tab w:val="center" w:pos="5280"/>
        </w:tabs>
        <w:spacing w:after="20"/>
        <w:ind w:left="90"/>
        <w:rPr>
          <w:rFonts w:ascii="Book Antiqua" w:hAnsi="Book Antiqua"/>
          <w:sz w:val="16"/>
        </w:rPr>
      </w:pPr>
      <w:r>
        <w:rPr>
          <w:rFonts w:ascii="Book Antiqua" w:hAnsi="Book Antiqua"/>
          <w:sz w:val="16"/>
        </w:rPr>
        <w:t>Administrative</w:t>
      </w:r>
    </w:p>
    <w:p w:rsidR="00ED68DB" w:rsidRDefault="00ED68DB" w:rsidP="00ED68DB">
      <w:pPr>
        <w:framePr w:w="1965" w:h="11411" w:hRule="exact" w:hSpace="187" w:wrap="around" w:vAnchor="page" w:hAnchor="page" w:x="603" w:y="3733"/>
        <w:tabs>
          <w:tab w:val="center" w:pos="5280"/>
        </w:tabs>
        <w:spacing w:after="20"/>
        <w:ind w:left="90"/>
        <w:rPr>
          <w:rFonts w:ascii="Book Antiqua" w:hAnsi="Book Antiqua"/>
          <w:sz w:val="16"/>
        </w:rPr>
      </w:pPr>
      <w:r>
        <w:rPr>
          <w:rFonts w:ascii="Book Antiqua" w:hAnsi="Book Antiqua"/>
          <w:sz w:val="16"/>
        </w:rPr>
        <w:t>Assistant:</w:t>
      </w:r>
    </w:p>
    <w:p w:rsidR="00ED68DB" w:rsidRPr="00692CD9" w:rsidRDefault="00ED68DB" w:rsidP="00ED68DB">
      <w:pPr>
        <w:framePr w:w="1965" w:h="11411" w:hRule="exact" w:hSpace="187" w:wrap="around" w:vAnchor="page" w:hAnchor="page" w:x="603" w:y="3733"/>
        <w:tabs>
          <w:tab w:val="center" w:pos="5280"/>
        </w:tabs>
        <w:spacing w:after="20"/>
        <w:ind w:left="90"/>
        <w:rPr>
          <w:rFonts w:ascii="Book Antiqua" w:hAnsi="Book Antiqua"/>
          <w:sz w:val="16"/>
        </w:rPr>
      </w:pPr>
      <w:r>
        <w:rPr>
          <w:rFonts w:ascii="Book Antiqua" w:hAnsi="Book Antiqua"/>
          <w:sz w:val="16"/>
        </w:rPr>
        <w:t>Kelly Crahan</w:t>
      </w: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ED68DB" w:rsidP="00ED68DB">
      <w:pPr>
        <w:framePr w:w="1965" w:h="11411" w:hRule="exact" w:hSpace="187" w:wrap="around" w:vAnchor="page" w:hAnchor="page" w:x="603" w:y="3733"/>
        <w:tabs>
          <w:tab w:val="center" w:pos="5280"/>
        </w:tabs>
        <w:spacing w:after="60"/>
        <w:rPr>
          <w:rFonts w:ascii="Book Antiqua" w:hAnsi="Book Antiqua"/>
          <w:sz w:val="16"/>
        </w:rPr>
      </w:pPr>
    </w:p>
    <w:p w:rsidR="00ED68DB" w:rsidRPr="00692CD9" w:rsidRDefault="0092178B" w:rsidP="00ED68DB">
      <w:pPr>
        <w:framePr w:w="1965" w:h="11411" w:hRule="exact" w:hSpace="187" w:wrap="around" w:vAnchor="page" w:hAnchor="page" w:x="603" w:y="3733"/>
        <w:tabs>
          <w:tab w:val="center" w:pos="5280"/>
        </w:tabs>
        <w:spacing w:after="60"/>
        <w:rPr>
          <w:rFonts w:ascii="Book Antiqua" w:hAnsi="Book Antiqua"/>
          <w:sz w:val="16"/>
        </w:rPr>
      </w:pPr>
      <w:r w:rsidRPr="0092178B">
        <w:rPr>
          <w:b/>
          <w:noProof/>
          <w:sz w:val="16"/>
          <w:szCs w:val="16"/>
        </w:rPr>
        <w:pict>
          <v:line id="Line 2" o:spid="_x0000_s1037" style="position:absolute;z-index:251655168;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page;mso-height-relative:page" from="82.35pt,17.4pt" to="502.3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Llv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"/>
        </w:pict>
      </w:r>
    </w:p>
    <w:p w:rsidR="00DA6D18" w:rsidRPr="003D5091" w:rsidRDefault="00C03DB3" w:rsidP="007E01D6">
      <w:pPr>
        <w:pStyle w:val="StyleGeorgia14ptBoldCenteredLinespacingExactly12pt"/>
        <w:tabs>
          <w:tab w:val="left" w:pos="4950"/>
          <w:tab w:val="center" w:pos="5280"/>
        </w:tabs>
        <w:ind w:right="-1170"/>
        <w:jc w:val="left"/>
        <w:outlineLvl w:val="9"/>
        <w:rPr>
          <w:sz w:val="22"/>
          <w:szCs w:val="22"/>
        </w:rPr>
      </w:pPr>
      <w:r>
        <w:rPr>
          <w:sz w:val="22"/>
          <w:szCs w:val="22"/>
        </w:rPr>
        <w:t xml:space="preserve">                              </w:t>
      </w:r>
      <w:r w:rsidR="00E27D22">
        <w:rPr>
          <w:sz w:val="22"/>
          <w:szCs w:val="22"/>
        </w:rPr>
        <w:t xml:space="preserve">                             </w:t>
      </w:r>
      <w:r w:rsidRPr="004B16CB">
        <w:rPr>
          <w:sz w:val="22"/>
          <w:szCs w:val="22"/>
        </w:rPr>
        <w:t>7:00 PM</w:t>
      </w:r>
      <w:r>
        <w:rPr>
          <w:sz w:val="22"/>
          <w:szCs w:val="22"/>
        </w:rPr>
        <w:tab/>
      </w:r>
      <w:r>
        <w:rPr>
          <w:sz w:val="22"/>
          <w:szCs w:val="22"/>
        </w:rPr>
        <w:tab/>
      </w:r>
      <w:r>
        <w:rPr>
          <w:sz w:val="22"/>
          <w:szCs w:val="22"/>
        </w:rPr>
        <w:tab/>
      </w:r>
      <w:r>
        <w:rPr>
          <w:sz w:val="22"/>
          <w:szCs w:val="22"/>
        </w:rPr>
        <w:tab/>
      </w:r>
      <w:r w:rsidR="007B3BBF">
        <w:rPr>
          <w:sz w:val="22"/>
          <w:szCs w:val="22"/>
        </w:rPr>
        <w:t xml:space="preserve"> </w:t>
      </w:r>
      <w:r w:rsidR="00C70EEF">
        <w:tab/>
      </w:r>
    </w:p>
    <w:p w:rsidR="000A1532" w:rsidRPr="00B27F83" w:rsidRDefault="00425CC4" w:rsidP="007E01D6">
      <w:pPr>
        <w:pStyle w:val="StyleGeorgia14ptBoldCenteredLinespacingExactly12pt"/>
        <w:tabs>
          <w:tab w:val="left" w:pos="4950"/>
          <w:tab w:val="center" w:pos="5280"/>
        </w:tabs>
        <w:ind w:right="-1170"/>
        <w:jc w:val="left"/>
        <w:outlineLvl w:val="9"/>
        <w:rPr>
          <w:sz w:val="22"/>
          <w:szCs w:val="22"/>
        </w:rPr>
      </w:pPr>
      <w:r w:rsidRPr="0092178B">
        <w:rPr>
          <w:rFonts w:ascii="Times New Roman" w:hAnsi="Times New Roman"/>
          <w:b w:val="0"/>
          <w:noProof/>
        </w:rPr>
        <w:pict>
          <v:shape id="Text Box 2" o:spid="_x0000_s1027" type="#_x0000_t202" style="position:absolute;margin-left:238.6pt;margin-top:6.1pt;width:200.25pt;height:89.25pt;z-index:251665408;visibility:visible;mso-wrap-distance-left:9pt;mso-wrap-distance-top:0;mso-wrap-distance-right:9pt;mso-wrap-distance-bottom:0;mso-position-horizontal:absolute;mso-position-horizontal-relative:text;mso-position-vertical:absolute;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">
            <v:textbox>
              <w:txbxContent>
                <w:p w:rsidR="006F1616" w:rsidRDefault="006F1616">
                  <w:r>
                    <w:t>Original posted 2/5/19@12:37pm. Updated on 2/6/19 @ 9:21am to add Presentation by “Main Street Clean Team Collaboration”</w:t>
                  </w:r>
                  <w:r w:rsidR="00126E8C">
                    <w:t xml:space="preserve"> Updated on 2/7/19 @ 2:12pm to include Item # 2019-092</w:t>
                  </w:r>
                </w:p>
              </w:txbxContent>
            </v:textbox>
          </v:shape>
        </w:pict>
      </w:r>
      <w:r w:rsidR="00AB1ED7">
        <w:tab/>
      </w:r>
    </w:p>
    <w:p w:rsidR="007151CF" w:rsidRPr="00801BA7" w:rsidRDefault="00C03DB3" w:rsidP="007E01D6">
      <w:pPr>
        <w:ind w:left="1"/>
        <w:rPr>
          <w:rFonts w:ascii="Georgia" w:hAnsi="Georgia"/>
          <w:b/>
        </w:rPr>
      </w:pPr>
      <w:r w:rsidRPr="00B04F0C">
        <w:rPr>
          <w:rFonts w:ascii="Georgia" w:hAnsi="Georgia"/>
          <w:b/>
          <w:sz w:val="28"/>
          <w:szCs w:val="28"/>
        </w:rPr>
        <w:t>1.</w:t>
      </w:r>
      <w:r>
        <w:rPr>
          <w:rFonts w:ascii="Georgia" w:hAnsi="Georgia"/>
          <w:b/>
          <w:sz w:val="28"/>
          <w:szCs w:val="28"/>
        </w:rPr>
        <w:t xml:space="preserve">    </w:t>
      </w:r>
      <w:r w:rsidRPr="00801BA7">
        <w:rPr>
          <w:rFonts w:ascii="Georgia" w:hAnsi="Georgia"/>
          <w:b/>
        </w:rPr>
        <w:t xml:space="preserve">ROLL CALL                                      </w:t>
      </w:r>
    </w:p>
    <w:p w:rsidR="007151CF" w:rsidRPr="00801BA7" w:rsidRDefault="00C03DB3" w:rsidP="007151CF">
      <w:pPr>
        <w:spacing w:before="240" w:after="240"/>
        <w:rPr>
          <w:rFonts w:ascii="Georgia" w:hAnsi="Georgia"/>
          <w:b/>
        </w:rPr>
      </w:pPr>
      <w:r w:rsidRPr="00801BA7">
        <w:rPr>
          <w:rFonts w:ascii="Georgia" w:hAnsi="Georgia"/>
          <w:b/>
        </w:rPr>
        <w:t>2.    PLEDGE OF ALLEGIANCE</w:t>
      </w:r>
    </w:p>
    <w:p w:rsidR="00D64B91" w:rsidRPr="00A16D9A" w:rsidRDefault="00C03DB3" w:rsidP="00A16D9A">
      <w:pPr>
        <w:tabs>
          <w:tab w:val="left" w:pos="840"/>
          <w:tab w:val="left" w:pos="1080"/>
        </w:tabs>
        <w:spacing w:before="240" w:after="240"/>
        <w:rPr>
          <w:rStyle w:val="StyleGeorgia14ptBoldCenteredLinespacingExactly12ptChar"/>
        </w:rPr>
      </w:pPr>
      <w:r w:rsidRPr="00801BA7">
        <w:rPr>
          <w:rStyle w:val="StyleGeorgia14ptBoldCenteredLinespacingExactly12ptChar"/>
          <w:sz w:val="24"/>
          <w:szCs w:val="24"/>
        </w:rPr>
        <w:t>3.    MOMENT OF SILENCE</w:t>
      </w:r>
    </w:p>
    <w:p w:rsidR="007151CF" w:rsidRPr="00801BA7" w:rsidRDefault="00C03DB3" w:rsidP="007151CF">
      <w:pPr>
        <w:tabs>
          <w:tab w:val="left" w:pos="840"/>
          <w:tab w:val="left" w:pos="960"/>
        </w:tabs>
        <w:spacing w:before="240" w:after="120"/>
        <w:ind w:right="-720"/>
        <w:rPr>
          <w:rFonts w:ascii="Georgia" w:hAnsi="Georgia"/>
          <w:b/>
        </w:rPr>
      </w:pPr>
      <w:r w:rsidRPr="00801BA7">
        <w:rPr>
          <w:rFonts w:ascii="Georgia" w:hAnsi="Georgia"/>
          <w:b/>
        </w:rPr>
        <w:t>4.    PUBLIC COMMENT</w:t>
      </w:r>
    </w:p>
    <w:p w:rsidR="007151CF" w:rsidRDefault="00C03DB3" w:rsidP="007151CF">
      <w:pPr>
        <w:tabs>
          <w:tab w:val="left" w:pos="840"/>
          <w:tab w:val="left" w:pos="1080"/>
        </w:tabs>
        <w:spacing w:before="240" w:after="240"/>
        <w:rPr>
          <w:rFonts w:ascii="Georgia" w:hAnsi="Georgia"/>
          <w:b/>
        </w:rPr>
      </w:pPr>
      <w:r w:rsidRPr="00801BA7">
        <w:rPr>
          <w:rFonts w:ascii="Georgia" w:hAnsi="Georgia"/>
          <w:b/>
        </w:rPr>
        <w:t>5.    COUNCIL RESPONSE TO PUBLIC COMMENT</w:t>
      </w:r>
    </w:p>
    <w:p w:rsidR="006F1616" w:rsidRPr="006F1616" w:rsidRDefault="006F1616" w:rsidP="006F1616">
      <w:pPr>
        <w:pStyle w:val="ListParagraph"/>
        <w:numPr>
          <w:ilvl w:val="0"/>
          <w:numId w:val="41"/>
        </w:numPr>
        <w:tabs>
          <w:tab w:val="left" w:pos="840"/>
          <w:tab w:val="left" w:pos="1080"/>
        </w:tabs>
        <w:spacing w:before="240" w:after="240"/>
        <w:rPr>
          <w:rFonts w:ascii="Georgia" w:hAnsi="Georgia"/>
          <w:b/>
          <w:sz w:val="28"/>
          <w:szCs w:val="28"/>
        </w:rPr>
      </w:pPr>
      <w:r w:rsidRPr="006F1616">
        <w:rPr>
          <w:b/>
          <w:sz w:val="28"/>
          <w:szCs w:val="28"/>
        </w:rPr>
        <w:t>Main Street Clean Team Collaboration</w:t>
      </w:r>
    </w:p>
    <w:p w:rsidR="006F1616" w:rsidRPr="006F1616" w:rsidRDefault="006F1616" w:rsidP="006F1616">
      <w:pPr>
        <w:pStyle w:val="ListParagraph"/>
        <w:tabs>
          <w:tab w:val="left" w:pos="840"/>
          <w:tab w:val="left" w:pos="1080"/>
        </w:tabs>
        <w:spacing w:before="240" w:after="240"/>
        <w:rPr>
          <w:b/>
          <w:sz w:val="28"/>
          <w:szCs w:val="28"/>
        </w:rPr>
      </w:pPr>
      <w:r>
        <w:rPr>
          <w:rFonts w:eastAsia="Calibri"/>
        </w:rPr>
        <w:t xml:space="preserve">                                    </w:t>
      </w:r>
      <w:r w:rsidRPr="006F1616">
        <w:rPr>
          <w:rFonts w:eastAsia="Calibri"/>
          <w:sz w:val="28"/>
          <w:szCs w:val="28"/>
        </w:rPr>
        <w:t>Baybridge Board members</w:t>
      </w:r>
    </w:p>
    <w:p w:rsidR="006F1616" w:rsidRPr="006F1616" w:rsidRDefault="006F1616" w:rsidP="006F1616">
      <w:pPr>
        <w:pStyle w:val="ListParagraph"/>
        <w:numPr>
          <w:ilvl w:val="0"/>
          <w:numId w:val="41"/>
        </w:numPr>
        <w:ind w:left="1980"/>
        <w:rPr>
          <w:rFonts w:eastAsia="Calibri"/>
          <w:sz w:val="28"/>
          <w:szCs w:val="28"/>
        </w:rPr>
      </w:pPr>
      <w:r w:rsidRPr="006F1616">
        <w:rPr>
          <w:rFonts w:eastAsia="Calibri"/>
          <w:sz w:val="28"/>
          <w:szCs w:val="28"/>
        </w:rPr>
        <w:t xml:space="preserve">   Sue Rohrbach, Elizabeth Wurfbain</w:t>
      </w:r>
    </w:p>
    <w:p w:rsidR="006F1616" w:rsidRPr="006F1616" w:rsidRDefault="006F1616" w:rsidP="006F1616">
      <w:pPr>
        <w:pStyle w:val="ListParagraph"/>
        <w:numPr>
          <w:ilvl w:val="0"/>
          <w:numId w:val="41"/>
        </w:numPr>
        <w:ind w:left="1980"/>
        <w:rPr>
          <w:sz w:val="28"/>
          <w:szCs w:val="28"/>
        </w:rPr>
      </w:pPr>
      <w:r w:rsidRPr="006F1616">
        <w:rPr>
          <w:color w:val="1F497D"/>
          <w:sz w:val="28"/>
          <w:szCs w:val="28"/>
        </w:rPr>
        <w:t xml:space="preserve">   </w:t>
      </w:r>
      <w:r w:rsidRPr="006F1616">
        <w:rPr>
          <w:sz w:val="28"/>
          <w:szCs w:val="28"/>
        </w:rPr>
        <w:t>Kristi Joyce</w:t>
      </w:r>
      <w:r>
        <w:rPr>
          <w:sz w:val="28"/>
          <w:szCs w:val="28"/>
        </w:rPr>
        <w:t xml:space="preserve">, </w:t>
      </w:r>
      <w:r w:rsidRPr="006F1616">
        <w:rPr>
          <w:sz w:val="28"/>
          <w:szCs w:val="28"/>
        </w:rPr>
        <w:t xml:space="preserve"> Director of Vin Fen / </w:t>
      </w:r>
      <w:r>
        <w:rPr>
          <w:sz w:val="28"/>
          <w:szCs w:val="28"/>
        </w:rPr>
        <w:t>Baybridge</w:t>
      </w:r>
      <w:r w:rsidRPr="006F1616">
        <w:rPr>
          <w:sz w:val="28"/>
          <w:szCs w:val="28"/>
        </w:rPr>
        <w:t xml:space="preserve"> </w:t>
      </w:r>
    </w:p>
    <w:p w:rsidR="006F1616" w:rsidRPr="006F1616" w:rsidRDefault="006F1616" w:rsidP="006F1616">
      <w:pPr>
        <w:pStyle w:val="ListParagraph"/>
        <w:numPr>
          <w:ilvl w:val="0"/>
          <w:numId w:val="41"/>
        </w:numPr>
        <w:ind w:left="1980"/>
        <w:rPr>
          <w:sz w:val="28"/>
          <w:szCs w:val="28"/>
        </w:rPr>
      </w:pPr>
      <w:r w:rsidRPr="006F1616">
        <w:rPr>
          <w:color w:val="1F497D"/>
          <w:sz w:val="28"/>
          <w:szCs w:val="28"/>
        </w:rPr>
        <w:t xml:space="preserve">   </w:t>
      </w:r>
      <w:r w:rsidRPr="006F1616">
        <w:rPr>
          <w:sz w:val="28"/>
          <w:szCs w:val="28"/>
        </w:rPr>
        <w:t xml:space="preserve">Dionne Dupuis </w:t>
      </w:r>
      <w:r>
        <w:rPr>
          <w:sz w:val="28"/>
          <w:szCs w:val="28"/>
        </w:rPr>
        <w:t xml:space="preserve">, </w:t>
      </w:r>
      <w:r w:rsidRPr="006F1616">
        <w:rPr>
          <w:sz w:val="28"/>
          <w:szCs w:val="28"/>
        </w:rPr>
        <w:t>Assistant</w:t>
      </w:r>
      <w:r>
        <w:rPr>
          <w:sz w:val="28"/>
          <w:szCs w:val="28"/>
        </w:rPr>
        <w:t xml:space="preserve"> Director of Baybridge</w:t>
      </w:r>
    </w:p>
    <w:p w:rsidR="007151CF" w:rsidRDefault="00C03DB3" w:rsidP="007151CF">
      <w:pPr>
        <w:tabs>
          <w:tab w:val="left" w:pos="840"/>
          <w:tab w:val="left" w:pos="1080"/>
        </w:tabs>
        <w:spacing w:before="240" w:after="240"/>
        <w:rPr>
          <w:rFonts w:ascii="Georgia" w:hAnsi="Georgia"/>
          <w:b/>
        </w:rPr>
      </w:pPr>
      <w:r w:rsidRPr="00801BA7">
        <w:rPr>
          <w:rFonts w:ascii="Georgia" w:hAnsi="Georgia"/>
          <w:b/>
        </w:rPr>
        <w:t>6.    TOWN MANAGER COMMUNICATIONS</w:t>
      </w:r>
    </w:p>
    <w:p w:rsidR="00E0540A" w:rsidRPr="00801BA7" w:rsidRDefault="00C03DB3" w:rsidP="007151CF">
      <w:pPr>
        <w:tabs>
          <w:tab w:val="left" w:pos="840"/>
          <w:tab w:val="left" w:pos="1080"/>
        </w:tabs>
        <w:spacing w:before="240" w:after="240"/>
        <w:rPr>
          <w:rFonts w:ascii="Georgia" w:hAnsi="Georgia"/>
          <w:b/>
        </w:rPr>
      </w:pPr>
      <w:r w:rsidRPr="00801BA7">
        <w:rPr>
          <w:rFonts w:ascii="Georgia" w:hAnsi="Georgia"/>
          <w:b/>
        </w:rPr>
        <w:t>7.    ACT ON MINUTES (Including Executive Session)</w:t>
      </w:r>
    </w:p>
    <w:p w:rsidR="00B43142" w:rsidRDefault="00C03DB3" w:rsidP="00CE466B">
      <w:pPr>
        <w:ind w:left="187"/>
        <w:rPr>
          <w:rStyle w:val="StyleGeorgia14ptBoldCenteredLinespacingExactly12ptChar"/>
        </w:rPr>
      </w:pPr>
      <w:r w:rsidRPr="00801BA7">
        <w:rPr>
          <w:rStyle w:val="StyleGeorgia14ptBoldCenteredLinespacingExactly12ptChar"/>
          <w:sz w:val="24"/>
          <w:szCs w:val="24"/>
        </w:rPr>
        <w:t xml:space="preserve">8.   </w:t>
      </w:r>
      <w:r w:rsidR="00903D0B" w:rsidRPr="00903D0B">
        <w:rPr>
          <w:rStyle w:val="StyleGeorgia14ptBoldCenteredLinespacingExactly12ptChar"/>
          <w:sz w:val="24"/>
          <w:szCs w:val="24"/>
        </w:rPr>
        <w:t>COMMUNICATIONS- from elected</w:t>
      </w:r>
      <w:r w:rsidR="00B82EF1">
        <w:rPr>
          <w:rStyle w:val="StyleGeorgia14ptBoldCenteredLinespacingExactly12ptChar"/>
          <w:sz w:val="24"/>
          <w:szCs w:val="24"/>
        </w:rPr>
        <w:t xml:space="preserve"> officials, boards, committees,</w:t>
      </w:r>
    </w:p>
    <w:p w:rsidR="0040237E" w:rsidRPr="002B1D47" w:rsidRDefault="00CE466B" w:rsidP="002B1D47">
      <w:pPr>
        <w:ind w:left="187"/>
        <w:rPr>
          <w:rStyle w:val="StyleGeorgia14ptBoldCenteredLinespacingExactly12ptChar"/>
        </w:rPr>
      </w:pPr>
      <w:r>
        <w:rPr>
          <w:rStyle w:val="StyleGeorgia14ptBoldCenteredLinespacingExactly12ptChar"/>
          <w:sz w:val="24"/>
          <w:szCs w:val="24"/>
        </w:rPr>
        <w:t xml:space="preserve">       staff </w:t>
      </w:r>
      <w:r w:rsidRPr="00903D0B">
        <w:rPr>
          <w:rStyle w:val="StyleGeorgia14ptBoldCenteredLinespacingExactly12ptChar"/>
          <w:sz w:val="24"/>
          <w:szCs w:val="24"/>
        </w:rPr>
        <w:t>commission reports, correspondence and announcements</w:t>
      </w:r>
    </w:p>
    <w:p w:rsidR="007151CF" w:rsidRPr="0059525A" w:rsidRDefault="0092178B" w:rsidP="0059525A">
      <w:pPr>
        <w:pStyle w:val="ListParagraph"/>
        <w:tabs>
          <w:tab w:val="left" w:pos="2880"/>
        </w:tabs>
        <w:spacing w:before="240" w:after="120"/>
        <w:ind w:left="721"/>
        <w:rPr>
          <w:rFonts w:ascii="Georgia" w:hAnsi="Georgia"/>
          <w:b/>
          <w:bCs/>
        </w:rPr>
      </w:pPr>
      <w:r w:rsidRPr="0092178B">
        <w:rPr>
          <w:rFonts w:ascii="Georgia" w:hAnsi="Georgia"/>
          <w:b/>
          <w:noProof/>
        </w:rPr>
        <w:pict>
          <v:shape id="Text Box 7" o:spid="_x0000_s1028" type="#_x0000_t202" style="position:absolute;left:0;text-align:left;margin-left:-47.4pt;margin-top:-454.3pt;width:6pt;height:8.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" filled="f" stroked="f">
            <v:textbox>
              <w:txbxContent>
                <w:p w:rsidR="00384A0C" w:rsidRDefault="00384A0C"/>
              </w:txbxContent>
            </v:textbox>
          </v:shape>
        </w:pict>
      </w:r>
      <w:r w:rsidR="00223D7D" w:rsidRPr="0059525A">
        <w:rPr>
          <w:rStyle w:val="StyleGeorgia14ptBoldCenteredLinespacingExactly12ptChar"/>
          <w:sz w:val="24"/>
          <w:szCs w:val="24"/>
        </w:rPr>
        <w:t xml:space="preserve">9.   </w:t>
      </w:r>
      <w:r w:rsidR="00C03DB3" w:rsidRPr="0059525A">
        <w:rPr>
          <w:rFonts w:ascii="Georgia" w:hAnsi="Georgia"/>
          <w:b/>
        </w:rPr>
        <w:t>ORDERS OF THE DAY</w:t>
      </w:r>
    </w:p>
    <w:p w:rsidR="007151CF" w:rsidRPr="00801BA7" w:rsidRDefault="00C03DB3" w:rsidP="007151CF">
      <w:pPr>
        <w:tabs>
          <w:tab w:val="left" w:pos="720"/>
          <w:tab w:val="left" w:pos="1560"/>
          <w:tab w:val="left" w:pos="1800"/>
        </w:tabs>
        <w:spacing w:before="240" w:after="240"/>
        <w:rPr>
          <w:rFonts w:ascii="Georgia" w:hAnsi="Georgia"/>
          <w:b/>
        </w:rPr>
      </w:pPr>
      <w:r w:rsidRPr="00801BA7">
        <w:rPr>
          <w:rFonts w:ascii="Georgia" w:hAnsi="Georgia"/>
          <w:b/>
        </w:rPr>
        <w:tab/>
        <w:t>A.</w:t>
      </w:r>
      <w:r w:rsidRPr="00801BA7">
        <w:rPr>
          <w:rFonts w:ascii="Georgia" w:hAnsi="Georgia"/>
          <w:b/>
        </w:rPr>
        <w:tab/>
        <w:t xml:space="preserve">Old Business </w:t>
      </w:r>
    </w:p>
    <w:p w:rsidR="003D5091" w:rsidRPr="002B1D47" w:rsidRDefault="00C03DB3" w:rsidP="002B1D47">
      <w:pPr>
        <w:tabs>
          <w:tab w:val="left" w:pos="720"/>
          <w:tab w:val="left" w:pos="1560"/>
          <w:tab w:val="left" w:pos="1800"/>
          <w:tab w:val="left" w:pos="2280"/>
          <w:tab w:val="left" w:pos="3150"/>
        </w:tabs>
        <w:spacing w:before="240" w:after="240"/>
        <w:rPr>
          <w:rFonts w:ascii="Georgia" w:hAnsi="Georgia"/>
          <w:b/>
        </w:rPr>
      </w:pPr>
      <w:r w:rsidRPr="00801BA7">
        <w:rPr>
          <w:rFonts w:ascii="Georgia" w:hAnsi="Georgia"/>
          <w:b/>
        </w:rPr>
        <w:tab/>
        <w:t>B.</w:t>
      </w:r>
      <w:r w:rsidRPr="00801BA7">
        <w:rPr>
          <w:rFonts w:ascii="Georgia" w:hAnsi="Georgia"/>
          <w:b/>
        </w:rPr>
        <w:tab/>
        <w:t>New Business</w:t>
      </w:r>
    </w:p>
    <w:p w:rsidR="002B1D47" w:rsidRDefault="00C03DB3" w:rsidP="00436182">
      <w:pPr>
        <w:tabs>
          <w:tab w:val="left" w:pos="-2760"/>
          <w:tab w:val="left" w:pos="480"/>
          <w:tab w:val="left" w:pos="810"/>
        </w:tabs>
        <w:spacing w:before="120" w:after="120"/>
        <w:rPr>
          <w:rFonts w:ascii="Georgia" w:hAnsi="Georgia"/>
          <w:b/>
        </w:rPr>
      </w:pPr>
      <w:r w:rsidRPr="00AF4321">
        <w:rPr>
          <w:rFonts w:ascii="Georgia" w:hAnsi="Georgia"/>
          <w:b/>
          <w:sz w:val="28"/>
          <w:szCs w:val="28"/>
        </w:rPr>
        <w:t xml:space="preserve">10. </w:t>
      </w:r>
      <w:r w:rsidRPr="00AF4321">
        <w:rPr>
          <w:rFonts w:ascii="Georgia" w:hAnsi="Georgia"/>
          <w:b/>
        </w:rPr>
        <w:t xml:space="preserve">ADJOURNMENT </w:t>
      </w:r>
    </w:p>
    <w:p w:rsidR="0008561C" w:rsidRDefault="0008561C" w:rsidP="00E24D68">
      <w:pPr>
        <w:tabs>
          <w:tab w:val="left" w:pos="-2760"/>
          <w:tab w:val="left" w:pos="480"/>
          <w:tab w:val="left" w:pos="840"/>
          <w:tab w:val="left" w:pos="1080"/>
        </w:tabs>
        <w:spacing w:before="120" w:after="120"/>
        <w:jc w:val="center"/>
        <w:rPr>
          <w:rFonts w:ascii="Georgia" w:hAnsi="Georgia"/>
          <w:b/>
        </w:rPr>
      </w:pPr>
    </w:p>
    <w:p w:rsidR="0008561C" w:rsidRDefault="0008561C" w:rsidP="00E24D68">
      <w:pPr>
        <w:tabs>
          <w:tab w:val="left" w:pos="-2760"/>
          <w:tab w:val="left" w:pos="480"/>
          <w:tab w:val="left" w:pos="840"/>
          <w:tab w:val="left" w:pos="1080"/>
        </w:tabs>
        <w:spacing w:before="120" w:after="120"/>
        <w:jc w:val="center"/>
        <w:rPr>
          <w:rFonts w:ascii="Georgia" w:hAnsi="Georgia"/>
          <w:b/>
        </w:rPr>
      </w:pPr>
    </w:p>
    <w:p w:rsidR="00DF112E" w:rsidRDefault="00D64B91" w:rsidP="00E24D68">
      <w:pPr>
        <w:tabs>
          <w:tab w:val="left" w:pos="-2760"/>
          <w:tab w:val="left" w:pos="480"/>
          <w:tab w:val="left" w:pos="840"/>
          <w:tab w:val="left" w:pos="1080"/>
        </w:tabs>
        <w:spacing w:before="120" w:after="120"/>
        <w:jc w:val="center"/>
        <w:rPr>
          <w:rFonts w:ascii="Georgia" w:hAnsi="Georgia"/>
          <w:b/>
        </w:rPr>
      </w:pPr>
      <w:r>
        <w:rPr>
          <w:rFonts w:ascii="Georgia" w:hAnsi="Georgia"/>
          <w:b/>
        </w:rPr>
        <w:t>NEX</w:t>
      </w:r>
      <w:r w:rsidR="00C03DB3" w:rsidRPr="007608C0">
        <w:rPr>
          <w:rFonts w:ascii="Georgia" w:hAnsi="Georgia"/>
          <w:b/>
        </w:rPr>
        <w:t>T REGULAR MEETING:</w:t>
      </w:r>
      <w:r w:rsidR="009E0F1D">
        <w:rPr>
          <w:b/>
        </w:rPr>
        <w:t xml:space="preserve"> </w:t>
      </w:r>
      <w:r w:rsidR="002B1D47">
        <w:rPr>
          <w:rFonts w:ascii="Georgia" w:hAnsi="Georgia"/>
          <w:b/>
        </w:rPr>
        <w:t xml:space="preserve">February </w:t>
      </w:r>
      <w:r w:rsidR="007D171A">
        <w:rPr>
          <w:rFonts w:ascii="Georgia" w:hAnsi="Georgia"/>
          <w:b/>
        </w:rPr>
        <w:t>2</w:t>
      </w:r>
      <w:r w:rsidR="00E118F3">
        <w:rPr>
          <w:rFonts w:ascii="Georgia" w:hAnsi="Georgia"/>
          <w:b/>
        </w:rPr>
        <w:t>8</w:t>
      </w:r>
      <w:r w:rsidR="00E8077B">
        <w:rPr>
          <w:rFonts w:ascii="Georgia" w:hAnsi="Georgia"/>
          <w:b/>
        </w:rPr>
        <w:t>,</w:t>
      </w:r>
      <w:r w:rsidR="00C03DB3" w:rsidRPr="007608C0">
        <w:rPr>
          <w:rFonts w:ascii="Georgia" w:hAnsi="Georgia"/>
          <w:b/>
        </w:rPr>
        <w:t xml:space="preserve"> 201</w:t>
      </w:r>
      <w:r w:rsidR="00230D03">
        <w:rPr>
          <w:rFonts w:ascii="Georgia" w:hAnsi="Georgia"/>
          <w:b/>
        </w:rPr>
        <w:t>9</w:t>
      </w:r>
    </w:p>
    <w:p w:rsidR="00E42F8B" w:rsidRPr="00B34DA8" w:rsidRDefault="00DF112E" w:rsidP="00B34DA8">
      <w:pPr>
        <w:rPr>
          <w:rStyle w:val="StyleGeorgia14ptBold"/>
        </w:rPr>
      </w:pPr>
      <w:r>
        <w:rPr>
          <w:rFonts w:ascii="Georgia" w:hAnsi="Georgia"/>
          <w:b/>
        </w:rPr>
        <w:br w:type="page"/>
      </w:r>
    </w:p>
    <w:p w:rsidR="007151CF" w:rsidRPr="00C86057" w:rsidRDefault="0092178B" w:rsidP="007151CF">
      <w:pPr>
        <w:tabs>
          <w:tab w:val="left" w:pos="4320"/>
        </w:tabs>
        <w:rPr>
          <w:iCs/>
          <w:sz w:val="26"/>
        </w:rPr>
      </w:pPr>
      <w:r w:rsidRPr="0092178B">
        <w:rPr>
          <w:rFonts w:ascii="Garamond" w:hAnsi="Garamond"/>
          <w:b/>
          <w:noProof/>
        </w:rPr>
        <w:pict>
          <v:line id="Line 6" o:spid="_x0000_s1036" style="position:absolute;z-index:251659264;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page;mso-height-relative:page" from="-12pt,-14.9pt" to="7in,-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"/>
        </w:pict>
      </w:r>
      <w:r w:rsidRPr="0092178B">
        <w:rPr>
          <w:b/>
          <w:noProof/>
          <w:sz w:val="16"/>
          <w:szCs w:val="16"/>
        </w:rPr>
        <w:pict>
          <v:line id="Line 5" o:spid="_x0000_s1035" style="position:absolute;flip:y;z-index:251658240;visibility:visible;mso-wrap-style:square;mso-width-percent:0;mso-height-percent:0;mso-wrap-distance-left:9pt;mso-wrap-distance-top:-2emu;mso-wrap-distance-right:9pt;mso-wrap-distance-bottom:-2emu;mso-position-horizontal:absolute;mso-position-horizontal-relative:text;mso-position-vertical:absolute;mso-position-vertical-relative:text;mso-width-percent:0;mso-height-percent:0;mso-width-relative:page;mso-height-relative:page" from="-12pt,18.1pt" to="7in,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"/>
        </w:pict>
      </w:r>
      <w:r w:rsidR="00C03DB3" w:rsidRPr="00692CD9">
        <w:rPr>
          <w:rStyle w:val="StyleGeorgia14ptBold"/>
          <w:bCs w:val="0"/>
          <w:iCs/>
          <w:sz w:val="26"/>
        </w:rPr>
        <w:t>ITEM NO.</w:t>
      </w:r>
      <w:r w:rsidR="00C03DB3" w:rsidRPr="00692CD9">
        <w:rPr>
          <w:rStyle w:val="StyleGeorgia14ptBold"/>
          <w:bCs w:val="0"/>
          <w:iCs/>
          <w:sz w:val="26"/>
        </w:rPr>
        <w:tab/>
      </w:r>
      <w:r w:rsidR="00C03DB3">
        <w:rPr>
          <w:rStyle w:val="StyleGeorgia14ptBold"/>
          <w:bCs w:val="0"/>
          <w:iCs/>
          <w:sz w:val="26"/>
        </w:rPr>
        <w:tab/>
      </w:r>
      <w:r w:rsidR="00C03DB3" w:rsidRPr="00692CD9">
        <w:rPr>
          <w:rStyle w:val="StyleGeorgia14ptBold"/>
          <w:bCs w:val="0"/>
          <w:iCs/>
          <w:sz w:val="26"/>
        </w:rPr>
        <w:t>INDEX TITLE</w:t>
      </w:r>
      <w:r w:rsidR="00C03DB3" w:rsidRPr="00692CD9">
        <w:rPr>
          <w:rStyle w:val="StyleGeorgia14ptBold"/>
          <w:bCs w:val="0"/>
          <w:iCs/>
          <w:sz w:val="26"/>
        </w:rPr>
        <w:tab/>
      </w:r>
      <w:r w:rsidR="00C03DB3">
        <w:rPr>
          <w:rStyle w:val="StyleGeorgia14ptBold"/>
          <w:bCs w:val="0"/>
          <w:iCs/>
          <w:sz w:val="26"/>
        </w:rPr>
        <w:t xml:space="preserve">                                               </w:t>
      </w:r>
      <w:r w:rsidR="00C03DB3" w:rsidRPr="00692CD9">
        <w:rPr>
          <w:rStyle w:val="StyleGeorgia14ptBold"/>
          <w:bCs w:val="0"/>
          <w:iCs/>
          <w:sz w:val="26"/>
        </w:rPr>
        <w:t>PAGE</w:t>
      </w:r>
    </w:p>
    <w:p w:rsidR="003A4B36" w:rsidRPr="003C2B07" w:rsidRDefault="003A4B36" w:rsidP="006F5854">
      <w:pPr>
        <w:pStyle w:val="HEADING-GEORGIA"/>
        <w:tabs>
          <w:tab w:val="center" w:pos="1080"/>
          <w:tab w:val="right" w:pos="10080"/>
        </w:tabs>
        <w:jc w:val="left"/>
        <w:rPr>
          <w:sz w:val="32"/>
          <w:szCs w:val="32"/>
        </w:rPr>
      </w:pPr>
    </w:p>
    <w:p w:rsidR="001A4F28" w:rsidRPr="003C2B07" w:rsidRDefault="008D48F1" w:rsidP="001A4F28">
      <w:pPr>
        <w:pStyle w:val="HEADING-GEORGIA"/>
        <w:numPr>
          <w:ilvl w:val="0"/>
          <w:numId w:val="3"/>
        </w:numPr>
        <w:tabs>
          <w:tab w:val="center" w:pos="1080"/>
          <w:tab w:val="right" w:pos="10080"/>
        </w:tabs>
        <w:spacing w:after="240"/>
        <w:ind w:right="730"/>
        <w:jc w:val="left"/>
        <w:rPr>
          <w:sz w:val="32"/>
          <w:szCs w:val="32"/>
        </w:rPr>
      </w:pPr>
      <w:r w:rsidRPr="003C2B07">
        <w:rPr>
          <w:sz w:val="32"/>
          <w:szCs w:val="32"/>
        </w:rPr>
        <w:t>OLD BUSINESS</w:t>
      </w:r>
      <w:bookmarkStart w:id="0" w:name="OLE_LINK5"/>
    </w:p>
    <w:p w:rsidR="000E5814" w:rsidRPr="00406F54" w:rsidRDefault="000E5814" w:rsidP="00406F54">
      <w:pPr>
        <w:tabs>
          <w:tab w:val="left" w:pos="990"/>
          <w:tab w:val="right" w:leader="dot" w:pos="10080"/>
        </w:tabs>
        <w:ind w:left="990" w:hanging="990"/>
        <w:rPr>
          <w:rFonts w:ascii="Garamond" w:hAnsi="Garamond"/>
          <w:b/>
          <w:sz w:val="22"/>
          <w:szCs w:val="22"/>
        </w:rPr>
      </w:pPr>
      <w:r w:rsidRPr="000E5814">
        <w:rPr>
          <w:rFonts w:ascii="Garamond" w:hAnsi="Garamond"/>
          <w:b/>
          <w:sz w:val="22"/>
          <w:szCs w:val="22"/>
        </w:rPr>
        <w:t>2019-075</w:t>
      </w:r>
      <w:r w:rsidRPr="000E5814">
        <w:rPr>
          <w:rFonts w:ascii="Garamond" w:hAnsi="Garamond"/>
          <w:b/>
          <w:sz w:val="22"/>
          <w:szCs w:val="22"/>
        </w:rPr>
        <w:tab/>
      </w:r>
      <w:r w:rsidRPr="000E5814">
        <w:rPr>
          <w:rFonts w:ascii="Garamond" w:hAnsi="Garamond"/>
          <w:sz w:val="22"/>
          <w:szCs w:val="22"/>
        </w:rPr>
        <w:t xml:space="preserve">Appropriation and Transfer Order in the amount of </w:t>
      </w:r>
      <w:r w:rsidRPr="003E1F93">
        <w:rPr>
          <w:rFonts w:ascii="Garamond" w:hAnsi="Garamond"/>
          <w:b/>
          <w:sz w:val="22"/>
          <w:szCs w:val="22"/>
        </w:rPr>
        <w:t>$250,000.00</w:t>
      </w:r>
      <w:r w:rsidRPr="000E5814">
        <w:rPr>
          <w:rFonts w:ascii="Garamond" w:hAnsi="Garamond"/>
          <w:sz w:val="22"/>
          <w:szCs w:val="22"/>
        </w:rPr>
        <w:t xml:space="preserve"> for Community Housing Creation By Friends Or Relatives With Autism Related Disabilities, Inc. (Forward) at  131 Hokum Rock Road, Dennis, MA </w:t>
      </w:r>
      <w:r w:rsidRPr="000E5814">
        <w:rPr>
          <w:rFonts w:ascii="Garamond" w:hAnsi="Garamond"/>
          <w:b/>
          <w:sz w:val="22"/>
          <w:szCs w:val="22"/>
        </w:rPr>
        <w:t>(Public Hearing) (Roll Call</w:t>
      </w:r>
      <w:r w:rsidR="00406F54">
        <w:rPr>
          <w:rFonts w:ascii="Garamond" w:hAnsi="Garamond"/>
          <w:b/>
          <w:sz w:val="22"/>
          <w:szCs w:val="22"/>
        </w:rPr>
        <w:t>)(</w:t>
      </w:r>
      <w:r w:rsidRPr="000E5814">
        <w:rPr>
          <w:rFonts w:ascii="Garamond" w:hAnsi="Garamond"/>
          <w:b/>
          <w:sz w:val="22"/>
          <w:szCs w:val="22"/>
        </w:rPr>
        <w:t xml:space="preserve"> </w:t>
      </w:r>
      <w:r w:rsidR="00406F54">
        <w:rPr>
          <w:rFonts w:ascii="Garamond" w:hAnsi="Garamond"/>
          <w:b/>
          <w:sz w:val="22"/>
          <w:szCs w:val="22"/>
        </w:rPr>
        <w:t>Majority)</w:t>
      </w:r>
      <w:r w:rsidR="00FD314D">
        <w:rPr>
          <w:rFonts w:ascii="Garamond" w:hAnsi="Garamond"/>
          <w:sz w:val="22"/>
          <w:szCs w:val="22"/>
        </w:rPr>
        <w:tab/>
        <w:t>3-4</w:t>
      </w:r>
    </w:p>
    <w:p w:rsidR="000E5814" w:rsidRDefault="000E5814" w:rsidP="000E5814">
      <w:pPr>
        <w:tabs>
          <w:tab w:val="left" w:pos="990"/>
          <w:tab w:val="right" w:leader="dot" w:pos="10080"/>
        </w:tabs>
        <w:ind w:left="990" w:hanging="990"/>
        <w:rPr>
          <w:rFonts w:ascii="Garamond" w:hAnsi="Garamond"/>
          <w:b/>
          <w:sz w:val="22"/>
          <w:szCs w:val="22"/>
        </w:rPr>
      </w:pPr>
    </w:p>
    <w:p w:rsidR="000E5814" w:rsidRPr="00FD314D" w:rsidRDefault="000E5814" w:rsidP="00E118F3">
      <w:pPr>
        <w:tabs>
          <w:tab w:val="right" w:leader="dot" w:pos="10080"/>
        </w:tabs>
        <w:overflowPunct w:val="0"/>
        <w:autoSpaceDE w:val="0"/>
        <w:autoSpaceDN w:val="0"/>
        <w:adjustRightInd w:val="0"/>
        <w:ind w:left="994" w:hanging="994"/>
        <w:textAlignment w:val="baseline"/>
        <w:rPr>
          <w:rFonts w:ascii="Garamond" w:hAnsi="Garamond"/>
          <w:sz w:val="22"/>
          <w:szCs w:val="22"/>
        </w:rPr>
      </w:pPr>
      <w:r w:rsidRPr="003040AE">
        <w:rPr>
          <w:rFonts w:ascii="Garamond" w:hAnsi="Garamond"/>
          <w:b/>
          <w:sz w:val="22"/>
          <w:szCs w:val="22"/>
        </w:rPr>
        <w:t>2019-083</w:t>
      </w:r>
      <w:r>
        <w:rPr>
          <w:rFonts w:ascii="Garamond" w:hAnsi="Garamond"/>
          <w:b/>
          <w:sz w:val="22"/>
          <w:szCs w:val="22"/>
        </w:rPr>
        <w:tab/>
      </w:r>
      <w:r w:rsidRPr="003040AE">
        <w:rPr>
          <w:rFonts w:ascii="Garamond" w:hAnsi="Garamond"/>
          <w:sz w:val="22"/>
          <w:szCs w:val="22"/>
        </w:rPr>
        <w:t xml:space="preserve">Appropriation order in the amount of </w:t>
      </w:r>
      <w:r w:rsidRPr="003040AE">
        <w:rPr>
          <w:rFonts w:ascii="Garamond" w:hAnsi="Garamond"/>
          <w:b/>
          <w:sz w:val="22"/>
          <w:szCs w:val="22"/>
        </w:rPr>
        <w:t>$147,725.00</w:t>
      </w:r>
      <w:r w:rsidRPr="003040AE">
        <w:rPr>
          <w:rFonts w:ascii="Garamond" w:hAnsi="Garamond"/>
          <w:sz w:val="22"/>
          <w:szCs w:val="22"/>
        </w:rPr>
        <w:t xml:space="preserve"> Community Preservation Funds for preservation and restoration of Saint Mary’s Episcopal Church , 3055 Main Street (Route 6a), Barnstable</w:t>
      </w:r>
      <w:r>
        <w:rPr>
          <w:rFonts w:ascii="Garamond" w:hAnsi="Garamond"/>
          <w:sz w:val="22"/>
          <w:szCs w:val="22"/>
        </w:rPr>
        <w:t xml:space="preserve">, MA                      </w:t>
      </w:r>
      <w:r w:rsidRPr="003040AE">
        <w:rPr>
          <w:rFonts w:ascii="Garamond" w:hAnsi="Garamond"/>
          <w:b/>
          <w:sz w:val="22"/>
          <w:szCs w:val="22"/>
        </w:rPr>
        <w:t>(Public Hearing)</w:t>
      </w:r>
      <w:r w:rsidR="003E1F93">
        <w:rPr>
          <w:rFonts w:ascii="Garamond" w:hAnsi="Garamond"/>
          <w:b/>
          <w:sz w:val="22"/>
          <w:szCs w:val="22"/>
        </w:rPr>
        <w:t xml:space="preserve"> (Roll Call) (M</w:t>
      </w:r>
      <w:r>
        <w:rPr>
          <w:rFonts w:ascii="Garamond" w:hAnsi="Garamond"/>
          <w:b/>
          <w:sz w:val="22"/>
          <w:szCs w:val="22"/>
        </w:rPr>
        <w:t>ajority)</w:t>
      </w:r>
      <w:r w:rsidR="00FD314D">
        <w:rPr>
          <w:rFonts w:ascii="Garamond" w:hAnsi="Garamond"/>
          <w:sz w:val="22"/>
          <w:szCs w:val="22"/>
        </w:rPr>
        <w:tab/>
        <w:t>5-6</w:t>
      </w:r>
    </w:p>
    <w:p w:rsidR="000E5814" w:rsidRDefault="000E5814" w:rsidP="00495692">
      <w:pPr>
        <w:tabs>
          <w:tab w:val="left" w:pos="990"/>
          <w:tab w:val="right" w:leader="dot" w:pos="10080"/>
        </w:tabs>
        <w:rPr>
          <w:rFonts w:ascii="Garamond" w:hAnsi="Garamond"/>
          <w:b/>
          <w:sz w:val="22"/>
          <w:szCs w:val="22"/>
        </w:rPr>
      </w:pPr>
    </w:p>
    <w:p w:rsidR="00495692" w:rsidRPr="00495692" w:rsidRDefault="00495692" w:rsidP="00495692">
      <w:pPr>
        <w:tabs>
          <w:tab w:val="left" w:pos="990"/>
          <w:tab w:val="right" w:leader="dot" w:pos="10080"/>
        </w:tabs>
        <w:rPr>
          <w:rFonts w:ascii="Garamond" w:hAnsi="Garamond"/>
          <w:sz w:val="22"/>
          <w:szCs w:val="22"/>
        </w:rPr>
      </w:pPr>
      <w:r w:rsidRPr="00495692">
        <w:rPr>
          <w:rFonts w:ascii="Garamond" w:hAnsi="Garamond"/>
          <w:b/>
          <w:sz w:val="22"/>
          <w:szCs w:val="22"/>
        </w:rPr>
        <w:t>2019-042</w:t>
      </w:r>
      <w:r w:rsidRPr="00495692">
        <w:rPr>
          <w:rFonts w:ascii="Garamond" w:hAnsi="Garamond"/>
          <w:b/>
          <w:sz w:val="22"/>
          <w:szCs w:val="22"/>
        </w:rPr>
        <w:tab/>
      </w:r>
      <w:r w:rsidRPr="00495692">
        <w:rPr>
          <w:rFonts w:ascii="Garamond" w:hAnsi="Garamond"/>
          <w:sz w:val="22"/>
          <w:szCs w:val="22"/>
        </w:rPr>
        <w:t>Amending Chapter 240, Article III, of the Zoning Ordinances to expand the highway Business District</w:t>
      </w:r>
    </w:p>
    <w:p w:rsidR="00ED0760" w:rsidRPr="00FD314D" w:rsidRDefault="00495692" w:rsidP="00495692">
      <w:pPr>
        <w:tabs>
          <w:tab w:val="right" w:leader="dot" w:pos="10080"/>
        </w:tabs>
        <w:rPr>
          <w:rFonts w:ascii="Garamond" w:hAnsi="Garamond"/>
          <w:sz w:val="22"/>
          <w:szCs w:val="22"/>
        </w:rPr>
      </w:pPr>
      <w:r>
        <w:rPr>
          <w:rFonts w:ascii="Garamond" w:hAnsi="Garamond"/>
          <w:b/>
          <w:sz w:val="22"/>
          <w:szCs w:val="22"/>
        </w:rPr>
        <w:t xml:space="preserve">                  </w:t>
      </w:r>
      <w:r w:rsidR="003E1F93">
        <w:rPr>
          <w:rFonts w:ascii="Garamond" w:hAnsi="Garamond"/>
          <w:b/>
          <w:sz w:val="22"/>
          <w:szCs w:val="22"/>
        </w:rPr>
        <w:t>(Roll call 2/3 V</w:t>
      </w:r>
      <w:r w:rsidRPr="00495692">
        <w:rPr>
          <w:rFonts w:ascii="Garamond" w:hAnsi="Garamond"/>
          <w:b/>
          <w:sz w:val="22"/>
          <w:szCs w:val="22"/>
        </w:rPr>
        <w:t>ote)</w:t>
      </w:r>
      <w:r w:rsidR="00FD314D">
        <w:rPr>
          <w:rFonts w:ascii="Garamond" w:hAnsi="Garamond"/>
          <w:sz w:val="22"/>
          <w:szCs w:val="22"/>
        </w:rPr>
        <w:tab/>
        <w:t>7-8</w:t>
      </w:r>
    </w:p>
    <w:p w:rsidR="007D171A" w:rsidRDefault="007D171A" w:rsidP="00495692">
      <w:pPr>
        <w:tabs>
          <w:tab w:val="right" w:leader="dot" w:pos="10080"/>
        </w:tabs>
        <w:rPr>
          <w:rFonts w:ascii="Garamond" w:hAnsi="Garamond"/>
          <w:sz w:val="22"/>
          <w:szCs w:val="22"/>
        </w:rPr>
      </w:pPr>
    </w:p>
    <w:p w:rsidR="007D171A" w:rsidRDefault="007D171A" w:rsidP="00495692">
      <w:pPr>
        <w:tabs>
          <w:tab w:val="right" w:leader="dot" w:pos="10080"/>
        </w:tabs>
        <w:rPr>
          <w:rFonts w:ascii="Garamond" w:hAnsi="Garamond"/>
          <w:sz w:val="22"/>
          <w:szCs w:val="22"/>
        </w:rPr>
      </w:pPr>
      <w:r w:rsidRPr="00235A9C">
        <w:rPr>
          <w:rFonts w:ascii="Garamond" w:hAnsi="Garamond"/>
          <w:b/>
          <w:sz w:val="22"/>
          <w:szCs w:val="22"/>
        </w:rPr>
        <w:t>2019-068</w:t>
      </w:r>
      <w:r>
        <w:rPr>
          <w:rFonts w:ascii="Garamond" w:hAnsi="Garamond"/>
          <w:b/>
          <w:sz w:val="22"/>
          <w:szCs w:val="22"/>
        </w:rPr>
        <w:t xml:space="preserve">    </w:t>
      </w:r>
      <w:r w:rsidRPr="00235A9C">
        <w:rPr>
          <w:rFonts w:ascii="Garamond" w:hAnsi="Garamond"/>
          <w:sz w:val="22"/>
          <w:szCs w:val="22"/>
        </w:rPr>
        <w:t xml:space="preserve">Appropriation and Transfer Order in the amount of </w:t>
      </w:r>
      <w:r w:rsidRPr="00235A9C">
        <w:rPr>
          <w:rFonts w:ascii="Garamond" w:hAnsi="Garamond"/>
          <w:b/>
          <w:sz w:val="22"/>
          <w:szCs w:val="22"/>
        </w:rPr>
        <w:t>$250,000</w:t>
      </w:r>
      <w:r w:rsidRPr="00235A9C">
        <w:rPr>
          <w:rFonts w:ascii="Garamond" w:hAnsi="Garamond"/>
          <w:sz w:val="22"/>
          <w:szCs w:val="22"/>
        </w:rPr>
        <w:t xml:space="preserve"> for a Fe</w:t>
      </w:r>
      <w:r w:rsidR="003E1F93">
        <w:rPr>
          <w:rFonts w:ascii="Garamond" w:hAnsi="Garamond"/>
          <w:sz w:val="22"/>
          <w:szCs w:val="22"/>
        </w:rPr>
        <w:t>asibility Study and preliminary</w:t>
      </w:r>
    </w:p>
    <w:p w:rsidR="00C813CA" w:rsidRDefault="007D171A" w:rsidP="00C813CA">
      <w:pPr>
        <w:ind w:left="1440" w:hanging="1440"/>
        <w:rPr>
          <w:rFonts w:ascii="Garamond" w:hAnsi="Garamond"/>
          <w:b/>
          <w:sz w:val="22"/>
          <w:szCs w:val="22"/>
        </w:rPr>
      </w:pPr>
      <w:r>
        <w:rPr>
          <w:rFonts w:ascii="Garamond" w:hAnsi="Garamond"/>
          <w:sz w:val="22"/>
          <w:szCs w:val="22"/>
        </w:rPr>
        <w:t xml:space="preserve">      </w:t>
      </w:r>
      <w:r w:rsidR="00C813CA">
        <w:rPr>
          <w:rFonts w:ascii="Garamond" w:hAnsi="Garamond"/>
          <w:sz w:val="22"/>
          <w:szCs w:val="22"/>
        </w:rPr>
        <w:t xml:space="preserve">             </w:t>
      </w:r>
      <w:r w:rsidRPr="00235A9C">
        <w:rPr>
          <w:rFonts w:ascii="Garamond" w:hAnsi="Garamond"/>
          <w:sz w:val="22"/>
          <w:szCs w:val="22"/>
        </w:rPr>
        <w:t>investigations of the Wastewater Treatment Facility at Joint Base Cape Cod</w:t>
      </w:r>
      <w:r>
        <w:rPr>
          <w:rFonts w:ascii="Garamond" w:hAnsi="Garamond"/>
          <w:sz w:val="22"/>
          <w:szCs w:val="22"/>
        </w:rPr>
        <w:t xml:space="preserve"> </w:t>
      </w:r>
      <w:r w:rsidRPr="00235A9C">
        <w:rPr>
          <w:rFonts w:ascii="Garamond" w:hAnsi="Garamond"/>
          <w:b/>
          <w:sz w:val="22"/>
          <w:szCs w:val="22"/>
        </w:rPr>
        <w:t>(Public Hearing</w:t>
      </w:r>
      <w:r w:rsidR="00C813CA">
        <w:rPr>
          <w:rFonts w:ascii="Garamond" w:hAnsi="Garamond"/>
          <w:b/>
          <w:sz w:val="22"/>
          <w:szCs w:val="22"/>
        </w:rPr>
        <w:t xml:space="preserve">) </w:t>
      </w:r>
    </w:p>
    <w:p w:rsidR="00C813CA" w:rsidRPr="00FD314D" w:rsidRDefault="00C813CA" w:rsidP="00FD314D">
      <w:pPr>
        <w:tabs>
          <w:tab w:val="right" w:leader="dot" w:pos="10080"/>
        </w:tabs>
        <w:ind w:left="1440" w:hanging="1440"/>
        <w:rPr>
          <w:rFonts w:eastAsiaTheme="minorHAnsi"/>
        </w:rPr>
      </w:pPr>
      <w:r>
        <w:rPr>
          <w:rFonts w:ascii="Garamond" w:hAnsi="Garamond"/>
          <w:b/>
          <w:sz w:val="22"/>
          <w:szCs w:val="22"/>
        </w:rPr>
        <w:t xml:space="preserve">                   (</w:t>
      </w:r>
      <w:r w:rsidR="001F3DA7">
        <w:rPr>
          <w:rFonts w:ascii="Garamond" w:hAnsi="Garamond"/>
          <w:b/>
          <w:sz w:val="22"/>
          <w:szCs w:val="22"/>
        </w:rPr>
        <w:t>Roll Call</w:t>
      </w:r>
      <w:r>
        <w:rPr>
          <w:rFonts w:ascii="Garamond" w:eastAsiaTheme="minorHAnsi" w:hAnsi="Garamond"/>
          <w:b/>
          <w:sz w:val="22"/>
          <w:szCs w:val="22"/>
        </w:rPr>
        <w:t>)</w:t>
      </w:r>
      <w:r w:rsidR="00406F54">
        <w:rPr>
          <w:rFonts w:ascii="Garamond" w:eastAsiaTheme="minorHAnsi" w:hAnsi="Garamond"/>
          <w:b/>
          <w:sz w:val="22"/>
          <w:szCs w:val="22"/>
        </w:rPr>
        <w:t xml:space="preserve"> (Majority)</w:t>
      </w:r>
      <w:r w:rsidR="00FD314D">
        <w:rPr>
          <w:rFonts w:ascii="Garamond" w:eastAsiaTheme="minorHAnsi" w:hAnsi="Garamond"/>
          <w:sz w:val="22"/>
          <w:szCs w:val="22"/>
        </w:rPr>
        <w:tab/>
        <w:t>9-10</w:t>
      </w:r>
    </w:p>
    <w:p w:rsidR="00961391" w:rsidRDefault="00961391" w:rsidP="00C813CA">
      <w:pPr>
        <w:rPr>
          <w:rFonts w:ascii="Garamond" w:hAnsi="Garamond"/>
          <w:b/>
          <w:sz w:val="22"/>
          <w:szCs w:val="22"/>
        </w:rPr>
      </w:pPr>
    </w:p>
    <w:p w:rsidR="00C813CA" w:rsidRPr="00FD314D" w:rsidRDefault="00C813CA" w:rsidP="00FD314D">
      <w:pPr>
        <w:tabs>
          <w:tab w:val="right" w:leader="dot" w:pos="10080"/>
        </w:tabs>
        <w:ind w:left="994" w:hanging="994"/>
        <w:rPr>
          <w:rFonts w:eastAsiaTheme="minorHAnsi"/>
        </w:rPr>
      </w:pPr>
      <w:r>
        <w:rPr>
          <w:rFonts w:ascii="Garamond" w:hAnsi="Garamond"/>
          <w:b/>
          <w:sz w:val="22"/>
          <w:szCs w:val="22"/>
        </w:rPr>
        <w:t xml:space="preserve">2019-069     </w:t>
      </w:r>
      <w:r w:rsidR="00961391" w:rsidRPr="00D72F07">
        <w:rPr>
          <w:rFonts w:ascii="Garamond" w:eastAsiaTheme="minorHAnsi" w:hAnsi="Garamond"/>
          <w:sz w:val="22"/>
          <w:szCs w:val="22"/>
        </w:rPr>
        <w:t xml:space="preserve">Appropriation and Transfer Order in the amount of </w:t>
      </w:r>
      <w:r w:rsidR="00961391" w:rsidRPr="00623207">
        <w:rPr>
          <w:rFonts w:ascii="Garamond" w:eastAsiaTheme="minorHAnsi" w:hAnsi="Garamond"/>
          <w:b/>
          <w:sz w:val="22"/>
          <w:szCs w:val="22"/>
        </w:rPr>
        <w:t>$835,000</w:t>
      </w:r>
      <w:r w:rsidR="00961391" w:rsidRPr="00D72F07">
        <w:rPr>
          <w:rFonts w:ascii="Garamond" w:eastAsiaTheme="minorHAnsi" w:hAnsi="Garamond"/>
          <w:b/>
          <w:sz w:val="22"/>
          <w:szCs w:val="22"/>
        </w:rPr>
        <w:t xml:space="preserve"> </w:t>
      </w:r>
      <w:r w:rsidR="00961391">
        <w:rPr>
          <w:rFonts w:ascii="Garamond" w:eastAsiaTheme="minorHAnsi" w:hAnsi="Garamond"/>
          <w:sz w:val="22"/>
          <w:szCs w:val="22"/>
        </w:rPr>
        <w:t>for the d</w:t>
      </w:r>
      <w:r w:rsidR="00961391" w:rsidRPr="00D72F07">
        <w:rPr>
          <w:rFonts w:ascii="Garamond" w:eastAsiaTheme="minorHAnsi" w:hAnsi="Garamond"/>
          <w:sz w:val="22"/>
          <w:szCs w:val="22"/>
        </w:rPr>
        <w:t xml:space="preserve">esign of </w:t>
      </w:r>
      <w:r w:rsidR="00961391">
        <w:rPr>
          <w:rFonts w:ascii="Garamond" w:eastAsiaTheme="minorHAnsi" w:hAnsi="Garamond"/>
          <w:sz w:val="22"/>
          <w:szCs w:val="22"/>
        </w:rPr>
        <w:t>roadway and utility w</w:t>
      </w:r>
      <w:r w:rsidR="00961391" w:rsidRPr="00D72F07">
        <w:rPr>
          <w:rFonts w:ascii="Garamond" w:eastAsiaTheme="minorHAnsi" w:hAnsi="Garamond"/>
          <w:sz w:val="22"/>
          <w:szCs w:val="22"/>
        </w:rPr>
        <w:t>ork</w:t>
      </w:r>
      <w:r>
        <w:rPr>
          <w:rFonts w:ascii="Garamond" w:eastAsiaTheme="minorHAnsi" w:hAnsi="Garamond"/>
          <w:sz w:val="22"/>
          <w:szCs w:val="22"/>
        </w:rPr>
        <w:t xml:space="preserve"> </w:t>
      </w:r>
      <w:r w:rsidR="00961391" w:rsidRPr="00235A9C">
        <w:rPr>
          <w:rFonts w:ascii="Garamond" w:hAnsi="Garamond"/>
          <w:b/>
          <w:sz w:val="22"/>
          <w:szCs w:val="22"/>
        </w:rPr>
        <w:t>(Public Hearing)</w:t>
      </w:r>
      <w:r>
        <w:rPr>
          <w:rFonts w:ascii="Garamond" w:hAnsi="Garamond"/>
          <w:b/>
          <w:sz w:val="22"/>
          <w:szCs w:val="22"/>
        </w:rPr>
        <w:t xml:space="preserve"> (</w:t>
      </w:r>
      <w:r w:rsidR="00406F54">
        <w:rPr>
          <w:rFonts w:ascii="Garamond" w:hAnsi="Garamond"/>
          <w:b/>
          <w:sz w:val="22"/>
          <w:szCs w:val="22"/>
        </w:rPr>
        <w:t>Roll Call) (</w:t>
      </w:r>
      <w:r w:rsidR="00406F54">
        <w:rPr>
          <w:rFonts w:ascii="Garamond" w:eastAsiaTheme="minorHAnsi" w:hAnsi="Garamond"/>
          <w:b/>
          <w:sz w:val="22"/>
          <w:szCs w:val="22"/>
        </w:rPr>
        <w:t>Majority</w:t>
      </w:r>
      <w:r>
        <w:rPr>
          <w:rFonts w:ascii="Garamond" w:eastAsiaTheme="minorHAnsi" w:hAnsi="Garamond"/>
          <w:b/>
          <w:sz w:val="22"/>
          <w:szCs w:val="22"/>
        </w:rPr>
        <w:t>)</w:t>
      </w:r>
      <w:r w:rsidR="00FD314D">
        <w:rPr>
          <w:rFonts w:ascii="Garamond" w:eastAsiaTheme="minorHAnsi" w:hAnsi="Garamond"/>
          <w:sz w:val="22"/>
          <w:szCs w:val="22"/>
        </w:rPr>
        <w:tab/>
        <w:t>11-12</w:t>
      </w:r>
    </w:p>
    <w:p w:rsidR="00961391" w:rsidRPr="00C813CA" w:rsidRDefault="00961391" w:rsidP="00C813CA">
      <w:pPr>
        <w:tabs>
          <w:tab w:val="right" w:leader="dot" w:pos="10080"/>
        </w:tabs>
        <w:ind w:left="994" w:hanging="994"/>
        <w:rPr>
          <w:rFonts w:ascii="Garamond" w:hAnsi="Garamond"/>
          <w:sz w:val="22"/>
          <w:szCs w:val="22"/>
        </w:rPr>
      </w:pPr>
      <w:r>
        <w:rPr>
          <w:rFonts w:ascii="Garamond" w:hAnsi="Garamond"/>
          <w:sz w:val="22"/>
          <w:szCs w:val="22"/>
        </w:rPr>
        <w:tab/>
      </w:r>
    </w:p>
    <w:p w:rsidR="00961391" w:rsidRDefault="00961391" w:rsidP="00961391">
      <w:pPr>
        <w:tabs>
          <w:tab w:val="right" w:leader="dot" w:pos="10080"/>
        </w:tabs>
        <w:rPr>
          <w:rFonts w:ascii="Garamond" w:eastAsiaTheme="minorHAnsi" w:hAnsi="Garamond"/>
          <w:bCs/>
          <w:sz w:val="22"/>
          <w:szCs w:val="22"/>
        </w:rPr>
      </w:pPr>
      <w:r>
        <w:rPr>
          <w:rFonts w:ascii="Garamond" w:eastAsiaTheme="minorHAnsi" w:hAnsi="Garamond"/>
          <w:b/>
          <w:bCs/>
          <w:sz w:val="22"/>
          <w:szCs w:val="22"/>
        </w:rPr>
        <w:t xml:space="preserve">2019-071     </w:t>
      </w:r>
      <w:r w:rsidRPr="0016349C">
        <w:rPr>
          <w:rFonts w:ascii="Garamond" w:eastAsiaTheme="minorHAnsi" w:hAnsi="Garamond"/>
          <w:bCs/>
          <w:sz w:val="22"/>
          <w:szCs w:val="22"/>
        </w:rPr>
        <w:t xml:space="preserve">Appropriation and Transfer Order in the amount of </w:t>
      </w:r>
      <w:r w:rsidRPr="0016349C">
        <w:rPr>
          <w:rFonts w:ascii="Garamond" w:eastAsiaTheme="minorHAnsi" w:hAnsi="Garamond"/>
          <w:b/>
          <w:bCs/>
          <w:sz w:val="22"/>
          <w:szCs w:val="22"/>
        </w:rPr>
        <w:t xml:space="preserve">$250,000 </w:t>
      </w:r>
      <w:r w:rsidRPr="0016349C">
        <w:rPr>
          <w:rFonts w:ascii="Garamond" w:eastAsiaTheme="minorHAnsi" w:hAnsi="Garamond"/>
          <w:bCs/>
          <w:sz w:val="22"/>
          <w:szCs w:val="22"/>
        </w:rPr>
        <w:t xml:space="preserve">for Conceptual Planning and Design </w:t>
      </w:r>
    </w:p>
    <w:p w:rsidR="00961391" w:rsidRPr="00FD314D" w:rsidRDefault="00961391" w:rsidP="00961391">
      <w:pPr>
        <w:tabs>
          <w:tab w:val="right" w:leader="dot" w:pos="10080"/>
        </w:tabs>
        <w:rPr>
          <w:rFonts w:ascii="Garamond" w:hAnsi="Garamond"/>
          <w:sz w:val="22"/>
          <w:szCs w:val="22"/>
        </w:rPr>
      </w:pPr>
      <w:r>
        <w:rPr>
          <w:rFonts w:ascii="Garamond" w:eastAsiaTheme="minorHAnsi" w:hAnsi="Garamond"/>
          <w:bCs/>
          <w:sz w:val="22"/>
          <w:szCs w:val="22"/>
        </w:rPr>
        <w:t xml:space="preserve">                  </w:t>
      </w:r>
      <w:r w:rsidRPr="0016349C">
        <w:rPr>
          <w:rFonts w:ascii="Garamond" w:eastAsiaTheme="minorHAnsi" w:hAnsi="Garamond"/>
          <w:bCs/>
          <w:sz w:val="22"/>
          <w:szCs w:val="22"/>
        </w:rPr>
        <w:t>of Sewer Expansion in Cotuit</w:t>
      </w:r>
      <w:r>
        <w:rPr>
          <w:rFonts w:ascii="Garamond" w:eastAsiaTheme="minorHAnsi" w:hAnsi="Garamond"/>
          <w:bCs/>
          <w:sz w:val="22"/>
          <w:szCs w:val="22"/>
        </w:rPr>
        <w:t xml:space="preserve"> </w:t>
      </w:r>
      <w:r w:rsidRPr="00235A9C">
        <w:rPr>
          <w:rFonts w:ascii="Garamond" w:hAnsi="Garamond"/>
          <w:b/>
          <w:sz w:val="22"/>
          <w:szCs w:val="22"/>
        </w:rPr>
        <w:t>(Public Hearing)</w:t>
      </w:r>
      <w:r w:rsidR="00C813CA" w:rsidRPr="00C813CA">
        <w:rPr>
          <w:rFonts w:ascii="Garamond" w:hAnsi="Garamond"/>
          <w:b/>
          <w:sz w:val="22"/>
          <w:szCs w:val="22"/>
        </w:rPr>
        <w:t xml:space="preserve"> </w:t>
      </w:r>
      <w:r w:rsidR="00C813CA">
        <w:rPr>
          <w:rFonts w:ascii="Garamond" w:hAnsi="Garamond"/>
          <w:b/>
          <w:sz w:val="22"/>
          <w:szCs w:val="22"/>
        </w:rPr>
        <w:t>(</w:t>
      </w:r>
      <w:r w:rsidR="001F3DA7">
        <w:rPr>
          <w:rFonts w:ascii="Garamond" w:hAnsi="Garamond"/>
          <w:b/>
          <w:sz w:val="22"/>
          <w:szCs w:val="22"/>
        </w:rPr>
        <w:t>Roll Call</w:t>
      </w:r>
      <w:r w:rsidR="00C813CA">
        <w:rPr>
          <w:rFonts w:ascii="Garamond" w:eastAsiaTheme="minorHAnsi" w:hAnsi="Garamond"/>
          <w:b/>
          <w:sz w:val="22"/>
          <w:szCs w:val="22"/>
        </w:rPr>
        <w:t>)</w:t>
      </w:r>
      <w:r w:rsidR="00406F54" w:rsidRPr="00406F54">
        <w:rPr>
          <w:rFonts w:ascii="Garamond" w:hAnsi="Garamond"/>
          <w:b/>
          <w:sz w:val="22"/>
          <w:szCs w:val="22"/>
        </w:rPr>
        <w:t xml:space="preserve"> </w:t>
      </w:r>
      <w:r w:rsidR="00406F54">
        <w:rPr>
          <w:rFonts w:ascii="Garamond" w:hAnsi="Garamond"/>
          <w:b/>
          <w:sz w:val="22"/>
          <w:szCs w:val="22"/>
        </w:rPr>
        <w:t>(</w:t>
      </w:r>
      <w:r w:rsidR="00406F54">
        <w:rPr>
          <w:rFonts w:ascii="Garamond" w:eastAsiaTheme="minorHAnsi" w:hAnsi="Garamond"/>
          <w:b/>
          <w:sz w:val="22"/>
          <w:szCs w:val="22"/>
        </w:rPr>
        <w:t>Majority)</w:t>
      </w:r>
      <w:r w:rsidR="00FD314D">
        <w:rPr>
          <w:rFonts w:ascii="Garamond" w:eastAsiaTheme="minorHAnsi" w:hAnsi="Garamond"/>
          <w:sz w:val="22"/>
          <w:szCs w:val="22"/>
        </w:rPr>
        <w:tab/>
        <w:t>13-14</w:t>
      </w:r>
    </w:p>
    <w:p w:rsidR="00631715" w:rsidRDefault="00631715" w:rsidP="00495692">
      <w:pPr>
        <w:tabs>
          <w:tab w:val="right" w:leader="dot" w:pos="10080"/>
        </w:tabs>
        <w:rPr>
          <w:rFonts w:ascii="Garamond" w:hAnsi="Garamond"/>
          <w:b/>
          <w:sz w:val="22"/>
          <w:szCs w:val="22"/>
        </w:rPr>
      </w:pPr>
    </w:p>
    <w:p w:rsidR="007D171A" w:rsidRDefault="007D171A" w:rsidP="007D171A">
      <w:pPr>
        <w:ind w:left="990" w:hanging="990"/>
        <w:rPr>
          <w:rFonts w:ascii="Garamond" w:eastAsiaTheme="minorHAnsi" w:hAnsi="Garamond"/>
          <w:sz w:val="22"/>
          <w:szCs w:val="22"/>
        </w:rPr>
      </w:pPr>
      <w:r w:rsidRPr="00B16269">
        <w:rPr>
          <w:rFonts w:ascii="Garamond" w:hAnsi="Garamond"/>
          <w:b/>
          <w:caps/>
          <w:color w:val="000000"/>
          <w:sz w:val="22"/>
          <w:szCs w:val="22"/>
        </w:rPr>
        <w:t>2019-080</w:t>
      </w:r>
      <w:r>
        <w:rPr>
          <w:rFonts w:ascii="Garamond" w:hAnsi="Garamond"/>
          <w:b/>
          <w:caps/>
          <w:color w:val="000000"/>
          <w:sz w:val="22"/>
          <w:szCs w:val="22"/>
        </w:rPr>
        <w:tab/>
      </w:r>
      <w:r w:rsidRPr="00B16269">
        <w:rPr>
          <w:rFonts w:ascii="Garamond" w:eastAsiaTheme="minorHAnsi" w:hAnsi="Garamond"/>
          <w:sz w:val="22"/>
          <w:szCs w:val="22"/>
        </w:rPr>
        <w:t>Authorization for the Airport Commission to enter into a Forty-Nine year lease for the property identified as Map 311, Parcel 092 and addressed as 790 Iyannough Road/Route 132, Hyannis, Ma</w:t>
      </w:r>
      <w:r>
        <w:rPr>
          <w:rFonts w:ascii="Garamond" w:eastAsiaTheme="minorHAnsi" w:hAnsi="Garamond"/>
          <w:sz w:val="22"/>
          <w:szCs w:val="22"/>
        </w:rPr>
        <w:t xml:space="preserve"> </w:t>
      </w:r>
    </w:p>
    <w:p w:rsidR="007D171A" w:rsidRPr="00FD314D" w:rsidRDefault="006010F4" w:rsidP="007D171A">
      <w:pPr>
        <w:tabs>
          <w:tab w:val="right" w:leader="dot" w:pos="10080"/>
        </w:tabs>
        <w:ind w:left="994" w:hanging="994"/>
        <w:rPr>
          <w:rFonts w:ascii="Garamond" w:eastAsiaTheme="minorHAnsi" w:hAnsi="Garamond"/>
          <w:sz w:val="22"/>
          <w:szCs w:val="22"/>
        </w:rPr>
      </w:pPr>
      <w:r>
        <w:rPr>
          <w:rFonts w:ascii="Garamond" w:eastAsiaTheme="minorHAnsi" w:hAnsi="Garamond"/>
          <w:b/>
          <w:sz w:val="22"/>
          <w:szCs w:val="22"/>
        </w:rPr>
        <w:tab/>
      </w:r>
      <w:r w:rsidR="00387510">
        <w:rPr>
          <w:rFonts w:ascii="Garamond" w:eastAsiaTheme="minorHAnsi" w:hAnsi="Garamond"/>
          <w:b/>
          <w:sz w:val="22"/>
          <w:szCs w:val="22"/>
        </w:rPr>
        <w:t>(Second Reading) (May be acted upon)</w:t>
      </w:r>
      <w:r w:rsidR="00730CE2">
        <w:rPr>
          <w:rFonts w:ascii="Garamond" w:eastAsiaTheme="minorHAnsi" w:hAnsi="Garamond"/>
          <w:sz w:val="22"/>
          <w:szCs w:val="22"/>
        </w:rPr>
        <w:tab/>
        <w:t>16-17</w:t>
      </w:r>
    </w:p>
    <w:p w:rsidR="007D171A" w:rsidRDefault="007D171A" w:rsidP="00E118F3">
      <w:pPr>
        <w:tabs>
          <w:tab w:val="right" w:leader="dot" w:pos="10080"/>
        </w:tabs>
        <w:overflowPunct w:val="0"/>
        <w:autoSpaceDE w:val="0"/>
        <w:autoSpaceDN w:val="0"/>
        <w:adjustRightInd w:val="0"/>
        <w:textAlignment w:val="baseline"/>
        <w:rPr>
          <w:rFonts w:ascii="Garamond" w:hAnsi="Garamond"/>
          <w:sz w:val="22"/>
          <w:szCs w:val="22"/>
        </w:rPr>
      </w:pPr>
    </w:p>
    <w:p w:rsidR="00730CE2" w:rsidRDefault="007D171A" w:rsidP="00730CE2">
      <w:pPr>
        <w:tabs>
          <w:tab w:val="right" w:leader="dot" w:pos="10080"/>
        </w:tabs>
        <w:ind w:left="994" w:hanging="994"/>
        <w:rPr>
          <w:rFonts w:ascii="Garamond" w:eastAsiaTheme="minorHAnsi" w:hAnsi="Garamond"/>
          <w:b/>
          <w:bCs/>
          <w:sz w:val="22"/>
          <w:szCs w:val="22"/>
        </w:rPr>
      </w:pPr>
      <w:r w:rsidRPr="00242067">
        <w:rPr>
          <w:rFonts w:ascii="Garamond" w:eastAsiaTheme="minorHAnsi" w:hAnsi="Garamond"/>
          <w:b/>
          <w:bCs/>
          <w:sz w:val="22"/>
          <w:szCs w:val="22"/>
        </w:rPr>
        <w:t>2019-</w:t>
      </w:r>
      <w:r>
        <w:rPr>
          <w:rFonts w:ascii="Garamond" w:eastAsiaTheme="minorHAnsi" w:hAnsi="Garamond"/>
          <w:b/>
          <w:bCs/>
          <w:sz w:val="22"/>
          <w:szCs w:val="22"/>
        </w:rPr>
        <w:t>084</w:t>
      </w:r>
      <w:r w:rsidR="0075389B">
        <w:rPr>
          <w:rFonts w:ascii="Garamond" w:eastAsiaTheme="minorHAnsi" w:hAnsi="Garamond"/>
          <w:b/>
          <w:bCs/>
          <w:sz w:val="22"/>
          <w:szCs w:val="22"/>
        </w:rPr>
        <w:t xml:space="preserve">A </w:t>
      </w:r>
      <w:r w:rsidRPr="00242067">
        <w:rPr>
          <w:rFonts w:ascii="Garamond" w:eastAsiaTheme="minorHAnsi" w:hAnsi="Garamond"/>
          <w:bCs/>
          <w:sz w:val="22"/>
          <w:szCs w:val="22"/>
        </w:rPr>
        <w:t>Appointments to a Board/Committee/Commission:</w:t>
      </w:r>
      <w:r w:rsidRPr="007B3C48">
        <w:rPr>
          <w:b/>
        </w:rPr>
        <w:t xml:space="preserve"> </w:t>
      </w:r>
      <w:r w:rsidRPr="00CD10F6">
        <w:rPr>
          <w:rFonts w:ascii="Garamond" w:hAnsi="Garamond"/>
          <w:b/>
          <w:bCs/>
          <w:sz w:val="22"/>
          <w:szCs w:val="22"/>
        </w:rPr>
        <w:t>Zoning Board of Appeals</w:t>
      </w:r>
      <w:r w:rsidRPr="00CD10F6">
        <w:rPr>
          <w:rFonts w:ascii="Garamond" w:hAnsi="Garamond"/>
          <w:bCs/>
          <w:sz w:val="22"/>
          <w:szCs w:val="22"/>
        </w:rPr>
        <w:t>:  Paul Pinard from an associate member to a full member to a term expiring 6/19</w:t>
      </w:r>
      <w:r>
        <w:rPr>
          <w:rFonts w:ascii="Garamond" w:eastAsiaTheme="minorHAnsi" w:hAnsi="Garamond"/>
          <w:b/>
          <w:bCs/>
          <w:sz w:val="22"/>
          <w:szCs w:val="22"/>
        </w:rPr>
        <w:t xml:space="preserve"> </w:t>
      </w:r>
      <w:r w:rsidR="00387510">
        <w:rPr>
          <w:rFonts w:ascii="Garamond" w:eastAsiaTheme="minorHAnsi" w:hAnsi="Garamond"/>
          <w:b/>
          <w:bCs/>
          <w:sz w:val="22"/>
          <w:szCs w:val="22"/>
        </w:rPr>
        <w:t xml:space="preserve">(Second Reading)  </w:t>
      </w:r>
    </w:p>
    <w:p w:rsidR="007D171A" w:rsidRPr="00730CE2" w:rsidRDefault="00730CE2" w:rsidP="00730CE2">
      <w:pPr>
        <w:tabs>
          <w:tab w:val="right" w:leader="dot" w:pos="10080"/>
        </w:tabs>
        <w:ind w:left="994" w:hanging="994"/>
        <w:rPr>
          <w:rFonts w:ascii="Garamond" w:eastAsiaTheme="minorHAnsi" w:hAnsi="Garamond"/>
          <w:bCs/>
          <w:sz w:val="22"/>
          <w:szCs w:val="22"/>
        </w:rPr>
      </w:pPr>
      <w:r>
        <w:rPr>
          <w:rFonts w:ascii="Garamond" w:eastAsiaTheme="minorHAnsi" w:hAnsi="Garamond"/>
          <w:b/>
          <w:bCs/>
          <w:sz w:val="22"/>
          <w:szCs w:val="22"/>
        </w:rPr>
        <w:tab/>
      </w:r>
      <w:r w:rsidR="00387510">
        <w:rPr>
          <w:rFonts w:ascii="Garamond" w:eastAsiaTheme="minorHAnsi" w:hAnsi="Garamond"/>
          <w:b/>
          <w:bCs/>
          <w:sz w:val="22"/>
          <w:szCs w:val="22"/>
        </w:rPr>
        <w:t>(May be acted upon)</w:t>
      </w:r>
      <w:r>
        <w:rPr>
          <w:rFonts w:ascii="Garamond" w:eastAsiaTheme="minorHAnsi" w:hAnsi="Garamond"/>
          <w:bCs/>
          <w:sz w:val="22"/>
          <w:szCs w:val="22"/>
        </w:rPr>
        <w:tab/>
        <w:t>18</w:t>
      </w:r>
    </w:p>
    <w:p w:rsidR="007D171A" w:rsidRDefault="007D171A" w:rsidP="007D171A">
      <w:pPr>
        <w:tabs>
          <w:tab w:val="right" w:leader="dot" w:pos="10080"/>
        </w:tabs>
        <w:overflowPunct w:val="0"/>
        <w:autoSpaceDE w:val="0"/>
        <w:autoSpaceDN w:val="0"/>
        <w:adjustRightInd w:val="0"/>
        <w:ind w:left="994" w:hanging="994"/>
        <w:textAlignment w:val="baseline"/>
        <w:rPr>
          <w:rFonts w:ascii="Garamond" w:eastAsiaTheme="minorHAnsi" w:hAnsi="Garamond"/>
          <w:b/>
          <w:bCs/>
          <w:sz w:val="22"/>
          <w:szCs w:val="22"/>
        </w:rPr>
      </w:pPr>
    </w:p>
    <w:p w:rsidR="003E1F93" w:rsidRDefault="007D171A" w:rsidP="007D171A">
      <w:pPr>
        <w:tabs>
          <w:tab w:val="right" w:leader="dot" w:pos="10080"/>
        </w:tabs>
        <w:overflowPunct w:val="0"/>
        <w:autoSpaceDE w:val="0"/>
        <w:autoSpaceDN w:val="0"/>
        <w:adjustRightInd w:val="0"/>
        <w:ind w:left="994" w:hanging="994"/>
        <w:textAlignment w:val="baseline"/>
        <w:rPr>
          <w:rFonts w:ascii="Garamond" w:eastAsiaTheme="minorHAnsi" w:hAnsi="Garamond"/>
          <w:b/>
          <w:bCs/>
          <w:sz w:val="22"/>
          <w:szCs w:val="22"/>
        </w:rPr>
      </w:pPr>
      <w:r w:rsidRPr="00242067">
        <w:rPr>
          <w:rFonts w:ascii="Garamond" w:eastAsiaTheme="minorHAnsi" w:hAnsi="Garamond"/>
          <w:b/>
          <w:bCs/>
          <w:sz w:val="22"/>
          <w:szCs w:val="22"/>
        </w:rPr>
        <w:t>2019-</w:t>
      </w:r>
      <w:r>
        <w:rPr>
          <w:rFonts w:ascii="Garamond" w:eastAsiaTheme="minorHAnsi" w:hAnsi="Garamond"/>
          <w:b/>
          <w:bCs/>
          <w:sz w:val="22"/>
          <w:szCs w:val="22"/>
        </w:rPr>
        <w:t xml:space="preserve">085    </w:t>
      </w:r>
      <w:r w:rsidRPr="003040AE">
        <w:rPr>
          <w:rFonts w:ascii="Garamond" w:eastAsiaTheme="minorHAnsi" w:hAnsi="Garamond"/>
          <w:bCs/>
          <w:sz w:val="22"/>
          <w:szCs w:val="22"/>
        </w:rPr>
        <w:t>Re</w:t>
      </w:r>
      <w:r>
        <w:rPr>
          <w:rFonts w:ascii="Garamond" w:eastAsiaTheme="minorHAnsi" w:hAnsi="Garamond"/>
          <w:bCs/>
          <w:sz w:val="22"/>
          <w:szCs w:val="22"/>
        </w:rPr>
        <w:t>a</w:t>
      </w:r>
      <w:r w:rsidRPr="00242067">
        <w:rPr>
          <w:rFonts w:ascii="Garamond" w:eastAsiaTheme="minorHAnsi" w:hAnsi="Garamond"/>
          <w:bCs/>
          <w:sz w:val="22"/>
          <w:szCs w:val="22"/>
        </w:rPr>
        <w:t>ppointments to a Board/Committee/Commission:</w:t>
      </w:r>
      <w:r>
        <w:rPr>
          <w:rFonts w:ascii="Garamond" w:eastAsiaTheme="minorHAnsi" w:hAnsi="Garamond"/>
          <w:bCs/>
          <w:sz w:val="22"/>
          <w:szCs w:val="22"/>
        </w:rPr>
        <w:t xml:space="preserve"> </w:t>
      </w:r>
      <w:r w:rsidRPr="00CD10F6">
        <w:rPr>
          <w:rFonts w:ascii="Garamond" w:eastAsiaTheme="minorHAnsi" w:hAnsi="Garamond"/>
          <w:b/>
          <w:bCs/>
          <w:sz w:val="22"/>
          <w:szCs w:val="22"/>
        </w:rPr>
        <w:t>Steamship Authority</w:t>
      </w:r>
      <w:r w:rsidR="0075389B">
        <w:rPr>
          <w:rFonts w:ascii="Garamond" w:eastAsiaTheme="minorHAnsi" w:hAnsi="Garamond"/>
          <w:b/>
          <w:bCs/>
          <w:sz w:val="22"/>
          <w:szCs w:val="22"/>
        </w:rPr>
        <w:t xml:space="preserve"> Port Council</w:t>
      </w:r>
      <w:r w:rsidRPr="00CD10F6">
        <w:rPr>
          <w:rFonts w:ascii="Garamond" w:eastAsiaTheme="minorHAnsi" w:hAnsi="Garamond"/>
          <w:b/>
          <w:bCs/>
          <w:sz w:val="22"/>
          <w:szCs w:val="22"/>
        </w:rPr>
        <w:t>:</w:t>
      </w:r>
      <w:r w:rsidRPr="00CD10F6">
        <w:rPr>
          <w:rFonts w:ascii="Garamond" w:eastAsiaTheme="minorHAnsi" w:hAnsi="Garamond"/>
          <w:bCs/>
          <w:sz w:val="22"/>
          <w:szCs w:val="22"/>
        </w:rPr>
        <w:t xml:space="preserve"> Eric Shufelt</w:t>
      </w:r>
      <w:r>
        <w:rPr>
          <w:rFonts w:ascii="Garamond" w:eastAsiaTheme="minorHAnsi" w:hAnsi="Garamond"/>
          <w:bCs/>
          <w:sz w:val="22"/>
          <w:szCs w:val="22"/>
        </w:rPr>
        <w:t>,</w:t>
      </w:r>
      <w:r w:rsidRPr="00CD10F6">
        <w:rPr>
          <w:rFonts w:ascii="Garamond" w:eastAsiaTheme="minorHAnsi" w:hAnsi="Garamond"/>
          <w:bCs/>
          <w:sz w:val="22"/>
          <w:szCs w:val="22"/>
        </w:rPr>
        <w:t xml:space="preserve"> as the Town of Barnstable Representative member to a term expiring 12/31/</w:t>
      </w:r>
      <w:r w:rsidR="0008561C">
        <w:rPr>
          <w:rFonts w:ascii="Garamond" w:eastAsiaTheme="minorHAnsi" w:hAnsi="Garamond"/>
          <w:bCs/>
          <w:sz w:val="22"/>
          <w:szCs w:val="22"/>
        </w:rPr>
        <w:t>20</w:t>
      </w:r>
      <w:r>
        <w:rPr>
          <w:rFonts w:ascii="Garamond" w:eastAsiaTheme="minorHAnsi" w:hAnsi="Garamond"/>
          <w:bCs/>
          <w:sz w:val="22"/>
          <w:szCs w:val="22"/>
        </w:rPr>
        <w:t xml:space="preserve"> </w:t>
      </w:r>
      <w:r w:rsidR="003E1F93">
        <w:rPr>
          <w:rFonts w:ascii="Garamond" w:eastAsiaTheme="minorHAnsi" w:hAnsi="Garamond"/>
          <w:b/>
          <w:bCs/>
          <w:sz w:val="22"/>
          <w:szCs w:val="22"/>
        </w:rPr>
        <w:t xml:space="preserve">(Second Reading) </w:t>
      </w:r>
    </w:p>
    <w:p w:rsidR="007D171A" w:rsidRPr="00730CE2" w:rsidRDefault="003E1F93" w:rsidP="007D171A">
      <w:pPr>
        <w:tabs>
          <w:tab w:val="right" w:leader="dot" w:pos="10080"/>
        </w:tabs>
        <w:overflowPunct w:val="0"/>
        <w:autoSpaceDE w:val="0"/>
        <w:autoSpaceDN w:val="0"/>
        <w:adjustRightInd w:val="0"/>
        <w:ind w:left="994" w:hanging="994"/>
        <w:textAlignment w:val="baseline"/>
        <w:rPr>
          <w:rFonts w:ascii="Garamond" w:hAnsi="Garamond"/>
          <w:sz w:val="22"/>
          <w:szCs w:val="22"/>
        </w:rPr>
      </w:pPr>
      <w:r>
        <w:rPr>
          <w:rFonts w:ascii="Garamond" w:eastAsiaTheme="minorHAnsi" w:hAnsi="Garamond"/>
          <w:b/>
          <w:bCs/>
          <w:sz w:val="22"/>
          <w:szCs w:val="22"/>
        </w:rPr>
        <w:tab/>
      </w:r>
      <w:r w:rsidR="00387510">
        <w:rPr>
          <w:rFonts w:ascii="Garamond" w:eastAsiaTheme="minorHAnsi" w:hAnsi="Garamond"/>
          <w:b/>
          <w:bCs/>
          <w:sz w:val="22"/>
          <w:szCs w:val="22"/>
        </w:rPr>
        <w:t>(May be acted upon)</w:t>
      </w:r>
      <w:r w:rsidR="00730CE2">
        <w:rPr>
          <w:rFonts w:ascii="Garamond" w:eastAsiaTheme="minorHAnsi" w:hAnsi="Garamond"/>
          <w:bCs/>
          <w:sz w:val="22"/>
          <w:szCs w:val="22"/>
        </w:rPr>
        <w:tab/>
        <w:t>19</w:t>
      </w:r>
    </w:p>
    <w:p w:rsidR="002B1D47" w:rsidRPr="002B1D47" w:rsidRDefault="002B1D47" w:rsidP="00ED0760">
      <w:pPr>
        <w:tabs>
          <w:tab w:val="right" w:leader="dot" w:pos="10080"/>
        </w:tabs>
        <w:ind w:left="990" w:hanging="990"/>
        <w:rPr>
          <w:rFonts w:ascii="Garamond" w:hAnsi="Garamond"/>
          <w:sz w:val="22"/>
          <w:szCs w:val="22"/>
        </w:rPr>
      </w:pPr>
    </w:p>
    <w:p w:rsidR="00242067" w:rsidRPr="003C2B07" w:rsidRDefault="00400598" w:rsidP="00B34DA8">
      <w:pPr>
        <w:pStyle w:val="ListParagraph"/>
        <w:numPr>
          <w:ilvl w:val="0"/>
          <w:numId w:val="3"/>
        </w:numPr>
        <w:tabs>
          <w:tab w:val="right" w:leader="dot" w:pos="10080"/>
        </w:tabs>
        <w:rPr>
          <w:rFonts w:ascii="Georgia" w:eastAsiaTheme="minorHAnsi" w:hAnsi="Georgia"/>
          <w:b/>
          <w:bCs/>
          <w:sz w:val="32"/>
          <w:szCs w:val="32"/>
        </w:rPr>
      </w:pPr>
      <w:r w:rsidRPr="003C2B07">
        <w:rPr>
          <w:rFonts w:ascii="Georgia" w:eastAsiaTheme="minorHAnsi" w:hAnsi="Georgia"/>
          <w:b/>
          <w:bCs/>
          <w:sz w:val="32"/>
          <w:szCs w:val="32"/>
        </w:rPr>
        <w:t>NEW BUSINESS</w:t>
      </w:r>
    </w:p>
    <w:p w:rsidR="002F4F61" w:rsidRPr="00387510" w:rsidRDefault="002F4F61" w:rsidP="002F4F61">
      <w:pPr>
        <w:pStyle w:val="ListParagraph"/>
        <w:tabs>
          <w:tab w:val="right" w:leader="dot" w:pos="10080"/>
        </w:tabs>
        <w:ind w:left="0"/>
        <w:rPr>
          <w:rFonts w:ascii="Garamond" w:eastAsiaTheme="minorHAnsi" w:hAnsi="Garamond"/>
          <w:b/>
          <w:bCs/>
          <w:sz w:val="22"/>
          <w:szCs w:val="22"/>
        </w:rPr>
      </w:pPr>
    </w:p>
    <w:p w:rsidR="00730CE2" w:rsidRDefault="00387510" w:rsidP="00730CE2">
      <w:pPr>
        <w:tabs>
          <w:tab w:val="right" w:pos="10080"/>
        </w:tabs>
        <w:ind w:left="990" w:hanging="990"/>
        <w:rPr>
          <w:rFonts w:ascii="Garamond" w:hAnsi="Garamond"/>
          <w:sz w:val="22"/>
          <w:szCs w:val="22"/>
        </w:rPr>
      </w:pPr>
      <w:r w:rsidRPr="00387510">
        <w:rPr>
          <w:rFonts w:ascii="Garamond" w:eastAsiaTheme="minorHAnsi" w:hAnsi="Garamond"/>
          <w:b/>
          <w:sz w:val="22"/>
          <w:szCs w:val="22"/>
        </w:rPr>
        <w:t>2019-086</w:t>
      </w:r>
      <w:r>
        <w:rPr>
          <w:rFonts w:ascii="Garamond" w:eastAsiaTheme="minorHAnsi" w:hAnsi="Garamond"/>
          <w:b/>
          <w:sz w:val="22"/>
          <w:szCs w:val="22"/>
        </w:rPr>
        <w:tab/>
      </w:r>
      <w:r w:rsidRPr="00387510">
        <w:rPr>
          <w:rFonts w:ascii="Garamond" w:hAnsi="Garamond"/>
          <w:sz w:val="22"/>
          <w:szCs w:val="22"/>
        </w:rPr>
        <w:t xml:space="preserve">Acceptance of grant in the amount of </w:t>
      </w:r>
      <w:r w:rsidRPr="00387510">
        <w:rPr>
          <w:rFonts w:ascii="Garamond" w:hAnsi="Garamond"/>
          <w:b/>
          <w:sz w:val="22"/>
          <w:szCs w:val="22"/>
        </w:rPr>
        <w:t>$1,000</w:t>
      </w:r>
      <w:r w:rsidRPr="00387510">
        <w:rPr>
          <w:rFonts w:ascii="Garamond" w:hAnsi="Garamond"/>
          <w:sz w:val="22"/>
          <w:szCs w:val="22"/>
        </w:rPr>
        <w:t xml:space="preserve"> from the Kiwanis Club of Hyannis to the Barnstable </w:t>
      </w:r>
    </w:p>
    <w:p w:rsidR="00387510" w:rsidRPr="00730CE2" w:rsidRDefault="00730CE2" w:rsidP="00730CE2">
      <w:pPr>
        <w:tabs>
          <w:tab w:val="right" w:leader="dot" w:pos="10080"/>
        </w:tabs>
        <w:ind w:left="994" w:hanging="994"/>
        <w:rPr>
          <w:rFonts w:ascii="Garamond" w:hAnsi="Garamond"/>
          <w:sz w:val="22"/>
          <w:szCs w:val="22"/>
        </w:rPr>
      </w:pPr>
      <w:r>
        <w:rPr>
          <w:rFonts w:ascii="Garamond" w:eastAsiaTheme="minorHAnsi" w:hAnsi="Garamond"/>
          <w:b/>
          <w:sz w:val="22"/>
          <w:szCs w:val="22"/>
        </w:rPr>
        <w:tab/>
      </w:r>
      <w:r w:rsidR="00387510" w:rsidRPr="00387510">
        <w:rPr>
          <w:rFonts w:ascii="Garamond" w:hAnsi="Garamond"/>
          <w:sz w:val="22"/>
          <w:szCs w:val="22"/>
        </w:rPr>
        <w:t>Youth Commission for the Annual Seventh Grade Youth Summit</w:t>
      </w:r>
      <w:r w:rsidR="00387510">
        <w:rPr>
          <w:rFonts w:ascii="Garamond" w:hAnsi="Garamond"/>
          <w:sz w:val="22"/>
          <w:szCs w:val="22"/>
        </w:rPr>
        <w:t xml:space="preserve"> </w:t>
      </w:r>
      <w:r w:rsidR="00387510" w:rsidRPr="00387510">
        <w:rPr>
          <w:rFonts w:ascii="Garamond" w:hAnsi="Garamond"/>
          <w:b/>
          <w:sz w:val="22"/>
          <w:szCs w:val="22"/>
        </w:rPr>
        <w:t>(May be acted upon)</w:t>
      </w:r>
      <w:r>
        <w:rPr>
          <w:rFonts w:ascii="Garamond" w:hAnsi="Garamond"/>
          <w:sz w:val="22"/>
          <w:szCs w:val="22"/>
        </w:rPr>
        <w:tab/>
        <w:t>20-21</w:t>
      </w:r>
    </w:p>
    <w:p w:rsidR="00B16269" w:rsidRPr="00387510" w:rsidRDefault="00B16269" w:rsidP="00961391">
      <w:pPr>
        <w:rPr>
          <w:rFonts w:ascii="Garamond" w:eastAsiaTheme="minorHAnsi" w:hAnsi="Garamond"/>
          <w:b/>
          <w:sz w:val="22"/>
          <w:szCs w:val="22"/>
        </w:rPr>
      </w:pPr>
    </w:p>
    <w:p w:rsidR="000B727E" w:rsidRPr="00730CE2" w:rsidRDefault="006010F4" w:rsidP="006010F4">
      <w:pPr>
        <w:tabs>
          <w:tab w:val="right" w:leader="dot" w:pos="10080"/>
        </w:tabs>
        <w:ind w:left="990" w:hanging="990"/>
        <w:rPr>
          <w:rFonts w:ascii="Garamond" w:eastAsiaTheme="minorHAnsi" w:hAnsi="Garamond"/>
          <w:sz w:val="22"/>
          <w:szCs w:val="22"/>
        </w:rPr>
      </w:pPr>
      <w:r w:rsidRPr="006010F4">
        <w:rPr>
          <w:rFonts w:ascii="Garamond" w:hAnsi="Garamond"/>
          <w:b/>
          <w:sz w:val="22"/>
          <w:szCs w:val="22"/>
        </w:rPr>
        <w:t>2019-087</w:t>
      </w:r>
      <w:r>
        <w:rPr>
          <w:rFonts w:ascii="Garamond" w:hAnsi="Garamond"/>
          <w:b/>
          <w:sz w:val="22"/>
          <w:szCs w:val="22"/>
        </w:rPr>
        <w:t xml:space="preserve">    </w:t>
      </w:r>
      <w:r w:rsidRPr="006010F4">
        <w:rPr>
          <w:rFonts w:ascii="Garamond" w:eastAsiaTheme="minorHAnsi" w:hAnsi="Garamond"/>
          <w:sz w:val="22"/>
          <w:szCs w:val="22"/>
        </w:rPr>
        <w:t xml:space="preserve">Supplemental Appropriation and Transfer Order in the amount of </w:t>
      </w:r>
      <w:r w:rsidR="00ED4242" w:rsidRPr="00ED4242">
        <w:rPr>
          <w:rFonts w:ascii="Garamond" w:eastAsiaTheme="minorHAnsi" w:hAnsi="Garamond"/>
          <w:b/>
          <w:sz w:val="22"/>
          <w:szCs w:val="22"/>
        </w:rPr>
        <w:t>$</w:t>
      </w:r>
      <w:r w:rsidRPr="00ED4242">
        <w:rPr>
          <w:rFonts w:ascii="Garamond" w:eastAsiaTheme="minorHAnsi" w:hAnsi="Garamond"/>
          <w:b/>
          <w:sz w:val="22"/>
          <w:szCs w:val="22"/>
        </w:rPr>
        <w:t>765,000</w:t>
      </w:r>
      <w:r w:rsidRPr="006010F4">
        <w:rPr>
          <w:rFonts w:ascii="Garamond" w:eastAsiaTheme="minorHAnsi" w:hAnsi="Garamond"/>
          <w:sz w:val="22"/>
          <w:szCs w:val="22"/>
        </w:rPr>
        <w:t xml:space="preserve"> for the Fiscal Year 2019 Airport Enterprise Fund Operating Budget</w:t>
      </w:r>
      <w:r>
        <w:rPr>
          <w:rFonts w:ascii="Garamond" w:eastAsiaTheme="minorHAnsi" w:hAnsi="Garamond"/>
          <w:sz w:val="22"/>
          <w:szCs w:val="22"/>
        </w:rPr>
        <w:t xml:space="preserve"> </w:t>
      </w:r>
      <w:r w:rsidRPr="006010F4">
        <w:rPr>
          <w:rFonts w:ascii="Garamond" w:eastAsiaTheme="minorHAnsi" w:hAnsi="Garamond"/>
          <w:b/>
          <w:sz w:val="22"/>
          <w:szCs w:val="22"/>
        </w:rPr>
        <w:t>(Refer to Public Hearing 02/28/19)</w:t>
      </w:r>
      <w:r w:rsidR="00730CE2">
        <w:rPr>
          <w:rFonts w:ascii="Garamond" w:eastAsiaTheme="minorHAnsi" w:hAnsi="Garamond"/>
          <w:sz w:val="22"/>
          <w:szCs w:val="22"/>
        </w:rPr>
        <w:tab/>
        <w:t>22-26</w:t>
      </w:r>
    </w:p>
    <w:p w:rsidR="00520F40" w:rsidRDefault="00520F40" w:rsidP="006010F4">
      <w:pPr>
        <w:tabs>
          <w:tab w:val="right" w:leader="dot" w:pos="10080"/>
        </w:tabs>
        <w:ind w:left="990" w:hanging="990"/>
        <w:rPr>
          <w:rFonts w:ascii="Garamond" w:hAnsi="Garamond"/>
          <w:b/>
          <w:sz w:val="22"/>
          <w:szCs w:val="22"/>
        </w:rPr>
      </w:pPr>
    </w:p>
    <w:p w:rsidR="00520F40" w:rsidRDefault="00520F40" w:rsidP="006010F4">
      <w:pPr>
        <w:tabs>
          <w:tab w:val="right" w:leader="dot" w:pos="10080"/>
        </w:tabs>
        <w:ind w:left="990" w:hanging="990"/>
        <w:rPr>
          <w:rFonts w:ascii="Garamond" w:hAnsi="Garamond"/>
          <w:sz w:val="22"/>
          <w:szCs w:val="22"/>
        </w:rPr>
      </w:pPr>
      <w:r>
        <w:rPr>
          <w:rFonts w:ascii="Garamond" w:hAnsi="Garamond"/>
          <w:b/>
          <w:sz w:val="22"/>
          <w:szCs w:val="22"/>
        </w:rPr>
        <w:t>2019-088</w:t>
      </w:r>
      <w:r>
        <w:rPr>
          <w:rFonts w:ascii="Garamond" w:hAnsi="Garamond"/>
          <w:b/>
          <w:sz w:val="22"/>
          <w:szCs w:val="22"/>
        </w:rPr>
        <w:tab/>
      </w:r>
      <w:r w:rsidRPr="00520F40">
        <w:rPr>
          <w:rFonts w:ascii="Garamond" w:hAnsi="Garamond"/>
          <w:sz w:val="22"/>
          <w:szCs w:val="22"/>
        </w:rPr>
        <w:t>Authorizing the Town Manager to execute a Regulatory Agreement between the Town of Barnstable and 720 Main Residences, LLC, for property located at 720 Main Street, Hyannis, MA to redevelop 720 Main Street, Hyannis with 40 units of Workforce Housing</w:t>
      </w:r>
      <w:r>
        <w:rPr>
          <w:rFonts w:ascii="Garamond" w:hAnsi="Garamond"/>
          <w:sz w:val="22"/>
          <w:szCs w:val="22"/>
        </w:rPr>
        <w:t xml:space="preserve"> </w:t>
      </w:r>
      <w:r w:rsidRPr="00520F40">
        <w:rPr>
          <w:rFonts w:ascii="Garamond" w:hAnsi="Garamond"/>
          <w:b/>
          <w:sz w:val="22"/>
          <w:szCs w:val="22"/>
        </w:rPr>
        <w:t>(Refer to Public Hearing 02/28/19)</w:t>
      </w:r>
      <w:r w:rsidR="00730CE2">
        <w:rPr>
          <w:rFonts w:ascii="Garamond" w:hAnsi="Garamond"/>
          <w:sz w:val="22"/>
          <w:szCs w:val="22"/>
        </w:rPr>
        <w:tab/>
        <w:t>27-4</w:t>
      </w:r>
      <w:r w:rsidR="003C2B07">
        <w:rPr>
          <w:rFonts w:ascii="Garamond" w:hAnsi="Garamond"/>
          <w:sz w:val="22"/>
          <w:szCs w:val="22"/>
        </w:rPr>
        <w:t>1</w:t>
      </w:r>
    </w:p>
    <w:p w:rsidR="003C2B07" w:rsidRDefault="003C2B07" w:rsidP="006010F4">
      <w:pPr>
        <w:tabs>
          <w:tab w:val="right" w:leader="dot" w:pos="10080"/>
        </w:tabs>
        <w:ind w:left="990" w:hanging="990"/>
        <w:rPr>
          <w:rFonts w:ascii="Garamond" w:hAnsi="Garamond"/>
          <w:sz w:val="22"/>
          <w:szCs w:val="22"/>
        </w:rPr>
      </w:pPr>
    </w:p>
    <w:p w:rsidR="009C0841" w:rsidRDefault="003C2B07" w:rsidP="003C2B07">
      <w:pPr>
        <w:tabs>
          <w:tab w:val="right" w:leader="dot" w:pos="10080"/>
        </w:tabs>
        <w:ind w:left="994" w:hanging="994"/>
        <w:rPr>
          <w:rFonts w:ascii="Garamond" w:hAnsi="Garamond"/>
          <w:sz w:val="22"/>
          <w:szCs w:val="22"/>
        </w:rPr>
      </w:pPr>
      <w:r w:rsidRPr="003C2B07">
        <w:rPr>
          <w:rFonts w:ascii="Garamond" w:hAnsi="Garamond"/>
          <w:b/>
          <w:sz w:val="22"/>
          <w:szCs w:val="22"/>
        </w:rPr>
        <w:t>2019-089</w:t>
      </w:r>
      <w:r>
        <w:rPr>
          <w:rFonts w:ascii="Garamond" w:hAnsi="Garamond"/>
          <w:b/>
          <w:sz w:val="22"/>
          <w:szCs w:val="22"/>
        </w:rPr>
        <w:t xml:space="preserve">    </w:t>
      </w:r>
      <w:r w:rsidRPr="003C2B07">
        <w:rPr>
          <w:rFonts w:ascii="Garamond" w:hAnsi="Garamond"/>
          <w:sz w:val="22"/>
          <w:szCs w:val="22"/>
        </w:rPr>
        <w:t>Acceptance of a gift in the form of a davit (valued at $500.00) from Mr.</w:t>
      </w:r>
      <w:r>
        <w:rPr>
          <w:rFonts w:ascii="Garamond" w:hAnsi="Garamond"/>
          <w:sz w:val="22"/>
          <w:szCs w:val="22"/>
        </w:rPr>
        <w:t xml:space="preserve"> James Hurley, President of New </w:t>
      </w:r>
      <w:r w:rsidRPr="003C2B07">
        <w:rPr>
          <w:rFonts w:ascii="Garamond" w:hAnsi="Garamond"/>
          <w:sz w:val="22"/>
          <w:szCs w:val="22"/>
        </w:rPr>
        <w:t>England Maritime Inc. for use as needed for Harbormaster Duties</w:t>
      </w:r>
      <w:r w:rsidRPr="003C2B07">
        <w:rPr>
          <w:rFonts w:ascii="Garamond" w:hAnsi="Garamond"/>
          <w:b/>
          <w:sz w:val="22"/>
          <w:szCs w:val="22"/>
        </w:rPr>
        <w:t xml:space="preserve"> (May be acted upon)</w:t>
      </w:r>
      <w:r>
        <w:rPr>
          <w:rFonts w:ascii="Garamond" w:hAnsi="Garamond"/>
          <w:sz w:val="22"/>
          <w:szCs w:val="22"/>
        </w:rPr>
        <w:tab/>
        <w:t>42-43</w:t>
      </w:r>
    </w:p>
    <w:p w:rsidR="006B1DB4" w:rsidRDefault="006B1DB4" w:rsidP="003C2B07">
      <w:pPr>
        <w:tabs>
          <w:tab w:val="right" w:leader="dot" w:pos="10080"/>
        </w:tabs>
        <w:ind w:left="994" w:hanging="994"/>
        <w:rPr>
          <w:rFonts w:ascii="Garamond" w:hAnsi="Garamond"/>
          <w:sz w:val="22"/>
          <w:szCs w:val="22"/>
        </w:rPr>
      </w:pPr>
    </w:p>
    <w:p w:rsidR="006B1DB4" w:rsidRPr="006B1DB4" w:rsidRDefault="006B1DB4" w:rsidP="003C2B07">
      <w:pPr>
        <w:tabs>
          <w:tab w:val="right" w:leader="dot" w:pos="10080"/>
        </w:tabs>
        <w:ind w:left="994" w:hanging="994"/>
        <w:rPr>
          <w:rFonts w:ascii="Garamond" w:hAnsi="Garamond"/>
          <w:b/>
          <w:sz w:val="22"/>
          <w:szCs w:val="22"/>
        </w:rPr>
      </w:pPr>
      <w:r w:rsidRPr="006B1DB4">
        <w:rPr>
          <w:rFonts w:ascii="Garamond" w:hAnsi="Garamond"/>
          <w:b/>
          <w:sz w:val="22"/>
          <w:szCs w:val="22"/>
        </w:rPr>
        <w:t>2019-090</w:t>
      </w:r>
      <w:r>
        <w:rPr>
          <w:rFonts w:ascii="Garamond" w:hAnsi="Garamond"/>
          <w:b/>
          <w:sz w:val="22"/>
          <w:szCs w:val="22"/>
        </w:rPr>
        <w:tab/>
      </w:r>
      <w:r w:rsidRPr="006B1DB4">
        <w:rPr>
          <w:rFonts w:ascii="Garamond" w:hAnsi="Garamond"/>
          <w:sz w:val="22"/>
          <w:szCs w:val="22"/>
        </w:rPr>
        <w:t>Acceptance of a gift in the amount of $2,000 from the Cape Cod Commercial Fishermen’s Alliance and Aquacultural Research Corporation (ARC) for use as needed by the Town of Barnstable Shellfish Propagation Program</w:t>
      </w:r>
      <w:r>
        <w:rPr>
          <w:rFonts w:ascii="Garamond" w:hAnsi="Garamond"/>
          <w:sz w:val="22"/>
          <w:szCs w:val="22"/>
        </w:rPr>
        <w:t xml:space="preserve"> </w:t>
      </w:r>
      <w:r w:rsidRPr="006B1DB4">
        <w:rPr>
          <w:rFonts w:ascii="Garamond" w:hAnsi="Garamond"/>
          <w:b/>
          <w:sz w:val="22"/>
          <w:szCs w:val="22"/>
        </w:rPr>
        <w:t>(May be acted upon)</w:t>
      </w:r>
      <w:r>
        <w:rPr>
          <w:rFonts w:ascii="Garamond" w:hAnsi="Garamond"/>
          <w:sz w:val="22"/>
          <w:szCs w:val="22"/>
        </w:rPr>
        <w:tab/>
        <w:t>44-45</w:t>
      </w:r>
      <w:r w:rsidRPr="006B1DB4">
        <w:rPr>
          <w:rFonts w:ascii="Garamond" w:hAnsi="Garamond"/>
          <w:b/>
          <w:sz w:val="22"/>
          <w:szCs w:val="22"/>
        </w:rPr>
        <w:t xml:space="preserve">  </w:t>
      </w:r>
    </w:p>
    <w:p w:rsidR="003C2B07" w:rsidRDefault="003C2B07" w:rsidP="00D275B3">
      <w:pPr>
        <w:tabs>
          <w:tab w:val="right" w:leader="dot" w:pos="10080"/>
        </w:tabs>
        <w:ind w:left="990" w:hanging="990"/>
      </w:pPr>
    </w:p>
    <w:p w:rsidR="001726D2" w:rsidRDefault="001726D2" w:rsidP="00D275B3">
      <w:pPr>
        <w:tabs>
          <w:tab w:val="right" w:leader="dot" w:pos="10080"/>
        </w:tabs>
        <w:ind w:left="990" w:hanging="990"/>
        <w:rPr>
          <w:rFonts w:ascii="Garamond" w:hAnsi="Garamond"/>
          <w:sz w:val="22"/>
          <w:szCs w:val="22"/>
        </w:rPr>
      </w:pPr>
      <w:r w:rsidRPr="001726D2">
        <w:rPr>
          <w:rFonts w:ascii="Garamond" w:hAnsi="Garamond"/>
          <w:b/>
          <w:sz w:val="22"/>
          <w:szCs w:val="22"/>
        </w:rPr>
        <w:t>2019-091</w:t>
      </w:r>
      <w:r>
        <w:rPr>
          <w:rFonts w:ascii="Garamond" w:hAnsi="Garamond"/>
          <w:b/>
          <w:sz w:val="22"/>
          <w:szCs w:val="22"/>
        </w:rPr>
        <w:tab/>
      </w:r>
      <w:r w:rsidRPr="001726D2">
        <w:rPr>
          <w:rFonts w:ascii="Garamond" w:hAnsi="Garamond"/>
          <w:sz w:val="22"/>
          <w:szCs w:val="22"/>
        </w:rPr>
        <w:t xml:space="preserve">Transfer Order in the amount of </w:t>
      </w:r>
      <w:r w:rsidRPr="001726D2">
        <w:rPr>
          <w:rFonts w:ascii="Garamond" w:hAnsi="Garamond"/>
          <w:b/>
          <w:sz w:val="22"/>
          <w:szCs w:val="22"/>
        </w:rPr>
        <w:t>$30,000</w:t>
      </w:r>
      <w:r w:rsidRPr="001726D2">
        <w:rPr>
          <w:rFonts w:ascii="Garamond" w:hAnsi="Garamond"/>
          <w:sz w:val="22"/>
          <w:szCs w:val="22"/>
        </w:rPr>
        <w:t xml:space="preserve"> for Treating the Invasive Species Fanwort in Bearse Pond, Centerville</w:t>
      </w:r>
      <w:r>
        <w:rPr>
          <w:rFonts w:ascii="Garamond" w:hAnsi="Garamond"/>
          <w:sz w:val="22"/>
          <w:szCs w:val="22"/>
        </w:rPr>
        <w:t xml:space="preserve"> </w:t>
      </w:r>
      <w:r w:rsidRPr="001726D2">
        <w:rPr>
          <w:rFonts w:ascii="Garamond" w:hAnsi="Garamond"/>
          <w:b/>
          <w:sz w:val="22"/>
          <w:szCs w:val="22"/>
        </w:rPr>
        <w:t>(May be acted upon ) ( Majority Vote)</w:t>
      </w:r>
      <w:r>
        <w:rPr>
          <w:rFonts w:ascii="Garamond" w:hAnsi="Garamond"/>
          <w:sz w:val="22"/>
          <w:szCs w:val="22"/>
        </w:rPr>
        <w:tab/>
        <w:t>46-47</w:t>
      </w:r>
    </w:p>
    <w:p w:rsidR="00126E8C" w:rsidRDefault="00126E8C" w:rsidP="00126E8C">
      <w:pPr>
        <w:tabs>
          <w:tab w:val="right" w:leader="dot" w:pos="10080"/>
        </w:tabs>
        <w:ind w:left="990" w:hanging="990"/>
        <w:rPr>
          <w:rFonts w:ascii="Garamond" w:hAnsi="Garamond"/>
          <w:sz w:val="22"/>
          <w:szCs w:val="22"/>
        </w:rPr>
      </w:pPr>
      <w:r>
        <w:rPr>
          <w:rFonts w:ascii="Garamond" w:hAnsi="Garamond"/>
          <w:sz w:val="22"/>
          <w:szCs w:val="22"/>
        </w:rPr>
        <w:tab/>
      </w:r>
    </w:p>
    <w:p w:rsidR="00126E8C" w:rsidRPr="00126E8C" w:rsidRDefault="00126E8C" w:rsidP="00126E8C">
      <w:pPr>
        <w:tabs>
          <w:tab w:val="right" w:leader="dot" w:pos="10080"/>
        </w:tabs>
        <w:ind w:left="990" w:hanging="990"/>
        <w:rPr>
          <w:rFonts w:ascii="Garamond" w:hAnsi="Garamond"/>
          <w:sz w:val="22"/>
          <w:szCs w:val="22"/>
        </w:rPr>
      </w:pPr>
      <w:r w:rsidRPr="00126E8C">
        <w:rPr>
          <w:rFonts w:ascii="Garamond" w:hAnsi="Garamond"/>
          <w:b/>
          <w:sz w:val="22"/>
          <w:szCs w:val="22"/>
        </w:rPr>
        <w:t>2019-092</w:t>
      </w:r>
      <w:r w:rsidRPr="00126E8C">
        <w:rPr>
          <w:rFonts w:ascii="Garamond" w:hAnsi="Garamond"/>
          <w:b/>
          <w:sz w:val="22"/>
          <w:szCs w:val="22"/>
        </w:rPr>
        <w:tab/>
      </w:r>
      <w:r w:rsidRPr="00126E8C">
        <w:rPr>
          <w:rFonts w:ascii="Garamond" w:hAnsi="Garamond"/>
          <w:sz w:val="22"/>
          <w:szCs w:val="22"/>
        </w:rPr>
        <w:t>Amendment of the Zoning Map of the Town of Barnstable Massachusetts to AMEND and expand the Residence C District to include the entirety of parcel 116/014</w:t>
      </w:r>
      <w:r>
        <w:rPr>
          <w:rFonts w:ascii="Garamond" w:hAnsi="Garamond"/>
          <w:sz w:val="22"/>
          <w:szCs w:val="22"/>
        </w:rPr>
        <w:t xml:space="preserve"> </w:t>
      </w:r>
      <w:r w:rsidRPr="00126E8C">
        <w:rPr>
          <w:rFonts w:ascii="Garamond" w:hAnsi="Garamond"/>
          <w:b/>
          <w:sz w:val="22"/>
          <w:szCs w:val="22"/>
        </w:rPr>
        <w:t>(Refer to Planning Board)</w:t>
      </w:r>
      <w:r>
        <w:rPr>
          <w:rFonts w:ascii="Garamond" w:hAnsi="Garamond"/>
          <w:sz w:val="22"/>
          <w:szCs w:val="22"/>
        </w:rPr>
        <w:tab/>
        <w:t>48-49</w:t>
      </w:r>
    </w:p>
    <w:p w:rsidR="00126E8C" w:rsidRPr="001726D2" w:rsidRDefault="00126E8C" w:rsidP="00D275B3">
      <w:pPr>
        <w:tabs>
          <w:tab w:val="right" w:leader="dot" w:pos="10080"/>
        </w:tabs>
        <w:ind w:left="990" w:hanging="990"/>
        <w:rPr>
          <w:rFonts w:ascii="Garamond" w:hAnsi="Garamond"/>
          <w:sz w:val="22"/>
          <w:szCs w:val="22"/>
        </w:rPr>
      </w:pPr>
    </w:p>
    <w:p w:rsidR="001726D2" w:rsidRDefault="001726D2" w:rsidP="00D275B3">
      <w:pPr>
        <w:tabs>
          <w:tab w:val="right" w:leader="dot" w:pos="10080"/>
        </w:tabs>
        <w:ind w:left="990" w:hanging="990"/>
      </w:pPr>
    </w:p>
    <w:p w:rsidR="00A84BEC" w:rsidRPr="00D275B3" w:rsidRDefault="00C03DB3" w:rsidP="00D275B3">
      <w:pPr>
        <w:tabs>
          <w:tab w:val="right" w:leader="dot" w:pos="10080"/>
        </w:tabs>
        <w:ind w:left="990" w:hanging="990"/>
        <w:rPr>
          <w:rFonts w:ascii="Garamond" w:hAnsi="Garamond"/>
          <w:sz w:val="22"/>
          <w:szCs w:val="22"/>
        </w:rPr>
      </w:pPr>
      <w:r w:rsidRPr="00F818F0">
        <w:t>Approve Minutes –</w:t>
      </w:r>
      <w:r w:rsidR="0034162F">
        <w:rPr>
          <w:sz w:val="22"/>
          <w:szCs w:val="22"/>
        </w:rPr>
        <w:t>January</w:t>
      </w:r>
      <w:r w:rsidR="0008561C">
        <w:rPr>
          <w:sz w:val="22"/>
          <w:szCs w:val="22"/>
        </w:rPr>
        <w:t xml:space="preserve"> 17</w:t>
      </w:r>
      <w:r w:rsidR="002D599B" w:rsidRPr="00F818F0">
        <w:t>, 2</w:t>
      </w:r>
      <w:r w:rsidR="004E421C" w:rsidRPr="00F818F0">
        <w:t>01</w:t>
      </w:r>
      <w:r w:rsidR="0034162F">
        <w:t>9</w:t>
      </w:r>
    </w:p>
    <w:p w:rsidR="000E5814" w:rsidRDefault="0092178B" w:rsidP="009C0DA4">
      <w:pPr>
        <w:tabs>
          <w:tab w:val="left" w:pos="0"/>
          <w:tab w:val="right" w:leader="dot" w:pos="10080"/>
        </w:tabs>
        <w:rPr>
          <w:rFonts w:ascii="Garamond" w:hAnsi="Garamond"/>
          <w:sz w:val="16"/>
          <w:szCs w:val="16"/>
        </w:rPr>
      </w:pPr>
      <w:r w:rsidRPr="0092178B">
        <w:rPr>
          <w:rFonts w:ascii="Garamond" w:hAnsi="Garamond"/>
          <w:b/>
          <w:spacing w:val="-12"/>
          <w:sz w:val="22"/>
          <w:szCs w:val="22"/>
        </w:rPr>
        <w:pict>
          <v:rect id="_x0000_i1025" style="width:510.25pt;height:1pt" o:hralign="center" o:hrstd="t" o:hr="t" fillcolor="gray" stroked="f"/>
        </w:pict>
      </w:r>
      <w:r w:rsidR="00C03DB3" w:rsidRPr="004E421C">
        <w:rPr>
          <w:rFonts w:ascii="Garamond" w:hAnsi="Garamond"/>
          <w:b/>
          <w:sz w:val="16"/>
          <w:szCs w:val="16"/>
          <w:u w:val="single"/>
        </w:rPr>
        <w:t>Please Note</w:t>
      </w:r>
      <w:r w:rsidR="00C03DB3" w:rsidRPr="004E421C">
        <w:rPr>
          <w:rFonts w:ascii="Garamond" w:hAnsi="Garamond"/>
          <w:b/>
          <w:sz w:val="16"/>
          <w:szCs w:val="16"/>
        </w:rPr>
        <w:t>:</w:t>
      </w:r>
      <w:r w:rsidR="00C03DB3" w:rsidRPr="004E421C">
        <w:rPr>
          <w:rFonts w:ascii="Garamond" w:hAnsi="Garamond"/>
          <w:sz w:val="16"/>
          <w:szCs w:val="16"/>
        </w:rPr>
        <w:t xml:space="preserve"> The list of matters, are those reasonably anticipated by the council president, which may be discussed at the meeting.  Not all items listed may in fact be discussed and other items not listed may in fact be discussed and other items not listed may also be brought up for discussion to the extent permitted by law.  It is possible that if it so votes, the Council may go into executive session.  The Council may also act on items in an order other than they appear on this agenda. Persons interested are advised, that in the event any matter taken up at the meeting remains unfinished at the close of the meeting, may be put off to a continued session of this meeting, and with proper notice. Anyone requiring hearing assistance devices please inform the Town Clerk at the meeting.</w:t>
      </w:r>
      <w:bookmarkEnd w:id="0"/>
    </w:p>
    <w:p w:rsidR="000E5814" w:rsidRDefault="000E5814">
      <w:pPr>
        <w:rPr>
          <w:rFonts w:ascii="Garamond" w:hAnsi="Garamond"/>
          <w:sz w:val="16"/>
          <w:szCs w:val="16"/>
        </w:rPr>
      </w:pPr>
      <w:r>
        <w:rPr>
          <w:rFonts w:ascii="Garamond" w:hAnsi="Garamond"/>
          <w:sz w:val="16"/>
          <w:szCs w:val="16"/>
        </w:rPr>
        <w:br w:type="page"/>
      </w:r>
    </w:p>
    <w:p w:rsidR="000E5814" w:rsidRDefault="000E5814" w:rsidP="000E5814">
      <w:pPr>
        <w:tabs>
          <w:tab w:val="left" w:pos="1440"/>
        </w:tabs>
        <w:spacing w:after="200" w:line="276" w:lineRule="auto"/>
        <w:rPr>
          <w:rFonts w:ascii="Georgia" w:eastAsia="Calibri" w:hAnsi="Georgia"/>
          <w:b/>
          <w:bCs/>
          <w:sz w:val="28"/>
          <w:szCs w:val="28"/>
        </w:rPr>
      </w:pPr>
      <w:r>
        <w:rPr>
          <w:rFonts w:ascii="Georgia" w:eastAsia="Calibri" w:hAnsi="Georgia"/>
          <w:b/>
          <w:sz w:val="28"/>
          <w:szCs w:val="28"/>
        </w:rPr>
        <w:t>A</w:t>
      </w:r>
      <w:r w:rsidRPr="002F4F61">
        <w:rPr>
          <w:rFonts w:ascii="Georgia" w:eastAsia="Calibri" w:hAnsi="Georgia"/>
          <w:b/>
          <w:sz w:val="28"/>
          <w:szCs w:val="28"/>
        </w:rPr>
        <w:t>.</w:t>
      </w:r>
      <w:r w:rsidRPr="002F4F61">
        <w:rPr>
          <w:rFonts w:ascii="Georgia" w:eastAsia="Calibri" w:hAnsi="Georgia"/>
          <w:b/>
          <w:sz w:val="28"/>
          <w:szCs w:val="28"/>
        </w:rPr>
        <w:tab/>
      </w:r>
      <w:r>
        <w:rPr>
          <w:rFonts w:ascii="Georgia" w:eastAsia="Calibri" w:hAnsi="Georgia"/>
          <w:b/>
          <w:sz w:val="28"/>
          <w:szCs w:val="28"/>
        </w:rPr>
        <w:t>OLD</w:t>
      </w:r>
      <w:r w:rsidRPr="002F4F61">
        <w:rPr>
          <w:rFonts w:ascii="Georgia" w:eastAsia="Calibri" w:hAnsi="Georgia"/>
          <w:b/>
          <w:sz w:val="28"/>
          <w:szCs w:val="28"/>
        </w:rPr>
        <w:t xml:space="preserve"> BUSINESS</w:t>
      </w:r>
      <w:r>
        <w:rPr>
          <w:rFonts w:ascii="Georgia" w:eastAsia="Calibri" w:hAnsi="Georgia"/>
          <w:b/>
          <w:sz w:val="28"/>
          <w:szCs w:val="28"/>
        </w:rPr>
        <w:t xml:space="preserve"> </w:t>
      </w:r>
      <w:r w:rsidRPr="001F3DA7">
        <w:rPr>
          <w:rFonts w:ascii="Georgia" w:eastAsia="Calibri" w:hAnsi="Georgia"/>
          <w:b/>
          <w:sz w:val="28"/>
          <w:szCs w:val="28"/>
        </w:rPr>
        <w:t xml:space="preserve">(Public Hearing) </w:t>
      </w:r>
      <w:r w:rsidRPr="001F3DA7">
        <w:rPr>
          <w:rFonts w:ascii="Georgia" w:eastAsia="Calibri" w:hAnsi="Georgia"/>
          <w:b/>
          <w:bCs/>
          <w:sz w:val="28"/>
          <w:szCs w:val="28"/>
        </w:rPr>
        <w:t>(Roll call)</w:t>
      </w:r>
      <w:r w:rsidR="00384A0C">
        <w:rPr>
          <w:rFonts w:ascii="Georgia" w:eastAsia="Calibri" w:hAnsi="Georgia"/>
          <w:b/>
          <w:bCs/>
          <w:sz w:val="28"/>
          <w:szCs w:val="28"/>
        </w:rPr>
        <w:t xml:space="preserve"> (Majority)</w:t>
      </w:r>
    </w:p>
    <w:p w:rsidR="000E5814" w:rsidRPr="002F4F61" w:rsidRDefault="000E5814" w:rsidP="000E5814">
      <w:pPr>
        <w:tabs>
          <w:tab w:val="left" w:pos="1440"/>
        </w:tabs>
        <w:spacing w:after="200" w:line="276" w:lineRule="auto"/>
        <w:jc w:val="center"/>
        <w:rPr>
          <w:rFonts w:ascii="Georgia" w:eastAsia="Calibri" w:hAnsi="Georgia"/>
          <w:b/>
          <w:sz w:val="28"/>
          <w:szCs w:val="28"/>
        </w:rPr>
      </w:pPr>
      <w:r w:rsidRPr="002F4F61">
        <w:rPr>
          <w:rFonts w:ascii="Georgia" w:eastAsia="Calibri" w:hAnsi="Georgia"/>
          <w:b/>
          <w:sz w:val="28"/>
          <w:szCs w:val="28"/>
        </w:rPr>
        <w:t>BARNSTABLE TOWN COUNCIL</w:t>
      </w:r>
    </w:p>
    <w:p w:rsidR="000E5814" w:rsidRPr="002F4F61" w:rsidRDefault="000E5814" w:rsidP="000E5814">
      <w:pPr>
        <w:ind w:left="4320" w:firstLine="720"/>
        <w:rPr>
          <w:rFonts w:eastAsia="Calibri"/>
          <w:b/>
        </w:rPr>
      </w:pPr>
    </w:p>
    <w:p w:rsidR="000E5814" w:rsidRPr="002F4F61" w:rsidRDefault="000E5814" w:rsidP="000E5814">
      <w:pPr>
        <w:tabs>
          <w:tab w:val="right" w:pos="10080"/>
        </w:tabs>
        <w:ind w:left="4320" w:firstLine="720"/>
        <w:rPr>
          <w:rFonts w:ascii="Georgia" w:eastAsia="Calibri" w:hAnsi="Georgia"/>
          <w:b/>
        </w:rPr>
      </w:pPr>
      <w:r w:rsidRPr="002F4F61">
        <w:rPr>
          <w:rFonts w:eastAsia="Calibri"/>
          <w:b/>
        </w:rPr>
        <w:tab/>
      </w:r>
      <w:r w:rsidRPr="002F4F61">
        <w:rPr>
          <w:rFonts w:ascii="Georgia" w:eastAsia="Calibri" w:hAnsi="Georgia"/>
          <w:b/>
        </w:rPr>
        <w:t>ITEM # 2019-0</w:t>
      </w:r>
      <w:r>
        <w:rPr>
          <w:rFonts w:ascii="Georgia" w:eastAsia="Calibri" w:hAnsi="Georgia"/>
          <w:b/>
        </w:rPr>
        <w:t>75</w:t>
      </w:r>
    </w:p>
    <w:p w:rsidR="000E5814" w:rsidRPr="002F4F61" w:rsidRDefault="000E5814" w:rsidP="000E5814">
      <w:pPr>
        <w:tabs>
          <w:tab w:val="right" w:pos="10080"/>
        </w:tabs>
        <w:ind w:left="4320" w:firstLine="720"/>
        <w:rPr>
          <w:rFonts w:ascii="Georgia" w:eastAsia="Calibri" w:hAnsi="Georgia"/>
          <w:b/>
        </w:rPr>
      </w:pPr>
      <w:r w:rsidRPr="002F4F61">
        <w:rPr>
          <w:rFonts w:ascii="Georgia" w:eastAsia="Calibri" w:hAnsi="Georgia"/>
          <w:b/>
        </w:rPr>
        <w:tab/>
        <w:t xml:space="preserve">INTRO:  </w:t>
      </w:r>
      <w:r>
        <w:rPr>
          <w:rFonts w:ascii="Georgia" w:eastAsia="Calibri" w:hAnsi="Georgia"/>
          <w:b/>
        </w:rPr>
        <w:t>01/17/19, 02/07/19</w:t>
      </w:r>
    </w:p>
    <w:p w:rsidR="000E5814" w:rsidRPr="002F4F61" w:rsidRDefault="000E5814" w:rsidP="000E5814">
      <w:pPr>
        <w:rPr>
          <w:rFonts w:eastAsia="Calibri"/>
          <w:b/>
        </w:rPr>
      </w:pPr>
    </w:p>
    <w:p w:rsidR="000E5814" w:rsidRPr="002F4F61" w:rsidRDefault="000E5814" w:rsidP="000E5814">
      <w:pPr>
        <w:ind w:left="1440" w:hanging="1440"/>
        <w:rPr>
          <w:rFonts w:eastAsia="Calibri"/>
          <w:b/>
        </w:rPr>
      </w:pPr>
      <w:r w:rsidRPr="002F4F61">
        <w:rPr>
          <w:rFonts w:ascii="Georgia" w:eastAsia="Calibri" w:hAnsi="Georgia"/>
          <w:b/>
        </w:rPr>
        <w:t>2019-0</w:t>
      </w:r>
      <w:r>
        <w:rPr>
          <w:rFonts w:ascii="Georgia" w:eastAsia="Calibri" w:hAnsi="Georgia"/>
          <w:b/>
        </w:rPr>
        <w:t>75</w:t>
      </w:r>
      <w:r w:rsidRPr="002F4F61">
        <w:rPr>
          <w:rFonts w:eastAsia="Calibri"/>
          <w:b/>
        </w:rPr>
        <w:tab/>
        <w:t>APPROPRIATION AND TRANSFER ORDER IN THE AMOUNT OF $250,000.00 FOR COMMUNITY HOUSING CREATION BY FRIENDS OR RELATIVES WITH AUTISM RELATED DISABILITIES, INC. (FORWARD)</w:t>
      </w:r>
    </w:p>
    <w:p w:rsidR="000E5814" w:rsidRPr="002F4F61" w:rsidRDefault="000E5814" w:rsidP="000E5814">
      <w:pPr>
        <w:ind w:left="1440" w:hanging="1440"/>
        <w:rPr>
          <w:rFonts w:eastAsia="Calibri"/>
          <w:b/>
        </w:rPr>
      </w:pPr>
    </w:p>
    <w:p w:rsidR="000E5814" w:rsidRPr="002F4F61" w:rsidRDefault="000E5814" w:rsidP="000E5814">
      <w:pPr>
        <w:rPr>
          <w:rFonts w:eastAsia="Calibri"/>
        </w:rPr>
      </w:pPr>
      <w:r w:rsidRPr="002F4F61">
        <w:rPr>
          <w:rFonts w:eastAsia="Calibri"/>
          <w:b/>
        </w:rPr>
        <w:t xml:space="preserve">ORDERED:  </w:t>
      </w:r>
      <w:r w:rsidRPr="002F4F61">
        <w:rPr>
          <w:rFonts w:eastAsia="Calibri"/>
        </w:rPr>
        <w:t xml:space="preserve">That pursuant to the provisions of the Community Preservation Act, G.L. c 44B, the sum of Two Hundred Fifty Thousand and No/100 </w:t>
      </w:r>
      <w:r w:rsidRPr="0008561C">
        <w:rPr>
          <w:rFonts w:eastAsia="Calibri"/>
          <w:b/>
        </w:rPr>
        <w:t>($250,000.00)</w:t>
      </w:r>
      <w:r w:rsidRPr="002F4F61">
        <w:rPr>
          <w:rFonts w:eastAsia="Calibri"/>
        </w:rPr>
        <w:t xml:space="preserve"> Dollars be appropriated and transferred from the amount set aside for community housing in the Community Preservation Fund; and that the Town Manager is authorized to contract for and expend the amounts appropriated for the creation by Friends or Relatives with Autism Related Disabilities, Inc. (FORWARD) of two purpose-built homes on five (5) acres of land in the Town of Dennis for eight (8) adults with autism having household incomes of less than 100% of Area Median Income (AMI) and to execute, deliver, accept and record subordinate leasehold mortgages as security for the purposes authorized herein subject to oversight by the Community Preservation Committee.</w:t>
      </w:r>
    </w:p>
    <w:p w:rsidR="000E5814" w:rsidRPr="002F4F61" w:rsidRDefault="000E5814" w:rsidP="000E5814">
      <w:pPr>
        <w:rPr>
          <w:rFonts w:eastAsia="Calibri"/>
        </w:rPr>
      </w:pPr>
    </w:p>
    <w:p w:rsidR="000E5814" w:rsidRPr="002F4F61" w:rsidRDefault="000E5814" w:rsidP="000E5814">
      <w:pPr>
        <w:rPr>
          <w:rFonts w:eastAsia="Calibri"/>
        </w:rPr>
      </w:pPr>
      <w:r w:rsidRPr="002F4F61">
        <w:rPr>
          <w:rFonts w:eastAsia="Calibri"/>
          <w:b/>
        </w:rPr>
        <w:t xml:space="preserve">SPONSOR:   </w:t>
      </w:r>
      <w:r w:rsidRPr="002F4F61">
        <w:rPr>
          <w:rFonts w:eastAsia="Calibri"/>
        </w:rPr>
        <w:t>Mark S. Ells, Town Manager, upon recommendation of the Community</w:t>
      </w:r>
    </w:p>
    <w:p w:rsidR="000E5814" w:rsidRPr="002F4F61" w:rsidRDefault="000E5814" w:rsidP="000E5814">
      <w:pPr>
        <w:rPr>
          <w:rFonts w:eastAsia="Calibri"/>
        </w:rPr>
      </w:pPr>
      <w:r w:rsidRPr="002F4F61">
        <w:rPr>
          <w:rFonts w:eastAsia="Calibri"/>
        </w:rPr>
        <w:t>Preservation Committee</w:t>
      </w:r>
    </w:p>
    <w:p w:rsidR="000E5814" w:rsidRPr="002F4F61" w:rsidRDefault="000E5814" w:rsidP="000E5814">
      <w:pPr>
        <w:ind w:left="1440" w:hanging="1440"/>
        <w:rPr>
          <w:rFonts w:eastAsia="Calibri"/>
        </w:rPr>
      </w:pPr>
    </w:p>
    <w:p w:rsidR="000E5814" w:rsidRDefault="000E5814" w:rsidP="000E5814">
      <w:pPr>
        <w:ind w:left="1440" w:hanging="1440"/>
        <w:rPr>
          <w:rFonts w:eastAsia="Calibri"/>
        </w:rPr>
      </w:pPr>
    </w:p>
    <w:p w:rsidR="000E5814" w:rsidRDefault="000E5814" w:rsidP="000E5814">
      <w:pPr>
        <w:ind w:left="1440" w:hanging="1440"/>
        <w:rPr>
          <w:rFonts w:eastAsia="Calibri"/>
        </w:rPr>
      </w:pPr>
    </w:p>
    <w:p w:rsidR="000E5814" w:rsidRPr="002F4F61" w:rsidRDefault="000E5814" w:rsidP="000E5814">
      <w:pPr>
        <w:ind w:left="1440" w:hanging="1440"/>
        <w:rPr>
          <w:rFonts w:eastAsia="Calibri"/>
        </w:rPr>
      </w:pPr>
      <w:r w:rsidRPr="002F4F61">
        <w:rPr>
          <w:rFonts w:eastAsia="Calibri"/>
        </w:rPr>
        <w:t>DATE</w:t>
      </w:r>
      <w:r w:rsidRPr="002F4F61">
        <w:rPr>
          <w:rFonts w:eastAsia="Calibri"/>
        </w:rPr>
        <w:tab/>
      </w:r>
      <w:r>
        <w:rPr>
          <w:rFonts w:eastAsia="Calibri"/>
        </w:rPr>
        <w:t xml:space="preserve">       </w:t>
      </w:r>
      <w:r w:rsidRPr="002F4F61">
        <w:rPr>
          <w:rFonts w:eastAsia="Calibri"/>
        </w:rPr>
        <w:tab/>
        <w:t>ACTION TAKEN</w:t>
      </w:r>
    </w:p>
    <w:p w:rsidR="000E5814" w:rsidRPr="002F4F61" w:rsidRDefault="000E5814" w:rsidP="000E5814">
      <w:pPr>
        <w:ind w:left="1440" w:hanging="1440"/>
        <w:rPr>
          <w:rFonts w:eastAsia="Calibri"/>
        </w:rPr>
      </w:pPr>
    </w:p>
    <w:p w:rsidR="000E5814" w:rsidRPr="002F4F61" w:rsidRDefault="000E5814" w:rsidP="000E5814">
      <w:pPr>
        <w:ind w:left="1440" w:hanging="1440"/>
        <w:rPr>
          <w:rFonts w:eastAsia="Calibri"/>
        </w:rPr>
      </w:pPr>
      <w:r>
        <w:rPr>
          <w:rFonts w:eastAsia="Calibri"/>
          <w:u w:val="single"/>
        </w:rPr>
        <w:t>01/17/19</w:t>
      </w:r>
      <w:r>
        <w:rPr>
          <w:rFonts w:eastAsia="Calibri"/>
        </w:rPr>
        <w:t xml:space="preserve">                </w:t>
      </w:r>
      <w:r>
        <w:rPr>
          <w:rFonts w:eastAsia="Calibri"/>
          <w:u w:val="single"/>
        </w:rPr>
        <w:t>Refer to Public Hearing 02/07/19</w:t>
      </w:r>
    </w:p>
    <w:p w:rsidR="000E5814" w:rsidRPr="002F4F61" w:rsidRDefault="000E5814" w:rsidP="000E5814">
      <w:pPr>
        <w:ind w:left="1440" w:hanging="1440"/>
        <w:rPr>
          <w:rFonts w:eastAsia="Calibri"/>
        </w:rPr>
      </w:pPr>
    </w:p>
    <w:p w:rsidR="000E5814" w:rsidRPr="002F4F61" w:rsidRDefault="000E5814" w:rsidP="000E5814">
      <w:pPr>
        <w:ind w:left="1440" w:hanging="1440"/>
        <w:rPr>
          <w:rFonts w:eastAsia="Calibri"/>
        </w:rPr>
      </w:pPr>
      <w:r w:rsidRPr="002F4F61">
        <w:rPr>
          <w:rFonts w:eastAsia="Calibri"/>
        </w:rPr>
        <w:t>___________</w:t>
      </w:r>
      <w:r w:rsidRPr="002F4F61">
        <w:rPr>
          <w:rFonts w:eastAsia="Calibri"/>
        </w:rPr>
        <w:tab/>
      </w:r>
      <w:r>
        <w:rPr>
          <w:rFonts w:eastAsia="Calibri"/>
        </w:rPr>
        <w:t xml:space="preserve">      </w:t>
      </w:r>
      <w:r w:rsidRPr="002F4F61">
        <w:rPr>
          <w:rFonts w:eastAsia="Calibri"/>
        </w:rPr>
        <w:tab/>
        <w:t>_______________________________</w:t>
      </w:r>
    </w:p>
    <w:p w:rsidR="000E5814" w:rsidRPr="002F4F61" w:rsidRDefault="000E5814" w:rsidP="000E5814">
      <w:pPr>
        <w:ind w:left="1440" w:hanging="1440"/>
        <w:rPr>
          <w:rFonts w:eastAsia="Calibri"/>
        </w:rPr>
      </w:pPr>
    </w:p>
    <w:p w:rsidR="000E5814" w:rsidRPr="002F4F61" w:rsidRDefault="000E5814" w:rsidP="000E5814">
      <w:pPr>
        <w:rPr>
          <w:rFonts w:eastAsia="Calibri"/>
          <w:noProof/>
        </w:rPr>
      </w:pPr>
      <w:r w:rsidRPr="002F4F61">
        <w:rPr>
          <w:rFonts w:eastAsia="Calibri"/>
          <w:noProof/>
        </w:rPr>
        <w:t>____ Read Item</w:t>
      </w:r>
    </w:p>
    <w:p w:rsidR="000E5814" w:rsidRPr="002F4F61" w:rsidRDefault="000E5814" w:rsidP="000E5814">
      <w:pPr>
        <w:rPr>
          <w:rFonts w:eastAsia="Calibri"/>
          <w:noProof/>
        </w:rPr>
      </w:pPr>
      <w:r w:rsidRPr="002F4F61">
        <w:rPr>
          <w:rFonts w:eastAsia="Calibri"/>
          <w:noProof/>
        </w:rPr>
        <w:t>____ Motion to Open Public Hearing</w:t>
      </w:r>
    </w:p>
    <w:p w:rsidR="000E5814" w:rsidRPr="002F4F61" w:rsidRDefault="000E5814" w:rsidP="000E5814">
      <w:pPr>
        <w:rPr>
          <w:rFonts w:eastAsia="Calibri"/>
          <w:noProof/>
        </w:rPr>
      </w:pPr>
      <w:r w:rsidRPr="002F4F61">
        <w:rPr>
          <w:rFonts w:eastAsia="Calibri"/>
          <w:noProof/>
        </w:rPr>
        <w:t>____ Rationale</w:t>
      </w:r>
    </w:p>
    <w:p w:rsidR="000E5814" w:rsidRPr="002F4F61" w:rsidRDefault="000E5814" w:rsidP="000E5814">
      <w:pPr>
        <w:rPr>
          <w:rFonts w:eastAsia="Calibri"/>
          <w:noProof/>
        </w:rPr>
      </w:pPr>
      <w:r w:rsidRPr="002F4F61">
        <w:rPr>
          <w:rFonts w:eastAsia="Calibri"/>
          <w:noProof/>
        </w:rPr>
        <w:t>____ Public Hearing</w:t>
      </w:r>
    </w:p>
    <w:p w:rsidR="000E5814" w:rsidRPr="002F4F61" w:rsidRDefault="000E5814" w:rsidP="000E5814">
      <w:pPr>
        <w:rPr>
          <w:rFonts w:eastAsia="Calibri"/>
          <w:noProof/>
        </w:rPr>
      </w:pPr>
      <w:r w:rsidRPr="002F4F61">
        <w:rPr>
          <w:rFonts w:eastAsia="Calibri"/>
          <w:noProof/>
        </w:rPr>
        <w:t>____ Close Public Hearing</w:t>
      </w:r>
    </w:p>
    <w:p w:rsidR="000E5814" w:rsidRPr="002F4F61" w:rsidRDefault="000E5814" w:rsidP="000E5814">
      <w:pPr>
        <w:rPr>
          <w:rFonts w:eastAsia="Calibri"/>
          <w:noProof/>
        </w:rPr>
      </w:pPr>
      <w:r w:rsidRPr="002F4F61">
        <w:rPr>
          <w:rFonts w:eastAsia="Calibri"/>
          <w:noProof/>
        </w:rPr>
        <w:t>____ Council Vote</w:t>
      </w:r>
    </w:p>
    <w:p w:rsidR="000E5814" w:rsidRPr="002F4F61" w:rsidRDefault="000E5814" w:rsidP="000E5814">
      <w:pPr>
        <w:rPr>
          <w:rFonts w:eastAsia="Calibri"/>
          <w:noProof/>
        </w:rPr>
      </w:pPr>
      <w:r w:rsidRPr="002F4F61">
        <w:rPr>
          <w:rFonts w:eastAsia="Calibri"/>
          <w:noProof/>
        </w:rPr>
        <w:br w:type="page"/>
      </w:r>
    </w:p>
    <w:p w:rsidR="000E5814" w:rsidRPr="002F4F61" w:rsidRDefault="000E5814" w:rsidP="000E5814">
      <w:pPr>
        <w:spacing w:after="200" w:line="276" w:lineRule="auto"/>
        <w:rPr>
          <w:rFonts w:eastAsia="Calibri"/>
          <w:noProof/>
        </w:rPr>
      </w:pPr>
    </w:p>
    <w:p w:rsidR="000E5814" w:rsidRPr="002F4F61" w:rsidRDefault="000E5814" w:rsidP="000E5814">
      <w:pPr>
        <w:spacing w:after="200" w:line="276" w:lineRule="auto"/>
        <w:jc w:val="center"/>
        <w:rPr>
          <w:rFonts w:ascii="Georgia" w:eastAsia="Calibri" w:hAnsi="Georgia"/>
          <w:b/>
          <w:sz w:val="28"/>
          <w:szCs w:val="28"/>
        </w:rPr>
      </w:pPr>
      <w:r w:rsidRPr="002F4F61">
        <w:rPr>
          <w:rFonts w:ascii="Georgia" w:eastAsia="Calibri" w:hAnsi="Georgia"/>
          <w:b/>
          <w:sz w:val="28"/>
          <w:szCs w:val="28"/>
        </w:rPr>
        <w:t>BARNSTABLE TOWN COUNCIL</w:t>
      </w:r>
    </w:p>
    <w:p w:rsidR="000E5814" w:rsidRPr="002F4F61" w:rsidRDefault="000E5814" w:rsidP="000E5814">
      <w:pPr>
        <w:ind w:left="4320" w:firstLine="720"/>
        <w:rPr>
          <w:rFonts w:eastAsia="Calibri"/>
          <w:b/>
        </w:rPr>
      </w:pPr>
    </w:p>
    <w:p w:rsidR="000E5814" w:rsidRPr="002F4F61" w:rsidRDefault="000E5814" w:rsidP="000E5814">
      <w:pPr>
        <w:tabs>
          <w:tab w:val="right" w:pos="10080"/>
        </w:tabs>
        <w:ind w:left="4320" w:firstLine="720"/>
        <w:rPr>
          <w:rFonts w:ascii="Georgia" w:eastAsia="Calibri" w:hAnsi="Georgia"/>
          <w:b/>
        </w:rPr>
      </w:pPr>
      <w:r w:rsidRPr="002F4F61">
        <w:rPr>
          <w:rFonts w:eastAsia="Calibri"/>
          <w:b/>
        </w:rPr>
        <w:tab/>
      </w:r>
      <w:r w:rsidRPr="002F4F61">
        <w:rPr>
          <w:rFonts w:ascii="Georgia" w:eastAsia="Calibri" w:hAnsi="Georgia"/>
          <w:b/>
        </w:rPr>
        <w:t>ITEM # 2019-0</w:t>
      </w:r>
      <w:r>
        <w:rPr>
          <w:rFonts w:ascii="Georgia" w:eastAsia="Calibri" w:hAnsi="Georgia"/>
          <w:b/>
        </w:rPr>
        <w:t>75</w:t>
      </w:r>
    </w:p>
    <w:p w:rsidR="000E5814" w:rsidRPr="002F4F61" w:rsidRDefault="000E5814" w:rsidP="000E5814">
      <w:pPr>
        <w:tabs>
          <w:tab w:val="right" w:pos="10080"/>
        </w:tabs>
        <w:ind w:left="4320" w:firstLine="720"/>
        <w:rPr>
          <w:rFonts w:ascii="Georgia" w:eastAsia="Calibri" w:hAnsi="Georgia"/>
          <w:b/>
        </w:rPr>
      </w:pPr>
      <w:r w:rsidRPr="002F4F61">
        <w:rPr>
          <w:rFonts w:ascii="Georgia" w:eastAsia="Calibri" w:hAnsi="Georgia"/>
          <w:b/>
        </w:rPr>
        <w:tab/>
        <w:t xml:space="preserve">INTRO:  </w:t>
      </w:r>
      <w:r>
        <w:rPr>
          <w:rFonts w:ascii="Georgia" w:eastAsia="Calibri" w:hAnsi="Georgia"/>
          <w:b/>
        </w:rPr>
        <w:t>01/17/19, 02/07/19</w:t>
      </w:r>
    </w:p>
    <w:p w:rsidR="000E5814" w:rsidRPr="002F4F61" w:rsidRDefault="000E5814" w:rsidP="000E5814">
      <w:pPr>
        <w:rPr>
          <w:b/>
        </w:rPr>
      </w:pPr>
    </w:p>
    <w:p w:rsidR="000E5814" w:rsidRPr="00094347" w:rsidRDefault="000E5814" w:rsidP="000E5814">
      <w:pPr>
        <w:jc w:val="center"/>
        <w:rPr>
          <w:rFonts w:ascii="Georgia" w:eastAsiaTheme="minorHAnsi" w:hAnsi="Georgia"/>
          <w:b/>
        </w:rPr>
      </w:pPr>
      <w:r w:rsidRPr="00094347">
        <w:rPr>
          <w:rFonts w:ascii="Georgia" w:eastAsiaTheme="minorHAnsi" w:hAnsi="Georgia"/>
          <w:b/>
        </w:rPr>
        <w:t>SUMMARY</w:t>
      </w:r>
    </w:p>
    <w:p w:rsidR="000E5814" w:rsidRDefault="000E5814" w:rsidP="000E5814">
      <w:pPr>
        <w:tabs>
          <w:tab w:val="left" w:pos="1440"/>
        </w:tabs>
        <w:rPr>
          <w:b/>
        </w:rPr>
      </w:pPr>
    </w:p>
    <w:p w:rsidR="000E5814" w:rsidRPr="002F4F61" w:rsidRDefault="000E5814" w:rsidP="000E5814">
      <w:pPr>
        <w:tabs>
          <w:tab w:val="left" w:pos="1440"/>
        </w:tabs>
      </w:pPr>
      <w:r w:rsidRPr="002F4F61">
        <w:rPr>
          <w:b/>
        </w:rPr>
        <w:t>TO:</w:t>
      </w:r>
      <w:r w:rsidRPr="002F4F61">
        <w:rPr>
          <w:b/>
        </w:rPr>
        <w:tab/>
      </w:r>
      <w:r w:rsidRPr="002F4F61">
        <w:rPr>
          <w:b/>
        </w:rPr>
        <w:tab/>
      </w:r>
      <w:r w:rsidRPr="002F4F61">
        <w:t>Town Council</w:t>
      </w:r>
    </w:p>
    <w:p w:rsidR="000E5814" w:rsidRPr="002F4F61" w:rsidRDefault="000E5814" w:rsidP="000E5814">
      <w:pPr>
        <w:tabs>
          <w:tab w:val="left" w:pos="1440"/>
        </w:tabs>
      </w:pPr>
      <w:r w:rsidRPr="002F4F61">
        <w:rPr>
          <w:b/>
        </w:rPr>
        <w:t>FROM:</w:t>
      </w:r>
      <w:r w:rsidRPr="002F4F61">
        <w:rPr>
          <w:b/>
        </w:rPr>
        <w:tab/>
      </w:r>
      <w:r w:rsidRPr="002F4F61">
        <w:t>Mark S. Ells,</w:t>
      </w:r>
      <w:r w:rsidRPr="002F4F61">
        <w:rPr>
          <w:b/>
        </w:rPr>
        <w:t xml:space="preserve"> </w:t>
      </w:r>
      <w:r w:rsidRPr="002F4F61">
        <w:t>Town Manager</w:t>
      </w:r>
    </w:p>
    <w:p w:rsidR="000E5814" w:rsidRPr="002F4F61" w:rsidRDefault="000E5814" w:rsidP="000E5814">
      <w:r w:rsidRPr="002F4F61">
        <w:rPr>
          <w:b/>
        </w:rPr>
        <w:t>THROUGH:</w:t>
      </w:r>
      <w:r w:rsidRPr="002F4F61">
        <w:t xml:space="preserve">  Lindsey Counsell, Chair, Community Preservation Committee </w:t>
      </w:r>
    </w:p>
    <w:p w:rsidR="000E5814" w:rsidRPr="002F4F61" w:rsidRDefault="000E5814" w:rsidP="000E5814">
      <w:pPr>
        <w:tabs>
          <w:tab w:val="left" w:pos="1440"/>
        </w:tabs>
      </w:pPr>
      <w:r w:rsidRPr="002F4F61">
        <w:rPr>
          <w:b/>
        </w:rPr>
        <w:t>DATE:</w:t>
      </w:r>
      <w:r w:rsidRPr="002F4F61">
        <w:rPr>
          <w:b/>
        </w:rPr>
        <w:tab/>
      </w:r>
      <w:r>
        <w:t>January 17, 2019</w:t>
      </w:r>
    </w:p>
    <w:p w:rsidR="000E5814" w:rsidRPr="002F4F61" w:rsidRDefault="000E5814" w:rsidP="000E5814">
      <w:pPr>
        <w:ind w:left="1440" w:hanging="1440"/>
        <w:rPr>
          <w:rFonts w:eastAsia="Calibri"/>
          <w:b/>
        </w:rPr>
      </w:pPr>
      <w:r w:rsidRPr="002F4F61">
        <w:rPr>
          <w:b/>
        </w:rPr>
        <w:t>SUBJECT:</w:t>
      </w:r>
      <w:r w:rsidRPr="002F4F61">
        <w:rPr>
          <w:b/>
        </w:rPr>
        <w:tab/>
      </w:r>
      <w:r w:rsidRPr="002F4F61">
        <w:rPr>
          <w:rFonts w:eastAsia="Calibri"/>
        </w:rPr>
        <w:t xml:space="preserve">Appropriation and Transfer Order in the amount of </w:t>
      </w:r>
      <w:r w:rsidRPr="00EC3319">
        <w:rPr>
          <w:rFonts w:eastAsia="Calibri"/>
          <w:b/>
        </w:rPr>
        <w:t>$250,000.00</w:t>
      </w:r>
      <w:r w:rsidRPr="002F4F61">
        <w:rPr>
          <w:rFonts w:eastAsia="Calibri"/>
        </w:rPr>
        <w:t xml:space="preserve"> for Community Housing Creation By Friends Or Relatives With Autism Related Disabilities, Inc. (FORWARD</w:t>
      </w:r>
      <w:r w:rsidRPr="002F4F61">
        <w:rPr>
          <w:rFonts w:eastAsia="Calibri"/>
          <w:b/>
        </w:rPr>
        <w:t xml:space="preserve">) </w:t>
      </w:r>
      <w:r>
        <w:rPr>
          <w:rFonts w:eastAsia="Calibri"/>
          <w:b/>
        </w:rPr>
        <w:t>at</w:t>
      </w:r>
      <w:r>
        <w:rPr>
          <w:rFonts w:eastAsia="Calibri"/>
        </w:rPr>
        <w:t xml:space="preserve"> </w:t>
      </w:r>
      <w:r w:rsidRPr="002F4F61">
        <w:t>131 Hokum Rock Road, Dennis, MA</w:t>
      </w:r>
    </w:p>
    <w:p w:rsidR="000E5814" w:rsidRPr="002F4F61" w:rsidRDefault="000E5814" w:rsidP="000E5814">
      <w:pPr>
        <w:rPr>
          <w:b/>
        </w:rPr>
      </w:pPr>
    </w:p>
    <w:p w:rsidR="000E5814" w:rsidRPr="002F4F61" w:rsidRDefault="000E5814" w:rsidP="000E5814">
      <w:r w:rsidRPr="002F4F61">
        <w:rPr>
          <w:b/>
        </w:rPr>
        <w:t xml:space="preserve">BACKGROUND:  </w:t>
      </w:r>
      <w:r w:rsidRPr="002F4F61">
        <w:t xml:space="preserve">Friends or Relatives With Autism &amp; Related Disabilities (FORWARD), a non-profit organization, is seeking approval from the Town Council through the Town Manager for CPA Community Housing funds in the amount of $250,000 in support of the construction of two purpose-built homes for 8 adults with autism on 5 acres of town-owned land in Dennis located at 131 Hokum Rock Road.  Cape Abilities will operate the facility and provide 24/7 onsite services for the residents.  The project is certified by the Department of Developmental Disabilities (DDS) and future residents will be selected by the Cape &amp; Islands DDS Area office which includes Barnstable.   This $250,000 CPA funding request represents a portion of the total $2,004,258 budget with $1,600,000 already committed by Dennis CPC, 2 Mass grants and private giving.  At the August 27, 2018 CPC meeting, the Committee voted unanimously to recommend the Application of  FORWARD on its merits and to authorize the Chair to consult with the Legal Department for the development of adequate security measures for the Town’s legal interest in the property.   </w:t>
      </w:r>
    </w:p>
    <w:p w:rsidR="000E5814" w:rsidRPr="002F4F61" w:rsidRDefault="000E5814" w:rsidP="000E5814">
      <w:pPr>
        <w:rPr>
          <w:b/>
        </w:rPr>
      </w:pPr>
    </w:p>
    <w:p w:rsidR="000E5814" w:rsidRPr="002F4F61" w:rsidRDefault="000E5814" w:rsidP="000E5814">
      <w:r w:rsidRPr="002F4F61">
        <w:rPr>
          <w:b/>
        </w:rPr>
        <w:t xml:space="preserve">FISCAL IMPACT:  </w:t>
      </w:r>
      <w:r w:rsidRPr="002F4F61">
        <w:t>This appropriation has no impact on the general fund since the entire amount is appropriated and transferred from the community preservation fund.</w:t>
      </w:r>
    </w:p>
    <w:p w:rsidR="000E5814" w:rsidRPr="002F4F61" w:rsidRDefault="000E5814" w:rsidP="000E5814">
      <w:pPr>
        <w:rPr>
          <w:b/>
        </w:rPr>
      </w:pPr>
    </w:p>
    <w:p w:rsidR="000E5814" w:rsidRPr="002F4F61" w:rsidRDefault="000E5814" w:rsidP="000E5814">
      <w:r w:rsidRPr="002F4F61">
        <w:rPr>
          <w:b/>
        </w:rPr>
        <w:t xml:space="preserve">TOWN MANAGER RECOMMENDATION: </w:t>
      </w:r>
      <w:r w:rsidRPr="002F4F61">
        <w:t>Mark S. Ells, Town Manager recommends this appropriation</w:t>
      </w:r>
      <w:r w:rsidRPr="002F4F61">
        <w:rPr>
          <w:b/>
        </w:rPr>
        <w:t xml:space="preserve"> </w:t>
      </w:r>
    </w:p>
    <w:p w:rsidR="000E5814" w:rsidRPr="002F4F61" w:rsidRDefault="000E5814" w:rsidP="000E5814">
      <w:pPr>
        <w:rPr>
          <w:b/>
        </w:rPr>
      </w:pPr>
    </w:p>
    <w:p w:rsidR="000E5814" w:rsidRDefault="000E5814" w:rsidP="000E5814">
      <w:r w:rsidRPr="002F4F61">
        <w:rPr>
          <w:b/>
        </w:rPr>
        <w:t xml:space="preserve">STAFF ASSISTANCE:  </w:t>
      </w:r>
      <w:r w:rsidRPr="002F4F61">
        <w:t>Lindsey Counsell, Chair,</w:t>
      </w:r>
      <w:r w:rsidRPr="002F4F61">
        <w:rPr>
          <w:b/>
        </w:rPr>
        <w:t xml:space="preserve"> </w:t>
      </w:r>
      <w:r w:rsidRPr="002F4F61">
        <w:t>on behalf of the Community Preservation Committee</w:t>
      </w:r>
    </w:p>
    <w:p w:rsidR="000E5814" w:rsidRDefault="000E5814" w:rsidP="000E5814">
      <w:r>
        <w:br w:type="page"/>
      </w:r>
    </w:p>
    <w:p w:rsidR="00230D03" w:rsidRDefault="00230D03" w:rsidP="009C0DA4">
      <w:pPr>
        <w:tabs>
          <w:tab w:val="left" w:pos="0"/>
          <w:tab w:val="right" w:leader="dot" w:pos="10080"/>
        </w:tabs>
        <w:rPr>
          <w:rFonts w:ascii="Garamond" w:hAnsi="Garamond"/>
          <w:sz w:val="16"/>
          <w:szCs w:val="16"/>
        </w:rPr>
      </w:pPr>
    </w:p>
    <w:p w:rsidR="000E5814" w:rsidRDefault="000E5814" w:rsidP="000E5814">
      <w:pPr>
        <w:tabs>
          <w:tab w:val="left" w:pos="1440"/>
        </w:tabs>
        <w:ind w:left="1440" w:right="5" w:hanging="1440"/>
        <w:outlineLvl w:val="0"/>
        <w:rPr>
          <w:rFonts w:ascii="Georgia" w:hAnsi="Georgia"/>
          <w:b/>
          <w:sz w:val="28"/>
          <w:szCs w:val="28"/>
        </w:rPr>
      </w:pPr>
      <w:r>
        <w:rPr>
          <w:rFonts w:ascii="Georgia" w:hAnsi="Georgia"/>
          <w:b/>
          <w:sz w:val="28"/>
          <w:szCs w:val="28"/>
        </w:rPr>
        <w:t>A.</w:t>
      </w:r>
      <w:r>
        <w:rPr>
          <w:rFonts w:ascii="Georgia" w:hAnsi="Georgia"/>
          <w:b/>
          <w:sz w:val="28"/>
          <w:szCs w:val="28"/>
        </w:rPr>
        <w:tab/>
      </w:r>
      <w:r>
        <w:rPr>
          <w:rFonts w:ascii="Georgia" w:hAnsi="Georgia"/>
          <w:b/>
          <w:sz w:val="28"/>
          <w:szCs w:val="28"/>
        </w:rPr>
        <w:tab/>
      </w:r>
      <w:r>
        <w:rPr>
          <w:rFonts w:ascii="Georgia" w:hAnsi="Georgia"/>
          <w:b/>
          <w:sz w:val="28"/>
          <w:szCs w:val="28"/>
        </w:rPr>
        <w:tab/>
        <w:t xml:space="preserve">OLD BUSINESS </w:t>
      </w:r>
      <w:r w:rsidR="003E1F93">
        <w:rPr>
          <w:rFonts w:ascii="Georgia" w:hAnsi="Georgia"/>
          <w:b/>
          <w:sz w:val="28"/>
          <w:szCs w:val="28"/>
        </w:rPr>
        <w:t>(Public Hearing) (Roll Call) (M</w:t>
      </w:r>
      <w:r w:rsidRPr="001F3DA7">
        <w:rPr>
          <w:rFonts w:ascii="Georgia" w:hAnsi="Georgia"/>
          <w:b/>
          <w:sz w:val="28"/>
          <w:szCs w:val="28"/>
        </w:rPr>
        <w:t>ajority)</w:t>
      </w:r>
    </w:p>
    <w:p w:rsidR="000E5814" w:rsidRDefault="000E5814" w:rsidP="000E5814">
      <w:pPr>
        <w:tabs>
          <w:tab w:val="left" w:pos="1440"/>
        </w:tabs>
        <w:ind w:left="1440" w:right="5" w:hanging="1440"/>
        <w:outlineLvl w:val="0"/>
        <w:rPr>
          <w:rFonts w:ascii="Georgia" w:hAnsi="Georgia"/>
          <w:b/>
          <w:sz w:val="28"/>
          <w:szCs w:val="28"/>
        </w:rPr>
      </w:pPr>
    </w:p>
    <w:p w:rsidR="000E5814" w:rsidRDefault="000E5814" w:rsidP="000E5814">
      <w:pPr>
        <w:ind w:right="5"/>
        <w:jc w:val="center"/>
        <w:outlineLvl w:val="0"/>
        <w:rPr>
          <w:rFonts w:ascii="Georgia" w:hAnsi="Georgia"/>
          <w:b/>
          <w:sz w:val="28"/>
          <w:szCs w:val="28"/>
        </w:rPr>
      </w:pPr>
      <w:r w:rsidRPr="007D5C3A">
        <w:rPr>
          <w:rFonts w:ascii="Georgia" w:hAnsi="Georgia"/>
          <w:b/>
          <w:sz w:val="28"/>
          <w:szCs w:val="28"/>
        </w:rPr>
        <w:t>BARNSTABLE TOWN COUNCIL</w:t>
      </w:r>
    </w:p>
    <w:p w:rsidR="000E5814" w:rsidRPr="00B60F00" w:rsidRDefault="000E5814" w:rsidP="000E5814">
      <w:pPr>
        <w:ind w:right="5"/>
        <w:jc w:val="center"/>
        <w:outlineLvl w:val="0"/>
        <w:rPr>
          <w:rFonts w:ascii="Georgia" w:hAnsi="Georgia"/>
          <w:b/>
          <w:sz w:val="16"/>
          <w:szCs w:val="16"/>
        </w:rPr>
      </w:pPr>
    </w:p>
    <w:p w:rsidR="000E5814" w:rsidRPr="006F1EBD" w:rsidRDefault="000E5814" w:rsidP="000E5814">
      <w:pPr>
        <w:ind w:right="5"/>
        <w:jc w:val="right"/>
        <w:outlineLvl w:val="0"/>
        <w:rPr>
          <w:rFonts w:ascii="Georgia" w:hAnsi="Georgia"/>
          <w:b/>
        </w:rPr>
      </w:pPr>
      <w:r w:rsidRPr="006F1EBD">
        <w:rPr>
          <w:rFonts w:ascii="Georgia" w:hAnsi="Georgia"/>
          <w:b/>
        </w:rPr>
        <w:t>I</w:t>
      </w:r>
      <w:r>
        <w:rPr>
          <w:rFonts w:ascii="Georgia" w:hAnsi="Georgia"/>
          <w:b/>
        </w:rPr>
        <w:t>TEM#</w:t>
      </w:r>
      <w:r w:rsidRPr="006F1EBD">
        <w:rPr>
          <w:rFonts w:ascii="Georgia" w:hAnsi="Georgia"/>
          <w:b/>
        </w:rPr>
        <w:t xml:space="preserve"> </w:t>
      </w:r>
      <w:r>
        <w:rPr>
          <w:rFonts w:ascii="Georgia" w:hAnsi="Georgia"/>
          <w:b/>
        </w:rPr>
        <w:t>2019-083</w:t>
      </w:r>
    </w:p>
    <w:p w:rsidR="000E5814" w:rsidRPr="006F1EBD" w:rsidRDefault="000E5814" w:rsidP="000E5814">
      <w:pPr>
        <w:ind w:right="5"/>
        <w:jc w:val="right"/>
        <w:outlineLvl w:val="0"/>
        <w:rPr>
          <w:rFonts w:ascii="Georgia" w:hAnsi="Georgia"/>
          <w:b/>
        </w:rPr>
      </w:pPr>
      <w:r w:rsidRPr="006F1EBD">
        <w:rPr>
          <w:rFonts w:ascii="Georgia" w:hAnsi="Georgia"/>
          <w:b/>
        </w:rPr>
        <w:t>I</w:t>
      </w:r>
      <w:r>
        <w:rPr>
          <w:rFonts w:ascii="Georgia" w:hAnsi="Georgia"/>
          <w:b/>
        </w:rPr>
        <w:t>NTRO</w:t>
      </w:r>
      <w:r w:rsidRPr="006F1EBD">
        <w:rPr>
          <w:rFonts w:ascii="Georgia" w:hAnsi="Georgia"/>
          <w:b/>
        </w:rPr>
        <w:t xml:space="preserve">: </w:t>
      </w:r>
      <w:r>
        <w:rPr>
          <w:rFonts w:ascii="Georgia" w:hAnsi="Georgia"/>
          <w:b/>
        </w:rPr>
        <w:t xml:space="preserve"> 01/17/19, 02/07/19</w:t>
      </w:r>
    </w:p>
    <w:p w:rsidR="000E5814" w:rsidRPr="003B64D0" w:rsidRDefault="000E5814" w:rsidP="000E5814">
      <w:pPr>
        <w:tabs>
          <w:tab w:val="left" w:pos="1080"/>
        </w:tabs>
        <w:ind w:right="5"/>
        <w:jc w:val="both"/>
        <w:rPr>
          <w:b/>
        </w:rPr>
      </w:pPr>
    </w:p>
    <w:p w:rsidR="000E5814" w:rsidRPr="00B03A66" w:rsidRDefault="000E5814" w:rsidP="000E5814">
      <w:pPr>
        <w:tabs>
          <w:tab w:val="left" w:pos="-90"/>
        </w:tabs>
        <w:ind w:left="2160" w:hanging="2160"/>
        <w:rPr>
          <w:rFonts w:ascii="Times New Roman Bold" w:hAnsi="Times New Roman Bold"/>
          <w:b/>
          <w:spacing w:val="-8"/>
        </w:rPr>
      </w:pPr>
      <w:r>
        <w:rPr>
          <w:rFonts w:ascii="Georgia" w:hAnsi="Georgia"/>
          <w:b/>
        </w:rPr>
        <w:t>2019-083</w:t>
      </w:r>
      <w:r>
        <w:rPr>
          <w:rFonts w:ascii="Georgia" w:hAnsi="Georgia"/>
          <w:b/>
        </w:rPr>
        <w:tab/>
      </w:r>
      <w:r>
        <w:rPr>
          <w:b/>
        </w:rPr>
        <w:t xml:space="preserve">APPROPRIATION ORDER IN THE AMOUNT OF $147,725.00 COMMUNITY PRESERVATION FUNDS FOR PRESERVATION AND RESTORATION SAINT MARY’S EPISCOPAL CHURCH , 3055 MAIN STREET (ROUTE 6A), BARNSTABLE </w:t>
      </w:r>
    </w:p>
    <w:p w:rsidR="000E5814" w:rsidRPr="00CC2A74" w:rsidRDefault="000E5814" w:rsidP="000E5814">
      <w:pPr>
        <w:pStyle w:val="history"/>
        <w:spacing w:before="0" w:beforeAutospacing="0" w:after="0" w:afterAutospacing="0"/>
        <w:rPr>
          <w:b/>
          <w:bCs/>
          <w:color w:val="000000"/>
          <w:sz w:val="16"/>
          <w:szCs w:val="16"/>
        </w:rPr>
      </w:pPr>
    </w:p>
    <w:p w:rsidR="000E5814" w:rsidRPr="009A5BDC" w:rsidRDefault="000E5814" w:rsidP="000E5814">
      <w:pPr>
        <w:jc w:val="both"/>
        <w:rPr>
          <w:b/>
        </w:rPr>
      </w:pPr>
    </w:p>
    <w:p w:rsidR="000E5814" w:rsidRDefault="000E5814" w:rsidP="000E5814">
      <w:r w:rsidRPr="009A5BDC">
        <w:rPr>
          <w:b/>
        </w:rPr>
        <w:t xml:space="preserve">ORDERED:  </w:t>
      </w:r>
      <w:r w:rsidRPr="00E836A0">
        <w:t>That</w:t>
      </w:r>
      <w:r>
        <w:t>,</w:t>
      </w:r>
      <w:r w:rsidRPr="00E836A0">
        <w:t xml:space="preserve"> </w:t>
      </w:r>
      <w:r>
        <w:t>pursuant to the provisions of the Community Preservation Act, G. L. c. 44B,</w:t>
      </w:r>
      <w:r w:rsidRPr="00E836A0">
        <w:t xml:space="preserve"> the </w:t>
      </w:r>
      <w:r>
        <w:t xml:space="preserve">sum of One Hundred Forty-Seven Thousand Seven Hundred Twenty-Five and NO/100 </w:t>
      </w:r>
      <w:r w:rsidRPr="00B92A7F">
        <w:rPr>
          <w:b/>
        </w:rPr>
        <w:t>($147,725.00)</w:t>
      </w:r>
      <w:r>
        <w:t xml:space="preserve"> Dollars be appropriated and transferred from the amount set aside for historic resources in the Community Preservation Fund;</w:t>
      </w:r>
      <w:r w:rsidRPr="00E836A0">
        <w:t xml:space="preserve"> </w:t>
      </w:r>
      <w:r>
        <w:t xml:space="preserve">and that the Town Manager </w:t>
      </w:r>
      <w:r w:rsidRPr="00E836A0">
        <w:t>is au</w:t>
      </w:r>
      <w:r>
        <w:t xml:space="preserve">thorized to contract for and </w:t>
      </w:r>
      <w:r w:rsidRPr="00E836A0">
        <w:t xml:space="preserve">expend the appropriation made available for </w:t>
      </w:r>
      <w:r>
        <w:t xml:space="preserve">interior fire suppression (sprinkler) system, and exterior door, trim and entrance for preservation and restoration of the historic resource consisting of the Saint Mary’s Episcopal Church building at 3055 Main Street, Barnstable and accept, execute, deliver and record an historic restriction and/or other real property interests to secure the amounts expended for the purposes set forth herein, subject to oversight by the Community Preservation Committee. </w:t>
      </w:r>
    </w:p>
    <w:p w:rsidR="000E5814" w:rsidRDefault="000E5814" w:rsidP="000E5814">
      <w:pPr>
        <w:jc w:val="both"/>
        <w:rPr>
          <w:b/>
        </w:rPr>
      </w:pPr>
    </w:p>
    <w:p w:rsidR="000E5814" w:rsidRDefault="000E5814" w:rsidP="000E5814">
      <w:r w:rsidRPr="003857A2">
        <w:rPr>
          <w:b/>
        </w:rPr>
        <w:t>SPONSOR:</w:t>
      </w:r>
      <w:r>
        <w:t xml:space="preserve">  Mark S. Ells, Town Manager </w:t>
      </w:r>
    </w:p>
    <w:p w:rsidR="000E5814" w:rsidRDefault="000E5814" w:rsidP="000E5814">
      <w:pPr>
        <w:rPr>
          <w:sz w:val="22"/>
          <w:szCs w:val="22"/>
        </w:rPr>
      </w:pPr>
    </w:p>
    <w:p w:rsidR="000E5814" w:rsidRDefault="000E5814" w:rsidP="000E5814">
      <w:pPr>
        <w:rPr>
          <w:sz w:val="22"/>
          <w:szCs w:val="22"/>
        </w:rPr>
      </w:pPr>
    </w:p>
    <w:p w:rsidR="000E5814" w:rsidRDefault="000E5814" w:rsidP="000E5814">
      <w:pPr>
        <w:rPr>
          <w:sz w:val="22"/>
          <w:szCs w:val="22"/>
        </w:rPr>
      </w:pPr>
    </w:p>
    <w:p w:rsidR="000E5814" w:rsidRPr="002F4F61" w:rsidRDefault="000E5814" w:rsidP="000E5814">
      <w:pPr>
        <w:ind w:left="1440" w:hanging="1440"/>
        <w:rPr>
          <w:rFonts w:eastAsia="Calibri"/>
        </w:rPr>
      </w:pPr>
      <w:r w:rsidRPr="002F4F61">
        <w:rPr>
          <w:rFonts w:eastAsia="Calibri"/>
        </w:rPr>
        <w:t>DATE</w:t>
      </w:r>
      <w:r w:rsidRPr="002F4F61">
        <w:rPr>
          <w:rFonts w:eastAsia="Calibri"/>
        </w:rPr>
        <w:tab/>
      </w:r>
      <w:r>
        <w:rPr>
          <w:rFonts w:eastAsia="Calibri"/>
        </w:rPr>
        <w:t xml:space="preserve">       </w:t>
      </w:r>
      <w:r w:rsidRPr="002F4F61">
        <w:rPr>
          <w:rFonts w:eastAsia="Calibri"/>
        </w:rPr>
        <w:tab/>
        <w:t>ACTION TAKEN</w:t>
      </w:r>
    </w:p>
    <w:p w:rsidR="000E5814" w:rsidRPr="002F4F61" w:rsidRDefault="000E5814" w:rsidP="000E5814">
      <w:pPr>
        <w:ind w:left="1440" w:hanging="1440"/>
        <w:rPr>
          <w:rFonts w:eastAsia="Calibri"/>
        </w:rPr>
      </w:pPr>
    </w:p>
    <w:p w:rsidR="000E5814" w:rsidRPr="002F4F61" w:rsidRDefault="000E5814" w:rsidP="000E5814">
      <w:pPr>
        <w:ind w:left="1440" w:hanging="1440"/>
        <w:rPr>
          <w:rFonts w:eastAsia="Calibri"/>
        </w:rPr>
      </w:pPr>
      <w:r>
        <w:rPr>
          <w:rFonts w:eastAsia="Calibri"/>
          <w:u w:val="single"/>
        </w:rPr>
        <w:t>01/17/19</w:t>
      </w:r>
      <w:r w:rsidRPr="002F4F61">
        <w:rPr>
          <w:rFonts w:eastAsia="Calibri"/>
        </w:rPr>
        <w:tab/>
      </w:r>
      <w:r w:rsidRPr="002F4F61">
        <w:rPr>
          <w:rFonts w:eastAsia="Calibri"/>
        </w:rPr>
        <w:tab/>
      </w:r>
      <w:r>
        <w:rPr>
          <w:rFonts w:eastAsia="Calibri"/>
        </w:rPr>
        <w:t xml:space="preserve">      </w:t>
      </w:r>
      <w:r>
        <w:rPr>
          <w:rFonts w:eastAsia="Calibri"/>
          <w:u w:val="single"/>
        </w:rPr>
        <w:t>Refer to Public Hearing 02/07/19</w:t>
      </w:r>
    </w:p>
    <w:p w:rsidR="000E5814" w:rsidRPr="002F4F61" w:rsidRDefault="000E5814" w:rsidP="000E5814">
      <w:pPr>
        <w:ind w:left="1440" w:hanging="1440"/>
        <w:rPr>
          <w:rFonts w:eastAsia="Calibri"/>
        </w:rPr>
      </w:pPr>
    </w:p>
    <w:p w:rsidR="000E5814" w:rsidRPr="002F4F61" w:rsidRDefault="000E5814" w:rsidP="000E5814">
      <w:pPr>
        <w:ind w:left="1440" w:hanging="1440"/>
        <w:rPr>
          <w:rFonts w:eastAsia="Calibri"/>
        </w:rPr>
      </w:pPr>
      <w:r w:rsidRPr="002F4F61">
        <w:rPr>
          <w:rFonts w:eastAsia="Calibri"/>
        </w:rPr>
        <w:t>___________</w:t>
      </w:r>
      <w:r w:rsidRPr="002F4F61">
        <w:rPr>
          <w:rFonts w:eastAsia="Calibri"/>
        </w:rPr>
        <w:tab/>
      </w:r>
      <w:r>
        <w:rPr>
          <w:rFonts w:eastAsia="Calibri"/>
        </w:rPr>
        <w:t xml:space="preserve">      </w:t>
      </w:r>
      <w:r w:rsidRPr="002F4F61">
        <w:rPr>
          <w:rFonts w:eastAsia="Calibri"/>
        </w:rPr>
        <w:tab/>
        <w:t>_______________________________</w:t>
      </w:r>
    </w:p>
    <w:p w:rsidR="000E5814" w:rsidRPr="002F4F61" w:rsidRDefault="000E5814" w:rsidP="000E5814">
      <w:pPr>
        <w:ind w:left="1440" w:hanging="1440"/>
        <w:rPr>
          <w:rFonts w:eastAsia="Calibri"/>
        </w:rPr>
      </w:pPr>
    </w:p>
    <w:p w:rsidR="000E5814" w:rsidRPr="002F4F61" w:rsidRDefault="000E5814" w:rsidP="000E5814">
      <w:pPr>
        <w:rPr>
          <w:rFonts w:eastAsia="Calibri"/>
          <w:noProof/>
        </w:rPr>
      </w:pPr>
      <w:r w:rsidRPr="002F4F61">
        <w:rPr>
          <w:rFonts w:eastAsia="Calibri"/>
          <w:noProof/>
        </w:rPr>
        <w:t>____ Read Item</w:t>
      </w:r>
    </w:p>
    <w:p w:rsidR="000E5814" w:rsidRPr="002F4F61" w:rsidRDefault="000E5814" w:rsidP="000E5814">
      <w:pPr>
        <w:rPr>
          <w:rFonts w:eastAsia="Calibri"/>
          <w:noProof/>
        </w:rPr>
      </w:pPr>
      <w:r w:rsidRPr="002F4F61">
        <w:rPr>
          <w:rFonts w:eastAsia="Calibri"/>
          <w:noProof/>
        </w:rPr>
        <w:t>____ Motion to Open Public Hearing</w:t>
      </w:r>
    </w:p>
    <w:p w:rsidR="000E5814" w:rsidRPr="002F4F61" w:rsidRDefault="000E5814" w:rsidP="000E5814">
      <w:pPr>
        <w:rPr>
          <w:rFonts w:eastAsia="Calibri"/>
          <w:noProof/>
        </w:rPr>
      </w:pPr>
      <w:r w:rsidRPr="002F4F61">
        <w:rPr>
          <w:rFonts w:eastAsia="Calibri"/>
          <w:noProof/>
        </w:rPr>
        <w:t>____ Rationale</w:t>
      </w:r>
    </w:p>
    <w:p w:rsidR="000E5814" w:rsidRPr="002F4F61" w:rsidRDefault="000E5814" w:rsidP="000E5814">
      <w:pPr>
        <w:rPr>
          <w:rFonts w:eastAsia="Calibri"/>
          <w:noProof/>
        </w:rPr>
      </w:pPr>
      <w:r w:rsidRPr="002F4F61">
        <w:rPr>
          <w:rFonts w:eastAsia="Calibri"/>
          <w:noProof/>
        </w:rPr>
        <w:t>____ Public Hearing</w:t>
      </w:r>
    </w:p>
    <w:p w:rsidR="000E5814" w:rsidRPr="002F4F61" w:rsidRDefault="000E5814" w:rsidP="000E5814">
      <w:pPr>
        <w:rPr>
          <w:rFonts w:eastAsia="Calibri"/>
          <w:noProof/>
        </w:rPr>
      </w:pPr>
      <w:r w:rsidRPr="002F4F61">
        <w:rPr>
          <w:rFonts w:eastAsia="Calibri"/>
          <w:noProof/>
        </w:rPr>
        <w:t>____ Close Public Hearing</w:t>
      </w:r>
    </w:p>
    <w:p w:rsidR="000E5814" w:rsidRPr="002F4F61" w:rsidRDefault="000E5814" w:rsidP="000E5814">
      <w:pPr>
        <w:rPr>
          <w:rFonts w:eastAsia="Calibri"/>
          <w:noProof/>
        </w:rPr>
      </w:pPr>
      <w:r w:rsidRPr="002F4F61">
        <w:rPr>
          <w:rFonts w:eastAsia="Calibri"/>
          <w:noProof/>
        </w:rPr>
        <w:t>____ Council Vote</w:t>
      </w:r>
    </w:p>
    <w:p w:rsidR="000E5814" w:rsidRDefault="000E5814" w:rsidP="000E5814">
      <w:pPr>
        <w:rPr>
          <w:sz w:val="22"/>
          <w:szCs w:val="22"/>
        </w:rPr>
      </w:pPr>
    </w:p>
    <w:p w:rsidR="000E5814" w:rsidRDefault="000E5814" w:rsidP="000E5814">
      <w:pPr>
        <w:rPr>
          <w:sz w:val="22"/>
          <w:szCs w:val="22"/>
        </w:rPr>
      </w:pPr>
    </w:p>
    <w:p w:rsidR="000E5814" w:rsidRDefault="000E5814" w:rsidP="000E5814">
      <w:pPr>
        <w:rPr>
          <w:sz w:val="22"/>
          <w:szCs w:val="22"/>
        </w:rPr>
      </w:pPr>
    </w:p>
    <w:p w:rsidR="000E5814" w:rsidRDefault="000E5814" w:rsidP="000E5814">
      <w:pPr>
        <w:rPr>
          <w:sz w:val="22"/>
          <w:szCs w:val="22"/>
        </w:rPr>
      </w:pPr>
    </w:p>
    <w:p w:rsidR="000E5814" w:rsidRDefault="000E5814" w:rsidP="000E5814">
      <w:pPr>
        <w:rPr>
          <w:sz w:val="22"/>
          <w:szCs w:val="22"/>
        </w:rPr>
      </w:pPr>
    </w:p>
    <w:p w:rsidR="000E5814" w:rsidRDefault="000E5814" w:rsidP="000E5814">
      <w:pPr>
        <w:rPr>
          <w:sz w:val="22"/>
          <w:szCs w:val="22"/>
        </w:rPr>
      </w:pPr>
    </w:p>
    <w:p w:rsidR="000E5814" w:rsidRDefault="000E5814" w:rsidP="000E5814">
      <w:pPr>
        <w:rPr>
          <w:sz w:val="22"/>
          <w:szCs w:val="22"/>
        </w:rPr>
      </w:pPr>
    </w:p>
    <w:p w:rsidR="000E5814" w:rsidRDefault="000E5814" w:rsidP="000E5814">
      <w:pPr>
        <w:ind w:right="5"/>
        <w:jc w:val="center"/>
        <w:outlineLvl w:val="0"/>
        <w:rPr>
          <w:rFonts w:ascii="Georgia" w:hAnsi="Georgia"/>
          <w:b/>
          <w:sz w:val="28"/>
          <w:szCs w:val="28"/>
        </w:rPr>
      </w:pPr>
      <w:r>
        <w:rPr>
          <w:b/>
        </w:rPr>
        <w:br w:type="page"/>
      </w:r>
      <w:r w:rsidRPr="007D5C3A">
        <w:rPr>
          <w:rFonts w:ascii="Georgia" w:hAnsi="Georgia"/>
          <w:b/>
          <w:sz w:val="28"/>
          <w:szCs w:val="28"/>
        </w:rPr>
        <w:t>BARNSTABLE TOWN COUNCIL</w:t>
      </w:r>
    </w:p>
    <w:p w:rsidR="000E5814" w:rsidRPr="00B60F00" w:rsidRDefault="000E5814" w:rsidP="000E5814">
      <w:pPr>
        <w:ind w:right="5"/>
        <w:jc w:val="center"/>
        <w:outlineLvl w:val="0"/>
        <w:rPr>
          <w:rFonts w:ascii="Georgia" w:hAnsi="Georgia"/>
          <w:b/>
          <w:sz w:val="16"/>
          <w:szCs w:val="16"/>
        </w:rPr>
      </w:pPr>
    </w:p>
    <w:p w:rsidR="000E5814" w:rsidRDefault="000E5814" w:rsidP="000E5814">
      <w:pPr>
        <w:ind w:right="5"/>
        <w:jc w:val="right"/>
        <w:outlineLvl w:val="0"/>
        <w:rPr>
          <w:rFonts w:ascii="Georgia" w:hAnsi="Georgia"/>
          <w:b/>
        </w:rPr>
      </w:pPr>
    </w:p>
    <w:p w:rsidR="000E5814" w:rsidRPr="006F1EBD" w:rsidRDefault="000E5814" w:rsidP="000E5814">
      <w:pPr>
        <w:ind w:right="5"/>
        <w:jc w:val="right"/>
        <w:outlineLvl w:val="0"/>
        <w:rPr>
          <w:rFonts w:ascii="Georgia" w:hAnsi="Georgia"/>
          <w:b/>
        </w:rPr>
      </w:pPr>
      <w:r w:rsidRPr="006F1EBD">
        <w:rPr>
          <w:rFonts w:ascii="Georgia" w:hAnsi="Georgia"/>
          <w:b/>
        </w:rPr>
        <w:t>I</w:t>
      </w:r>
      <w:r>
        <w:rPr>
          <w:rFonts w:ascii="Georgia" w:hAnsi="Georgia"/>
          <w:b/>
        </w:rPr>
        <w:t>TEM#</w:t>
      </w:r>
      <w:r w:rsidRPr="006F1EBD">
        <w:rPr>
          <w:rFonts w:ascii="Georgia" w:hAnsi="Georgia"/>
          <w:b/>
        </w:rPr>
        <w:t xml:space="preserve"> </w:t>
      </w:r>
      <w:r>
        <w:rPr>
          <w:rFonts w:ascii="Georgia" w:hAnsi="Georgia"/>
          <w:b/>
        </w:rPr>
        <w:t>2019-083</w:t>
      </w:r>
    </w:p>
    <w:p w:rsidR="000E5814" w:rsidRPr="006F1EBD" w:rsidRDefault="000E5814" w:rsidP="000E5814">
      <w:pPr>
        <w:ind w:right="5"/>
        <w:jc w:val="right"/>
        <w:outlineLvl w:val="0"/>
        <w:rPr>
          <w:rFonts w:ascii="Georgia" w:hAnsi="Georgia"/>
          <w:b/>
        </w:rPr>
      </w:pPr>
      <w:r w:rsidRPr="006F1EBD">
        <w:rPr>
          <w:rFonts w:ascii="Georgia" w:hAnsi="Georgia"/>
          <w:b/>
        </w:rPr>
        <w:t>I</w:t>
      </w:r>
      <w:r>
        <w:rPr>
          <w:rFonts w:ascii="Georgia" w:hAnsi="Georgia"/>
          <w:b/>
        </w:rPr>
        <w:t>NTRO</w:t>
      </w:r>
      <w:r w:rsidRPr="006F1EBD">
        <w:rPr>
          <w:rFonts w:ascii="Georgia" w:hAnsi="Georgia"/>
          <w:b/>
        </w:rPr>
        <w:t xml:space="preserve">: </w:t>
      </w:r>
      <w:r>
        <w:rPr>
          <w:rFonts w:ascii="Georgia" w:hAnsi="Georgia"/>
          <w:b/>
        </w:rPr>
        <w:t xml:space="preserve"> 01/17/19, 02/07/19</w:t>
      </w:r>
    </w:p>
    <w:p w:rsidR="000E5814" w:rsidRPr="00E02307" w:rsidRDefault="000E5814" w:rsidP="000E5814">
      <w:pPr>
        <w:jc w:val="center"/>
        <w:rPr>
          <w:b/>
        </w:rPr>
      </w:pPr>
    </w:p>
    <w:p w:rsidR="000E5814" w:rsidRPr="00BC5EC2" w:rsidRDefault="000E5814" w:rsidP="000E5814">
      <w:pPr>
        <w:jc w:val="center"/>
        <w:rPr>
          <w:rFonts w:ascii="Georgia" w:hAnsi="Georgia"/>
          <w:b/>
        </w:rPr>
      </w:pPr>
      <w:r w:rsidRPr="00BC5EC2">
        <w:rPr>
          <w:rFonts w:ascii="Georgia" w:hAnsi="Georgia"/>
          <w:b/>
        </w:rPr>
        <w:t>SUMMARY</w:t>
      </w:r>
    </w:p>
    <w:p w:rsidR="000E5814" w:rsidRPr="00E02307" w:rsidRDefault="000E5814" w:rsidP="000E5814">
      <w:pPr>
        <w:rPr>
          <w:b/>
        </w:rPr>
      </w:pPr>
    </w:p>
    <w:p w:rsidR="000E5814" w:rsidRPr="00E02307" w:rsidRDefault="000E5814" w:rsidP="000E5814">
      <w:pPr>
        <w:tabs>
          <w:tab w:val="left" w:pos="1440"/>
        </w:tabs>
      </w:pPr>
      <w:r w:rsidRPr="00E02307">
        <w:rPr>
          <w:b/>
        </w:rPr>
        <w:t>TO:</w:t>
      </w:r>
      <w:r w:rsidRPr="00E02307">
        <w:rPr>
          <w:b/>
        </w:rPr>
        <w:tab/>
      </w:r>
      <w:r w:rsidRPr="00E02307">
        <w:rPr>
          <w:b/>
        </w:rPr>
        <w:tab/>
      </w:r>
      <w:r w:rsidRPr="00E02307">
        <w:t>Town Council</w:t>
      </w:r>
    </w:p>
    <w:p w:rsidR="000E5814" w:rsidRDefault="000E5814" w:rsidP="000E5814">
      <w:pPr>
        <w:tabs>
          <w:tab w:val="left" w:pos="1440"/>
        </w:tabs>
      </w:pPr>
      <w:r w:rsidRPr="00E02307">
        <w:rPr>
          <w:b/>
        </w:rPr>
        <w:t>FROM:</w:t>
      </w:r>
      <w:r w:rsidRPr="00E02307">
        <w:rPr>
          <w:b/>
        </w:rPr>
        <w:tab/>
      </w:r>
      <w:r w:rsidRPr="00D3288C">
        <w:t>Mark S. Ells,</w:t>
      </w:r>
      <w:r>
        <w:rPr>
          <w:b/>
        </w:rPr>
        <w:t xml:space="preserve"> </w:t>
      </w:r>
      <w:r w:rsidRPr="00E02307">
        <w:t xml:space="preserve">Town Manager </w:t>
      </w:r>
    </w:p>
    <w:p w:rsidR="000E5814" w:rsidRPr="00E02307" w:rsidRDefault="000E5814" w:rsidP="000E5814">
      <w:r w:rsidRPr="00D3288C">
        <w:rPr>
          <w:b/>
        </w:rPr>
        <w:t>THROUGH:</w:t>
      </w:r>
      <w:r>
        <w:t xml:space="preserve">  Lindsey Counsell, Chair </w:t>
      </w:r>
      <w:r w:rsidRPr="00E02307">
        <w:t>on Community Preservation Committee</w:t>
      </w:r>
    </w:p>
    <w:p w:rsidR="000E5814" w:rsidRPr="00E02307" w:rsidRDefault="000E5814" w:rsidP="000E5814">
      <w:pPr>
        <w:tabs>
          <w:tab w:val="left" w:pos="1440"/>
        </w:tabs>
      </w:pPr>
      <w:r w:rsidRPr="00E02307">
        <w:rPr>
          <w:b/>
        </w:rPr>
        <w:t>DATE:</w:t>
      </w:r>
      <w:r w:rsidRPr="00E02307">
        <w:rPr>
          <w:b/>
        </w:rPr>
        <w:tab/>
      </w:r>
      <w:r w:rsidRPr="00E02307">
        <w:t>January 1</w:t>
      </w:r>
      <w:r>
        <w:t>7</w:t>
      </w:r>
      <w:r w:rsidRPr="00E02307">
        <w:t>, 2019</w:t>
      </w:r>
    </w:p>
    <w:p w:rsidR="000E5814" w:rsidRPr="00E02307" w:rsidRDefault="000E5814" w:rsidP="000E5814">
      <w:pPr>
        <w:ind w:left="1440" w:hanging="1440"/>
        <w:rPr>
          <w:b/>
        </w:rPr>
      </w:pPr>
      <w:r w:rsidRPr="00E02307">
        <w:rPr>
          <w:b/>
        </w:rPr>
        <w:t>SUBJECT:</w:t>
      </w:r>
      <w:r w:rsidRPr="00E02307">
        <w:rPr>
          <w:b/>
        </w:rPr>
        <w:tab/>
      </w:r>
      <w:r w:rsidRPr="00BC5EC2">
        <w:t xml:space="preserve">Appropriation </w:t>
      </w:r>
      <w:r>
        <w:t>o</w:t>
      </w:r>
      <w:r w:rsidRPr="00BC5EC2">
        <w:t xml:space="preserve">rder </w:t>
      </w:r>
      <w:r>
        <w:t>i</w:t>
      </w:r>
      <w:r w:rsidRPr="00BC5EC2">
        <w:t xml:space="preserve">n </w:t>
      </w:r>
      <w:r>
        <w:t>t</w:t>
      </w:r>
      <w:r w:rsidRPr="00BC5EC2">
        <w:t xml:space="preserve">he </w:t>
      </w:r>
      <w:r>
        <w:t>a</w:t>
      </w:r>
      <w:r w:rsidRPr="00BC5EC2">
        <w:t xml:space="preserve">mount </w:t>
      </w:r>
      <w:r>
        <w:t>o</w:t>
      </w:r>
      <w:r w:rsidRPr="00BC5EC2">
        <w:t xml:space="preserve">f </w:t>
      </w:r>
      <w:r w:rsidRPr="00BC5EC2">
        <w:rPr>
          <w:b/>
        </w:rPr>
        <w:t>$147,725.00</w:t>
      </w:r>
      <w:r w:rsidRPr="00BC5EC2">
        <w:t xml:space="preserve"> Community Preservation Funds </w:t>
      </w:r>
      <w:r>
        <w:t>f</w:t>
      </w:r>
      <w:r w:rsidRPr="00BC5EC2">
        <w:t xml:space="preserve">or </w:t>
      </w:r>
      <w:r>
        <w:t>p</w:t>
      </w:r>
      <w:r w:rsidRPr="00BC5EC2">
        <w:t xml:space="preserve">reservation </w:t>
      </w:r>
      <w:r>
        <w:t>a</w:t>
      </w:r>
      <w:r w:rsidRPr="00BC5EC2">
        <w:t xml:space="preserve">nd </w:t>
      </w:r>
      <w:r>
        <w:t>r</w:t>
      </w:r>
      <w:r w:rsidRPr="00BC5EC2">
        <w:t>estoration</w:t>
      </w:r>
      <w:r>
        <w:t xml:space="preserve"> of</w:t>
      </w:r>
      <w:r w:rsidRPr="00BC5EC2">
        <w:t xml:space="preserve"> Saint Mary’s Episcopal Church , 3055 Main Street</w:t>
      </w:r>
      <w:r w:rsidR="004B7229">
        <w:t xml:space="preserve">  </w:t>
      </w:r>
      <w:r w:rsidRPr="00BC5EC2">
        <w:t xml:space="preserve"> (Route 6a), Barnstable</w:t>
      </w:r>
    </w:p>
    <w:p w:rsidR="000E5814" w:rsidRDefault="000E5814" w:rsidP="000E5814">
      <w:pPr>
        <w:rPr>
          <w:b/>
        </w:rPr>
      </w:pPr>
    </w:p>
    <w:p w:rsidR="000E5814" w:rsidRPr="00E02307" w:rsidRDefault="000E5814" w:rsidP="000E5814">
      <w:r w:rsidRPr="00E02307">
        <w:rPr>
          <w:b/>
        </w:rPr>
        <w:t xml:space="preserve">BACKGROUND:  </w:t>
      </w:r>
      <w:r>
        <w:t>Saint</w:t>
      </w:r>
      <w:r w:rsidRPr="00E02307">
        <w:t xml:space="preserve"> Mary’s Episcopal Church, located at 3055 Main Street, Barnstable (Route 6A), is seeking </w:t>
      </w:r>
      <w:r>
        <w:t>an</w:t>
      </w:r>
      <w:r w:rsidRPr="00E02307">
        <w:t xml:space="preserve"> appropriation of CPA Historic Preservation funds in the amount of $147,725.00 for a small portion of a capital project.  The CPA funding request is for the following work on the church:  $113,242 for a portion of </w:t>
      </w:r>
      <w:r>
        <w:t xml:space="preserve">the cost for installation of an interior </w:t>
      </w:r>
      <w:r w:rsidRPr="00E02307">
        <w:t xml:space="preserve">fire protection </w:t>
      </w:r>
      <w:r>
        <w:t xml:space="preserve">(sprinkler) </w:t>
      </w:r>
      <w:r w:rsidRPr="00E02307">
        <w:t>system, water line, controls and new fire hydrant; $9,500 for replacing/replicating exterior doors, replacement/replication of exterior trim work; and $24,983.20 for restoring the front entrance to its original form by demolition and replacement of the entrance with original bluestone. The fire suppress</w:t>
      </w:r>
      <w:r>
        <w:t>ion</w:t>
      </w:r>
      <w:r w:rsidRPr="00E02307">
        <w:t xml:space="preserve"> system will be installed throughout the church complex consisting of the church and attached social hall, however the CPA request is only for the historic church structure portion.</w:t>
      </w:r>
    </w:p>
    <w:p w:rsidR="000E5814" w:rsidRPr="00E02307" w:rsidRDefault="000E5814" w:rsidP="000E5814">
      <w:pPr>
        <w:ind w:firstLine="720"/>
        <w:outlineLvl w:val="0"/>
      </w:pPr>
      <w:r w:rsidRPr="00E02307">
        <w:t xml:space="preserve">The church structure dates from the </w:t>
      </w:r>
      <w:r>
        <w:t>eighteen-nineties (</w:t>
      </w:r>
      <w:r w:rsidRPr="00E02307">
        <w:t>1890s</w:t>
      </w:r>
      <w:r>
        <w:t>)</w:t>
      </w:r>
      <w:r w:rsidRPr="00E02307">
        <w:t xml:space="preserve">.  The exterior </w:t>
      </w:r>
      <w:r>
        <w:t xml:space="preserve">has </w:t>
      </w:r>
      <w:r w:rsidRPr="00E02307">
        <w:t>solidly positive exterior historic attributes</w:t>
      </w:r>
      <w:r>
        <w:t xml:space="preserve">, principally the </w:t>
      </w:r>
      <w:r w:rsidRPr="00E02307">
        <w:t xml:space="preserve">unique English Country Tudor shingle style architecture.    </w:t>
      </w:r>
      <w:r>
        <w:t xml:space="preserve">The church is located in the vicinity of </w:t>
      </w:r>
      <w:r w:rsidRPr="00E02307">
        <w:t xml:space="preserve">other historic resources which have been the subject of past committee CPA recommendations and appropriations for historic preservation projects. </w:t>
      </w:r>
      <w:r>
        <w:t xml:space="preserve"> </w:t>
      </w:r>
      <w:r w:rsidRPr="00E02307">
        <w:rPr>
          <w:color w:val="000000"/>
          <w:kern w:val="28"/>
        </w:rPr>
        <w:t>At the December 11, 2018 Barnstable Historical Commission hearing, members voted unanimously that the church is a contributing structure in the Old King’s Highway Regional Historic District.</w:t>
      </w:r>
      <w:r>
        <w:rPr>
          <w:color w:val="000000"/>
          <w:kern w:val="28"/>
        </w:rPr>
        <w:t xml:space="preserve">  N</w:t>
      </w:r>
      <w:r w:rsidRPr="00E02307">
        <w:t xml:space="preserve">umerous community organizations </w:t>
      </w:r>
      <w:r>
        <w:t xml:space="preserve">and </w:t>
      </w:r>
      <w:r w:rsidRPr="00E02307">
        <w:t xml:space="preserve">partners </w:t>
      </w:r>
      <w:r>
        <w:t>also use Saint</w:t>
      </w:r>
      <w:r w:rsidRPr="00E02307">
        <w:t xml:space="preserve"> Mary’s meeting rooms, parish hall, </w:t>
      </w:r>
      <w:r>
        <w:t xml:space="preserve">and </w:t>
      </w:r>
      <w:r w:rsidRPr="00E02307">
        <w:t>church</w:t>
      </w:r>
      <w:r>
        <w:t xml:space="preserve"> for secular activities.</w:t>
      </w:r>
    </w:p>
    <w:p w:rsidR="000E5814" w:rsidRPr="00E02307" w:rsidRDefault="000E5814" w:rsidP="000E5814">
      <w:pPr>
        <w:rPr>
          <w:color w:val="000000"/>
          <w:kern w:val="28"/>
        </w:rPr>
      </w:pPr>
      <w:r w:rsidRPr="00E02307">
        <w:t xml:space="preserve">  </w:t>
      </w:r>
      <w:r>
        <w:rPr>
          <w:color w:val="000000"/>
          <w:kern w:val="28"/>
        </w:rPr>
        <w:tab/>
      </w:r>
      <w:r w:rsidRPr="00E02307">
        <w:t xml:space="preserve">The community preservation request is a small portion (7.6%) of a capital improvement project encompassing the entire church complex with a total budget of $1,927,730.00.  The remaining balance will be raised privately </w:t>
      </w:r>
      <w:r w:rsidRPr="00E02307">
        <w:rPr>
          <w:color w:val="000000"/>
          <w:kern w:val="28"/>
        </w:rPr>
        <w:t>through a capital campaign currently underway which to dat</w:t>
      </w:r>
      <w:r w:rsidRPr="00E02307">
        <w:t xml:space="preserve">e stands at $1,051,000.  </w:t>
      </w:r>
      <w:r w:rsidRPr="00E02307">
        <w:rPr>
          <w:color w:val="000000"/>
          <w:kern w:val="28"/>
        </w:rPr>
        <w:t xml:space="preserve"> </w:t>
      </w:r>
    </w:p>
    <w:p w:rsidR="000E5814" w:rsidRPr="00EC1CBD" w:rsidRDefault="000E5814" w:rsidP="000E5814">
      <w:pPr>
        <w:ind w:firstLine="720"/>
        <w:rPr>
          <w:color w:val="000000"/>
          <w:kern w:val="28"/>
        </w:rPr>
      </w:pPr>
      <w:r w:rsidRPr="00EC1CBD">
        <w:rPr>
          <w:color w:val="000000"/>
          <w:kern w:val="28"/>
        </w:rPr>
        <w:t>At the November 26, 2018 CPC meeting, the Committee voted unanimously t</w:t>
      </w:r>
      <w:r>
        <w:rPr>
          <w:color w:val="000000"/>
          <w:kern w:val="28"/>
        </w:rPr>
        <w:t>o approve the application of Saint</w:t>
      </w:r>
      <w:r w:rsidRPr="00EC1CBD">
        <w:rPr>
          <w:color w:val="000000"/>
          <w:kern w:val="28"/>
        </w:rPr>
        <w:t xml:space="preserve"> Mary’s Episcopal Church with an appropriate document to be executed to </w:t>
      </w:r>
      <w:r>
        <w:rPr>
          <w:color w:val="000000"/>
          <w:kern w:val="28"/>
        </w:rPr>
        <w:t xml:space="preserve">fulfillment of </w:t>
      </w:r>
      <w:r w:rsidRPr="00EC1CBD">
        <w:rPr>
          <w:color w:val="000000"/>
          <w:kern w:val="28"/>
        </w:rPr>
        <w:t>the Town’s  interest</w:t>
      </w:r>
      <w:r>
        <w:rPr>
          <w:color w:val="000000"/>
          <w:kern w:val="28"/>
        </w:rPr>
        <w:t xml:space="preserve"> in the historic resource, preservation and restoration</w:t>
      </w:r>
      <w:r w:rsidRPr="00EC1CBD">
        <w:rPr>
          <w:color w:val="000000"/>
          <w:kern w:val="28"/>
        </w:rPr>
        <w:t xml:space="preserve">.  The possibility of a mortgage instead of a Historic Preservation Restriction was mentioned. </w:t>
      </w:r>
    </w:p>
    <w:p w:rsidR="000E5814" w:rsidRPr="00E02307" w:rsidRDefault="000E5814" w:rsidP="000E5814">
      <w:pPr>
        <w:rPr>
          <w:b/>
        </w:rPr>
      </w:pPr>
    </w:p>
    <w:p w:rsidR="000E5814" w:rsidRPr="00E02307" w:rsidRDefault="000E5814" w:rsidP="000E5814">
      <w:r w:rsidRPr="00E02307">
        <w:rPr>
          <w:b/>
        </w:rPr>
        <w:t xml:space="preserve">FISCAL IMPACT:  </w:t>
      </w:r>
      <w:r w:rsidRPr="00E02307">
        <w:t>This appropriation has no impact on the general fund since the entire amount is appropriated and transferred from the community preservation fund.</w:t>
      </w:r>
    </w:p>
    <w:p w:rsidR="000E5814" w:rsidRPr="00E02307" w:rsidRDefault="000E5814" w:rsidP="000E5814">
      <w:pPr>
        <w:rPr>
          <w:b/>
        </w:rPr>
      </w:pPr>
    </w:p>
    <w:p w:rsidR="000E5814" w:rsidRPr="00E02307" w:rsidRDefault="000E5814" w:rsidP="000E5814">
      <w:pPr>
        <w:rPr>
          <w:rFonts w:eastAsia="Calibri"/>
        </w:rPr>
      </w:pPr>
      <w:r w:rsidRPr="00E02307">
        <w:rPr>
          <w:b/>
        </w:rPr>
        <w:t xml:space="preserve">TOWN MANAGER RECOMMENDATION:  </w:t>
      </w:r>
      <w:r w:rsidRPr="00E02307">
        <w:rPr>
          <w:rFonts w:eastAsia="Calibri"/>
        </w:rPr>
        <w:t>The Town Manager recommends this appropriation.</w:t>
      </w:r>
    </w:p>
    <w:p w:rsidR="000E5814" w:rsidRPr="00E02307" w:rsidRDefault="000E5814" w:rsidP="000E5814">
      <w:pPr>
        <w:rPr>
          <w:b/>
        </w:rPr>
      </w:pPr>
    </w:p>
    <w:p w:rsidR="000E5814" w:rsidRDefault="000E5814" w:rsidP="000E5814">
      <w:r w:rsidRPr="00E02307">
        <w:rPr>
          <w:b/>
        </w:rPr>
        <w:t xml:space="preserve">STAFF ASSISTANCE:  </w:t>
      </w:r>
      <w:r w:rsidRPr="00E02307">
        <w:t>On behalf of the Community Preservation Committee</w:t>
      </w:r>
    </w:p>
    <w:p w:rsidR="00495692" w:rsidRDefault="00CD67B0" w:rsidP="00E27FFB">
      <w:pPr>
        <w:overflowPunct w:val="0"/>
        <w:autoSpaceDE w:val="0"/>
        <w:autoSpaceDN w:val="0"/>
        <w:adjustRightInd w:val="0"/>
        <w:ind w:left="1440" w:hanging="1440"/>
        <w:rPr>
          <w:rFonts w:ascii="Georgia" w:hAnsi="Georgia"/>
          <w:b/>
          <w:bCs/>
          <w:spacing w:val="-4"/>
          <w:sz w:val="28"/>
          <w:szCs w:val="28"/>
        </w:rPr>
      </w:pPr>
      <w:r>
        <w:br w:type="page"/>
      </w:r>
      <w:r w:rsidR="00495692">
        <w:rPr>
          <w:rFonts w:ascii="Georgia" w:hAnsi="Georgia"/>
          <w:b/>
          <w:bCs/>
          <w:spacing w:val="-4"/>
          <w:sz w:val="28"/>
          <w:szCs w:val="28"/>
        </w:rPr>
        <w:t>A</w:t>
      </w:r>
      <w:r w:rsidR="00495692" w:rsidRPr="00376521">
        <w:rPr>
          <w:rFonts w:ascii="Georgia" w:hAnsi="Georgia"/>
          <w:b/>
          <w:bCs/>
          <w:spacing w:val="-4"/>
          <w:sz w:val="28"/>
          <w:szCs w:val="28"/>
        </w:rPr>
        <w:t>.</w:t>
      </w:r>
      <w:r w:rsidR="00495692" w:rsidRPr="00376521">
        <w:rPr>
          <w:rFonts w:ascii="Georgia" w:hAnsi="Georgia"/>
          <w:b/>
          <w:bCs/>
          <w:spacing w:val="-4"/>
          <w:sz w:val="28"/>
          <w:szCs w:val="28"/>
        </w:rPr>
        <w:tab/>
      </w:r>
      <w:r w:rsidR="00495692">
        <w:rPr>
          <w:rFonts w:ascii="Georgia" w:hAnsi="Georgia"/>
          <w:b/>
          <w:bCs/>
          <w:spacing w:val="-4"/>
          <w:sz w:val="28"/>
          <w:szCs w:val="28"/>
        </w:rPr>
        <w:t xml:space="preserve">OLD </w:t>
      </w:r>
      <w:r w:rsidR="00E27FFB" w:rsidRPr="00376521">
        <w:rPr>
          <w:rFonts w:ascii="Georgia" w:hAnsi="Georgia"/>
          <w:b/>
          <w:bCs/>
          <w:spacing w:val="-4"/>
          <w:sz w:val="28"/>
          <w:szCs w:val="28"/>
        </w:rPr>
        <w:t xml:space="preserve">BUSINESS </w:t>
      </w:r>
      <w:r w:rsidR="00E27FFB">
        <w:rPr>
          <w:rFonts w:ascii="Georgia" w:hAnsi="Georgia"/>
          <w:b/>
          <w:bCs/>
          <w:spacing w:val="-4"/>
          <w:sz w:val="28"/>
          <w:szCs w:val="28"/>
        </w:rPr>
        <w:t>(</w:t>
      </w:r>
      <w:r w:rsidR="00495692" w:rsidRPr="00A22C2F">
        <w:rPr>
          <w:rFonts w:ascii="Georgia" w:hAnsi="Georgia"/>
          <w:b/>
          <w:bCs/>
          <w:spacing w:val="-4"/>
          <w:sz w:val="28"/>
          <w:szCs w:val="28"/>
        </w:rPr>
        <w:t xml:space="preserve">Roll call 2/3 </w:t>
      </w:r>
      <w:r w:rsidR="003E1F93">
        <w:rPr>
          <w:rFonts w:ascii="Georgia" w:hAnsi="Georgia"/>
          <w:b/>
          <w:bCs/>
          <w:spacing w:val="-4"/>
          <w:sz w:val="28"/>
          <w:szCs w:val="28"/>
        </w:rPr>
        <w:t>V</w:t>
      </w:r>
      <w:r w:rsidR="00495692" w:rsidRPr="00A22C2F">
        <w:rPr>
          <w:rFonts w:ascii="Georgia" w:hAnsi="Georgia"/>
          <w:b/>
          <w:bCs/>
          <w:spacing w:val="-4"/>
          <w:sz w:val="28"/>
          <w:szCs w:val="28"/>
        </w:rPr>
        <w:t>ote)</w:t>
      </w:r>
    </w:p>
    <w:p w:rsidR="00495692" w:rsidRPr="00A22C2F" w:rsidRDefault="00495692" w:rsidP="00495692">
      <w:pPr>
        <w:overflowPunct w:val="0"/>
        <w:autoSpaceDE w:val="0"/>
        <w:autoSpaceDN w:val="0"/>
        <w:adjustRightInd w:val="0"/>
        <w:spacing w:line="240" w:lineRule="exact"/>
        <w:rPr>
          <w:rFonts w:ascii="Georgia" w:hAnsi="Georgia"/>
          <w:b/>
          <w:bCs/>
          <w:spacing w:val="-4"/>
          <w:sz w:val="28"/>
          <w:szCs w:val="28"/>
        </w:rPr>
      </w:pPr>
    </w:p>
    <w:p w:rsidR="00495692" w:rsidRPr="00376521" w:rsidRDefault="00495692" w:rsidP="00495692">
      <w:pPr>
        <w:jc w:val="center"/>
        <w:rPr>
          <w:rFonts w:ascii="Georgia" w:hAnsi="Georgia"/>
          <w:b/>
          <w:bCs/>
          <w:sz w:val="28"/>
        </w:rPr>
      </w:pPr>
      <w:r w:rsidRPr="00376521">
        <w:rPr>
          <w:rFonts w:ascii="Georgia" w:hAnsi="Georgia"/>
          <w:b/>
          <w:bCs/>
          <w:sz w:val="28"/>
        </w:rPr>
        <w:t>BARNSTABLE TOWN COUNCIL</w:t>
      </w:r>
    </w:p>
    <w:p w:rsidR="00495692" w:rsidRPr="00376521" w:rsidRDefault="00495692" w:rsidP="00495692">
      <w:pPr>
        <w:keepNext/>
        <w:ind w:right="5"/>
        <w:jc w:val="both"/>
        <w:rPr>
          <w:b/>
        </w:rPr>
      </w:pPr>
    </w:p>
    <w:p w:rsidR="00495692" w:rsidRPr="00376521" w:rsidRDefault="00495692" w:rsidP="00495692">
      <w:pPr>
        <w:jc w:val="right"/>
        <w:outlineLvl w:val="4"/>
        <w:rPr>
          <w:rFonts w:ascii="Georgia" w:hAnsi="Georgia"/>
          <w:b/>
          <w:bCs/>
        </w:rPr>
      </w:pPr>
      <w:r w:rsidRPr="00376521">
        <w:rPr>
          <w:rFonts w:ascii="Georgia" w:hAnsi="Georgia"/>
          <w:b/>
          <w:bCs/>
        </w:rPr>
        <w:t>ITEM# 2019-042</w:t>
      </w:r>
    </w:p>
    <w:p w:rsidR="00495692" w:rsidRPr="00376521" w:rsidRDefault="00495692" w:rsidP="00495692">
      <w:pPr>
        <w:jc w:val="right"/>
        <w:outlineLvl w:val="4"/>
        <w:rPr>
          <w:rFonts w:ascii="Georgia" w:hAnsi="Georgia"/>
          <w:b/>
          <w:bCs/>
        </w:rPr>
      </w:pPr>
      <w:r w:rsidRPr="00376521">
        <w:rPr>
          <w:rFonts w:ascii="Georgia" w:hAnsi="Georgia"/>
          <w:b/>
          <w:bCs/>
        </w:rPr>
        <w:t>INTRO:  11/01/2018</w:t>
      </w:r>
      <w:r>
        <w:rPr>
          <w:rFonts w:ascii="Georgia" w:hAnsi="Georgia"/>
          <w:b/>
          <w:bCs/>
        </w:rPr>
        <w:t>, 11/15/18, 12/06/18, 01/17/19</w:t>
      </w:r>
      <w:r w:rsidR="008F58BF">
        <w:rPr>
          <w:rFonts w:ascii="Georgia" w:hAnsi="Georgia"/>
          <w:b/>
          <w:bCs/>
        </w:rPr>
        <w:t>, 02/07/19</w:t>
      </w:r>
    </w:p>
    <w:p w:rsidR="00495692" w:rsidRPr="00376521" w:rsidRDefault="00495692" w:rsidP="00495692">
      <w:pPr>
        <w:keepNext/>
        <w:ind w:right="5"/>
        <w:rPr>
          <w:b/>
        </w:rPr>
      </w:pPr>
    </w:p>
    <w:p w:rsidR="00495692" w:rsidRPr="00376521" w:rsidRDefault="00495692" w:rsidP="00495692">
      <w:pPr>
        <w:spacing w:after="160" w:line="259" w:lineRule="auto"/>
        <w:ind w:left="1440" w:hanging="1440"/>
        <w:rPr>
          <w:rFonts w:ascii="Georgia" w:eastAsiaTheme="minorHAnsi" w:hAnsi="Georgia" w:cstheme="minorBidi"/>
          <w:b/>
          <w:caps/>
          <w:sz w:val="22"/>
          <w:szCs w:val="22"/>
        </w:rPr>
      </w:pPr>
      <w:r w:rsidRPr="00376521">
        <w:rPr>
          <w:rFonts w:ascii="Georgia" w:eastAsiaTheme="minorHAnsi" w:hAnsi="Georgia" w:cstheme="minorBidi"/>
          <w:b/>
          <w:caps/>
        </w:rPr>
        <w:t>2019-042</w:t>
      </w:r>
      <w:r w:rsidRPr="00376521">
        <w:rPr>
          <w:rFonts w:ascii="Georgia" w:eastAsiaTheme="minorHAnsi" w:hAnsi="Georgia" w:cstheme="minorBidi"/>
          <w:b/>
          <w:caps/>
          <w:sz w:val="22"/>
          <w:szCs w:val="22"/>
        </w:rPr>
        <w:tab/>
      </w:r>
      <w:r w:rsidRPr="00376521">
        <w:rPr>
          <w:rFonts w:eastAsiaTheme="minorHAnsi"/>
          <w:b/>
          <w:caps/>
        </w:rPr>
        <w:t>AMENDING CHAPTER 240, ARTICLE III, OF THE ZONING ORDINANCES to expand the highway Business District</w:t>
      </w:r>
    </w:p>
    <w:p w:rsidR="00495692" w:rsidRPr="00642E14" w:rsidRDefault="009749ED" w:rsidP="00495692">
      <w:pPr>
        <w:keepNext/>
        <w:jc w:val="both"/>
        <w:rPr>
          <w:sz w:val="22"/>
          <w:szCs w:val="22"/>
        </w:rPr>
      </w:pPr>
      <w:r w:rsidRPr="00642E14">
        <w:rPr>
          <w:b/>
          <w:sz w:val="22"/>
          <w:szCs w:val="22"/>
        </w:rPr>
        <w:t>ORDERED</w:t>
      </w:r>
      <w:r w:rsidR="00495692" w:rsidRPr="00642E14">
        <w:rPr>
          <w:b/>
          <w:sz w:val="22"/>
          <w:szCs w:val="22"/>
        </w:rPr>
        <w:t>:</w:t>
      </w:r>
      <w:r w:rsidR="00495692" w:rsidRPr="00642E14">
        <w:rPr>
          <w:sz w:val="22"/>
          <w:szCs w:val="22"/>
        </w:rPr>
        <w:t xml:space="preserve"> That Code of the Town of Barnstable, Part I General Ordinances, Chapter 240 Zoning be amended as follows:</w:t>
      </w:r>
    </w:p>
    <w:p w:rsidR="00495692" w:rsidRPr="00642E14" w:rsidRDefault="00495692" w:rsidP="00495692">
      <w:pPr>
        <w:keepNext/>
        <w:jc w:val="both"/>
        <w:rPr>
          <w:b/>
          <w:sz w:val="22"/>
          <w:szCs w:val="22"/>
        </w:rPr>
      </w:pPr>
    </w:p>
    <w:p w:rsidR="00495692" w:rsidRPr="00642E14" w:rsidRDefault="00495692" w:rsidP="00495692">
      <w:pPr>
        <w:keepNext/>
        <w:jc w:val="both"/>
        <w:rPr>
          <w:b/>
          <w:sz w:val="22"/>
          <w:szCs w:val="22"/>
        </w:rPr>
      </w:pPr>
      <w:r w:rsidRPr="00642E14">
        <w:rPr>
          <w:b/>
          <w:sz w:val="22"/>
          <w:szCs w:val="22"/>
        </w:rPr>
        <w:t>Section 1.</w:t>
      </w:r>
    </w:p>
    <w:p w:rsidR="00495692" w:rsidRPr="00642E14" w:rsidRDefault="00495692" w:rsidP="00495692">
      <w:pPr>
        <w:autoSpaceDE w:val="0"/>
        <w:autoSpaceDN w:val="0"/>
        <w:adjustRightInd w:val="0"/>
        <w:contextualSpacing/>
        <w:rPr>
          <w:bCs/>
          <w:iCs/>
          <w:sz w:val="22"/>
          <w:szCs w:val="22"/>
        </w:rPr>
      </w:pPr>
      <w:r w:rsidRPr="00642E14">
        <w:rPr>
          <w:bCs/>
          <w:iCs/>
          <w:sz w:val="22"/>
          <w:szCs w:val="22"/>
        </w:rPr>
        <w:t>By amending Article II, Section 6, The Zoning Map of the Town of Barnstable, Massachusetts, is hereby amended by expanding the Highway Business (HB) District as shown on the maps entitled:</w:t>
      </w:r>
    </w:p>
    <w:p w:rsidR="00495692" w:rsidRPr="00642E14" w:rsidRDefault="00495692" w:rsidP="00495692">
      <w:pPr>
        <w:autoSpaceDE w:val="0"/>
        <w:autoSpaceDN w:val="0"/>
        <w:adjustRightInd w:val="0"/>
        <w:ind w:left="720" w:hanging="720"/>
        <w:contextualSpacing/>
        <w:rPr>
          <w:rFonts w:eastAsiaTheme="minorHAnsi"/>
          <w:sz w:val="22"/>
          <w:szCs w:val="22"/>
        </w:rPr>
      </w:pPr>
      <w:r w:rsidRPr="00642E14">
        <w:rPr>
          <w:rFonts w:eastAsiaTheme="minorHAnsi"/>
          <w:bCs/>
          <w:iCs/>
          <w:sz w:val="22"/>
          <w:szCs w:val="22"/>
        </w:rPr>
        <w:t>•</w:t>
      </w:r>
      <w:r w:rsidRPr="00642E14">
        <w:rPr>
          <w:rFonts w:eastAsiaTheme="minorHAnsi"/>
          <w:bCs/>
          <w:iCs/>
          <w:sz w:val="22"/>
          <w:szCs w:val="22"/>
        </w:rPr>
        <w:tab/>
      </w:r>
      <w:r w:rsidRPr="00642E14">
        <w:rPr>
          <w:rFonts w:eastAsiaTheme="minorHAnsi"/>
          <w:sz w:val="22"/>
          <w:szCs w:val="22"/>
        </w:rPr>
        <w:t>“Proposed Amendment to the Town Zoning Map Expanding the Highway Business District in Centerville and Hyannis”</w:t>
      </w:r>
    </w:p>
    <w:p w:rsidR="00495692" w:rsidRPr="00642E14" w:rsidRDefault="00495692" w:rsidP="00495692">
      <w:pPr>
        <w:autoSpaceDE w:val="0"/>
        <w:autoSpaceDN w:val="0"/>
        <w:adjustRightInd w:val="0"/>
        <w:ind w:left="720" w:hanging="720"/>
        <w:contextualSpacing/>
        <w:rPr>
          <w:rFonts w:eastAsiaTheme="minorHAnsi"/>
          <w:sz w:val="22"/>
          <w:szCs w:val="22"/>
        </w:rPr>
      </w:pPr>
      <w:r w:rsidRPr="00642E14">
        <w:rPr>
          <w:rFonts w:eastAsiaTheme="minorHAnsi"/>
          <w:bCs/>
          <w:iCs/>
          <w:sz w:val="22"/>
          <w:szCs w:val="22"/>
        </w:rPr>
        <w:t>•</w:t>
      </w:r>
      <w:r w:rsidRPr="00642E14">
        <w:rPr>
          <w:rFonts w:eastAsiaTheme="minorHAnsi"/>
          <w:bCs/>
          <w:iCs/>
          <w:sz w:val="22"/>
          <w:szCs w:val="22"/>
        </w:rPr>
        <w:tab/>
      </w:r>
      <w:r w:rsidRPr="00642E14">
        <w:rPr>
          <w:rFonts w:eastAsiaTheme="minorHAnsi"/>
          <w:sz w:val="22"/>
          <w:szCs w:val="22"/>
        </w:rPr>
        <w:t>“Proposed Amendment to the Centerville Zoning Map Expanding the Highway Business District in Centerville and Hyannis”</w:t>
      </w:r>
    </w:p>
    <w:p w:rsidR="00495692" w:rsidRPr="00642E14" w:rsidRDefault="00495692" w:rsidP="00495692">
      <w:pPr>
        <w:autoSpaceDE w:val="0"/>
        <w:autoSpaceDN w:val="0"/>
        <w:adjustRightInd w:val="0"/>
        <w:ind w:left="720" w:hanging="720"/>
        <w:contextualSpacing/>
        <w:rPr>
          <w:rFonts w:eastAsiaTheme="minorHAnsi"/>
          <w:sz w:val="22"/>
          <w:szCs w:val="22"/>
        </w:rPr>
      </w:pPr>
      <w:r w:rsidRPr="00642E14">
        <w:rPr>
          <w:rFonts w:eastAsiaTheme="minorHAnsi"/>
          <w:bCs/>
          <w:iCs/>
          <w:sz w:val="22"/>
          <w:szCs w:val="22"/>
        </w:rPr>
        <w:t>•</w:t>
      </w:r>
      <w:r w:rsidRPr="00642E14">
        <w:rPr>
          <w:rFonts w:eastAsiaTheme="minorHAnsi"/>
          <w:bCs/>
          <w:iCs/>
          <w:sz w:val="22"/>
          <w:szCs w:val="22"/>
        </w:rPr>
        <w:tab/>
      </w:r>
      <w:r w:rsidRPr="00642E14">
        <w:rPr>
          <w:rFonts w:eastAsiaTheme="minorHAnsi"/>
          <w:sz w:val="22"/>
          <w:szCs w:val="22"/>
        </w:rPr>
        <w:t>“Proposed Amendment to the Hyannis Zoning Map Expanding the Highway Business District in Centerville and Hyannis”</w:t>
      </w:r>
    </w:p>
    <w:p w:rsidR="00495692" w:rsidRPr="00642E14" w:rsidRDefault="00495692" w:rsidP="00495692">
      <w:pPr>
        <w:autoSpaceDE w:val="0"/>
        <w:autoSpaceDN w:val="0"/>
        <w:adjustRightInd w:val="0"/>
        <w:ind w:left="720" w:hanging="720"/>
        <w:contextualSpacing/>
        <w:rPr>
          <w:rFonts w:eastAsiaTheme="minorHAnsi"/>
          <w:sz w:val="22"/>
          <w:szCs w:val="22"/>
        </w:rPr>
      </w:pPr>
      <w:r w:rsidRPr="00642E14">
        <w:rPr>
          <w:rFonts w:eastAsiaTheme="minorHAnsi"/>
          <w:bCs/>
          <w:iCs/>
          <w:sz w:val="22"/>
          <w:szCs w:val="22"/>
        </w:rPr>
        <w:t>•</w:t>
      </w:r>
      <w:r w:rsidRPr="00642E14">
        <w:rPr>
          <w:rFonts w:eastAsiaTheme="minorHAnsi"/>
          <w:bCs/>
          <w:iCs/>
          <w:sz w:val="22"/>
          <w:szCs w:val="22"/>
        </w:rPr>
        <w:tab/>
        <w:t>“</w:t>
      </w:r>
      <w:r w:rsidRPr="00642E14">
        <w:rPr>
          <w:rFonts w:eastAsiaTheme="minorHAnsi"/>
          <w:sz w:val="22"/>
          <w:szCs w:val="22"/>
        </w:rPr>
        <w:t>Proposed Amendment to the Osterville Zoning Map Expanding the Highway Business District in Centerville and Hyannis.”</w:t>
      </w:r>
      <w:r w:rsidRPr="00642E14">
        <w:rPr>
          <w:rFonts w:eastAsiaTheme="minorHAnsi"/>
          <w:bCs/>
          <w:iCs/>
          <w:sz w:val="22"/>
          <w:szCs w:val="22"/>
        </w:rPr>
        <w:t xml:space="preserve"> </w:t>
      </w:r>
    </w:p>
    <w:p w:rsidR="00495692" w:rsidRPr="00642E14" w:rsidRDefault="00495692" w:rsidP="00495692">
      <w:pPr>
        <w:autoSpaceDE w:val="0"/>
        <w:autoSpaceDN w:val="0"/>
        <w:adjustRightInd w:val="0"/>
        <w:ind w:left="720" w:hanging="720"/>
        <w:rPr>
          <w:bCs/>
          <w:iCs/>
          <w:sz w:val="22"/>
          <w:szCs w:val="22"/>
        </w:rPr>
      </w:pPr>
      <w:r w:rsidRPr="00642E14">
        <w:rPr>
          <w:bCs/>
          <w:iCs/>
          <w:sz w:val="22"/>
          <w:szCs w:val="22"/>
        </w:rPr>
        <w:t>all dated October 26, 2018, as prepared by the Town of Barnstable GIS Unit.</w:t>
      </w:r>
    </w:p>
    <w:p w:rsidR="00495692" w:rsidRPr="00642E14" w:rsidRDefault="00495692" w:rsidP="00495692">
      <w:pPr>
        <w:autoSpaceDE w:val="0"/>
        <w:autoSpaceDN w:val="0"/>
        <w:adjustRightInd w:val="0"/>
        <w:contextualSpacing/>
        <w:rPr>
          <w:rFonts w:eastAsiaTheme="minorHAnsi"/>
          <w:sz w:val="22"/>
          <w:szCs w:val="22"/>
        </w:rPr>
      </w:pPr>
    </w:p>
    <w:p w:rsidR="00495692" w:rsidRPr="00642E14" w:rsidRDefault="00495692" w:rsidP="00495692">
      <w:pPr>
        <w:keepNext/>
        <w:jc w:val="both"/>
        <w:rPr>
          <w:b/>
          <w:sz w:val="22"/>
          <w:szCs w:val="22"/>
        </w:rPr>
      </w:pPr>
      <w:r w:rsidRPr="00642E14">
        <w:rPr>
          <w:b/>
          <w:sz w:val="22"/>
          <w:szCs w:val="22"/>
        </w:rPr>
        <w:t>Section 2</w:t>
      </w:r>
    </w:p>
    <w:p w:rsidR="00495692" w:rsidRPr="00642E14" w:rsidRDefault="00495692" w:rsidP="00495692">
      <w:pPr>
        <w:keepNext/>
        <w:outlineLvl w:val="4"/>
        <w:rPr>
          <w:bCs/>
          <w:iCs/>
          <w:sz w:val="22"/>
          <w:szCs w:val="22"/>
        </w:rPr>
      </w:pPr>
      <w:r w:rsidRPr="00642E14">
        <w:rPr>
          <w:bCs/>
          <w:iCs/>
          <w:sz w:val="22"/>
          <w:szCs w:val="22"/>
        </w:rPr>
        <w:t xml:space="preserve">That Chapter 240, Article III, § 240-26 "Highway Office" of the Zoning Ordinance is hereby deleted. </w:t>
      </w:r>
    </w:p>
    <w:p w:rsidR="00495692" w:rsidRPr="00642E14" w:rsidRDefault="00495692" w:rsidP="00495692">
      <w:pPr>
        <w:keepNext/>
        <w:jc w:val="both"/>
        <w:rPr>
          <w:b/>
          <w:sz w:val="22"/>
          <w:szCs w:val="22"/>
        </w:rPr>
      </w:pPr>
    </w:p>
    <w:p w:rsidR="00495692" w:rsidRPr="00642E14" w:rsidRDefault="00495692" w:rsidP="00495692">
      <w:pPr>
        <w:keepNext/>
        <w:jc w:val="both"/>
        <w:rPr>
          <w:b/>
          <w:sz w:val="22"/>
          <w:szCs w:val="22"/>
        </w:rPr>
      </w:pPr>
      <w:r w:rsidRPr="00642E14">
        <w:rPr>
          <w:b/>
          <w:sz w:val="22"/>
          <w:szCs w:val="22"/>
        </w:rPr>
        <w:t>Section 3</w:t>
      </w:r>
    </w:p>
    <w:p w:rsidR="00495692" w:rsidRPr="00642E14" w:rsidRDefault="00495692" w:rsidP="00495692">
      <w:pPr>
        <w:keepNext/>
        <w:outlineLvl w:val="4"/>
        <w:rPr>
          <w:bCs/>
          <w:iCs/>
          <w:sz w:val="22"/>
          <w:szCs w:val="22"/>
        </w:rPr>
      </w:pPr>
      <w:r w:rsidRPr="00642E14">
        <w:rPr>
          <w:bCs/>
          <w:iCs/>
          <w:sz w:val="22"/>
          <w:szCs w:val="22"/>
        </w:rPr>
        <w:t xml:space="preserve">That Chapter 240, Article II, § 240-5 "Establishment of Districts" of the Zoning Ordinance is hereby amended by striking the Office Districts section and the associated “Highway Office District.” </w:t>
      </w:r>
    </w:p>
    <w:p w:rsidR="00495692" w:rsidRPr="00642E14" w:rsidRDefault="00495692" w:rsidP="00495692">
      <w:pPr>
        <w:outlineLvl w:val="0"/>
        <w:rPr>
          <w:sz w:val="22"/>
          <w:szCs w:val="22"/>
        </w:rPr>
      </w:pPr>
    </w:p>
    <w:p w:rsidR="00495692" w:rsidRPr="00642E14" w:rsidRDefault="00495692" w:rsidP="00495692">
      <w:pPr>
        <w:rPr>
          <w:sz w:val="22"/>
          <w:szCs w:val="22"/>
        </w:rPr>
      </w:pPr>
      <w:r w:rsidRPr="00642E14">
        <w:rPr>
          <w:b/>
          <w:sz w:val="22"/>
          <w:szCs w:val="22"/>
        </w:rPr>
        <w:t>SPONSORS:</w:t>
      </w:r>
      <w:r w:rsidRPr="00642E14">
        <w:rPr>
          <w:sz w:val="22"/>
          <w:szCs w:val="22"/>
        </w:rPr>
        <w:t xml:space="preserve"> Zoning &amp; Regulatory Committee members</w:t>
      </w:r>
    </w:p>
    <w:p w:rsidR="00495692" w:rsidRPr="00642E14" w:rsidRDefault="00495692" w:rsidP="00495692">
      <w:pPr>
        <w:spacing w:line="240" w:lineRule="exact"/>
        <w:rPr>
          <w:sz w:val="22"/>
          <w:szCs w:val="22"/>
        </w:rPr>
      </w:pPr>
    </w:p>
    <w:p w:rsidR="00495692" w:rsidRDefault="00495692" w:rsidP="00495692">
      <w:r>
        <w:t>DATE</w:t>
      </w:r>
      <w:r>
        <w:tab/>
      </w:r>
      <w:r>
        <w:tab/>
      </w:r>
      <w:r>
        <w:tab/>
      </w:r>
      <w:r>
        <w:tab/>
      </w:r>
      <w:r>
        <w:tab/>
        <w:t xml:space="preserve">                      ACTION TAKEN</w:t>
      </w:r>
    </w:p>
    <w:p w:rsidR="00495692" w:rsidRDefault="00495692" w:rsidP="00495692">
      <w:r>
        <w:tab/>
      </w:r>
      <w:r>
        <w:tab/>
      </w:r>
    </w:p>
    <w:p w:rsidR="00495692" w:rsidRDefault="00495692" w:rsidP="00495692">
      <w:r w:rsidRPr="00151812">
        <w:rPr>
          <w:u w:val="single"/>
        </w:rPr>
        <w:t>11/01/18</w:t>
      </w:r>
      <w:r>
        <w:t xml:space="preserve">                  </w:t>
      </w:r>
      <w:r w:rsidRPr="00151812">
        <w:rPr>
          <w:u w:val="single"/>
        </w:rPr>
        <w:t>Refer to Joint Public Hearing with the Planning Board on 11/15/18</w:t>
      </w:r>
    </w:p>
    <w:p w:rsidR="00495692" w:rsidRDefault="00495692" w:rsidP="00495692"/>
    <w:p w:rsidR="00495692" w:rsidRDefault="00495692" w:rsidP="00495692">
      <w:pPr>
        <w:rPr>
          <w:rFonts w:eastAsiaTheme="minorHAnsi"/>
          <w:u w:val="single"/>
        </w:rPr>
      </w:pPr>
      <w:r>
        <w:rPr>
          <w:u w:val="single"/>
        </w:rPr>
        <w:t>11/15/18</w:t>
      </w:r>
      <w:r>
        <w:t xml:space="preserve">                  </w:t>
      </w:r>
      <w:r>
        <w:rPr>
          <w:rFonts w:eastAsiaTheme="minorHAnsi"/>
          <w:u w:val="single"/>
        </w:rPr>
        <w:t>Opened and Continued to a Joint Public Hearing with the Planning Board 12/06/18</w:t>
      </w:r>
    </w:p>
    <w:p w:rsidR="00495692" w:rsidRDefault="00495692" w:rsidP="00495692">
      <w:pPr>
        <w:rPr>
          <w:rFonts w:eastAsiaTheme="minorHAnsi"/>
          <w:u w:val="single"/>
        </w:rPr>
      </w:pPr>
    </w:p>
    <w:p w:rsidR="008F58BF" w:rsidRDefault="00495692" w:rsidP="00495692">
      <w:pPr>
        <w:rPr>
          <w:rFonts w:eastAsiaTheme="minorHAnsi"/>
          <w:u w:val="single"/>
        </w:rPr>
      </w:pPr>
      <w:r>
        <w:rPr>
          <w:rFonts w:eastAsiaTheme="minorHAnsi"/>
          <w:u w:val="single"/>
        </w:rPr>
        <w:t>12/06/18</w:t>
      </w:r>
      <w:r w:rsidR="0034162F">
        <w:rPr>
          <w:rFonts w:eastAsiaTheme="minorHAnsi"/>
        </w:rPr>
        <w:tab/>
        <w:t xml:space="preserve">                  </w:t>
      </w:r>
      <w:r w:rsidR="00CF63CC" w:rsidRPr="00CF63CC">
        <w:rPr>
          <w:rFonts w:eastAsiaTheme="minorHAnsi"/>
          <w:u w:val="single"/>
        </w:rPr>
        <w:t>Public Hearing closed</w:t>
      </w:r>
      <w:r w:rsidR="00CF63CC">
        <w:rPr>
          <w:rFonts w:eastAsiaTheme="minorHAnsi"/>
          <w:u w:val="single"/>
        </w:rPr>
        <w:t>/</w:t>
      </w:r>
      <w:r w:rsidR="00CF63CC" w:rsidRPr="00CF63CC">
        <w:rPr>
          <w:rFonts w:eastAsiaTheme="minorHAnsi"/>
          <w:u w:val="single"/>
        </w:rPr>
        <w:t xml:space="preserve"> </w:t>
      </w:r>
      <w:r w:rsidR="0034162F" w:rsidRPr="00CF63CC">
        <w:rPr>
          <w:rFonts w:eastAsiaTheme="minorHAnsi"/>
          <w:u w:val="single"/>
        </w:rPr>
        <w:t>Continued to 01/17/19</w:t>
      </w:r>
    </w:p>
    <w:p w:rsidR="008F58BF" w:rsidRDefault="008F58BF" w:rsidP="00495692">
      <w:pPr>
        <w:rPr>
          <w:rFonts w:eastAsiaTheme="minorHAnsi"/>
          <w:u w:val="single"/>
        </w:rPr>
      </w:pPr>
    </w:p>
    <w:p w:rsidR="00495692" w:rsidRDefault="00642E14" w:rsidP="00495692">
      <w:r>
        <w:rPr>
          <w:rFonts w:eastAsiaTheme="minorHAnsi"/>
          <w:u w:val="single"/>
        </w:rPr>
        <w:t>01/17/19</w:t>
      </w:r>
      <w:r>
        <w:rPr>
          <w:rFonts w:eastAsiaTheme="minorHAnsi"/>
        </w:rPr>
        <w:t xml:space="preserve">                  </w:t>
      </w:r>
      <w:r>
        <w:rPr>
          <w:rFonts w:eastAsiaTheme="minorHAnsi"/>
          <w:u w:val="single"/>
        </w:rPr>
        <w:t>Continued to 02/07/19</w:t>
      </w:r>
      <w:r w:rsidR="00495692">
        <w:t xml:space="preserve"> </w:t>
      </w:r>
      <w:r w:rsidR="00495692">
        <w:tab/>
      </w:r>
      <w:r w:rsidR="00495692">
        <w:tab/>
      </w:r>
      <w:r w:rsidR="00495692">
        <w:tab/>
      </w:r>
      <w:r w:rsidR="00495692">
        <w:tab/>
      </w:r>
      <w:r w:rsidR="00495692">
        <w:tab/>
        <w:t xml:space="preserve">   </w:t>
      </w:r>
      <w:r w:rsidR="00495692">
        <w:tab/>
      </w:r>
      <w:r w:rsidR="00495692">
        <w:tab/>
      </w:r>
      <w:r w:rsidR="00495692">
        <w:tab/>
      </w:r>
      <w:r w:rsidR="00495692">
        <w:tab/>
      </w:r>
      <w:r w:rsidR="00495692">
        <w:tab/>
      </w:r>
    </w:p>
    <w:p w:rsidR="00642E14" w:rsidRDefault="00642E14" w:rsidP="00495692"/>
    <w:p w:rsidR="00495692" w:rsidRDefault="00495692" w:rsidP="00495692">
      <w:r>
        <w:t>____ Read Item</w:t>
      </w:r>
    </w:p>
    <w:p w:rsidR="00495692" w:rsidRDefault="00495692" w:rsidP="00495692">
      <w:r>
        <w:t>____ Motion to Open Public Hearing</w:t>
      </w:r>
    </w:p>
    <w:p w:rsidR="00495692" w:rsidRDefault="00495692" w:rsidP="00495692">
      <w:r>
        <w:t>____ Rationale</w:t>
      </w:r>
    </w:p>
    <w:p w:rsidR="00495692" w:rsidRDefault="00495692" w:rsidP="00495692">
      <w:r>
        <w:t>____ Public Hearing</w:t>
      </w:r>
    </w:p>
    <w:p w:rsidR="00495692" w:rsidRDefault="00495692" w:rsidP="00495692">
      <w:r>
        <w:t>____ Close Public Hearing</w:t>
      </w:r>
    </w:p>
    <w:p w:rsidR="00495692" w:rsidRDefault="00495692" w:rsidP="00495692">
      <w:r>
        <w:t>____ Council Discussion</w:t>
      </w:r>
    </w:p>
    <w:p w:rsidR="00495692" w:rsidRPr="00376521" w:rsidRDefault="00495692" w:rsidP="00495692">
      <w:pPr>
        <w:rPr>
          <w:u w:val="single"/>
        </w:rPr>
      </w:pPr>
      <w:r>
        <w:t>____ Move/Vote</w:t>
      </w:r>
      <w:r w:rsidRPr="00376521">
        <w:rPr>
          <w:u w:val="single"/>
        </w:rPr>
        <w:br w:type="page"/>
      </w:r>
    </w:p>
    <w:p w:rsidR="00495692" w:rsidRPr="00376521" w:rsidRDefault="00495692" w:rsidP="00495692">
      <w:pPr>
        <w:spacing w:line="240" w:lineRule="exact"/>
        <w:rPr>
          <w:u w:val="single"/>
        </w:rPr>
      </w:pPr>
    </w:p>
    <w:p w:rsidR="00495692" w:rsidRPr="00376521" w:rsidRDefault="00495692" w:rsidP="00495692">
      <w:pPr>
        <w:spacing w:line="240" w:lineRule="exact"/>
        <w:rPr>
          <w:u w:val="single"/>
        </w:rPr>
      </w:pPr>
    </w:p>
    <w:p w:rsidR="00495692" w:rsidRPr="00376521" w:rsidRDefault="00495692" w:rsidP="00495692">
      <w:pPr>
        <w:jc w:val="center"/>
        <w:rPr>
          <w:rFonts w:ascii="Georgia" w:hAnsi="Georgia"/>
          <w:b/>
          <w:bCs/>
          <w:sz w:val="28"/>
          <w:szCs w:val="28"/>
        </w:rPr>
      </w:pPr>
      <w:r w:rsidRPr="00376521">
        <w:rPr>
          <w:rFonts w:ascii="Georgia" w:hAnsi="Georgia"/>
          <w:b/>
          <w:bCs/>
          <w:sz w:val="28"/>
          <w:szCs w:val="28"/>
        </w:rPr>
        <w:t>BARNSTABLE TOWN COUNCIL</w:t>
      </w:r>
    </w:p>
    <w:p w:rsidR="00495692" w:rsidRPr="00376521" w:rsidRDefault="00495692" w:rsidP="00495692">
      <w:pPr>
        <w:jc w:val="right"/>
        <w:outlineLvl w:val="4"/>
        <w:rPr>
          <w:rFonts w:ascii="Georgia" w:hAnsi="Georgia"/>
          <w:b/>
          <w:bCs/>
        </w:rPr>
      </w:pPr>
    </w:p>
    <w:p w:rsidR="00495692" w:rsidRPr="00376521" w:rsidRDefault="00495692" w:rsidP="00495692">
      <w:pPr>
        <w:jc w:val="right"/>
        <w:outlineLvl w:val="4"/>
        <w:rPr>
          <w:rFonts w:ascii="Georgia" w:hAnsi="Georgia"/>
          <w:b/>
          <w:bCs/>
        </w:rPr>
      </w:pPr>
      <w:r w:rsidRPr="00376521">
        <w:rPr>
          <w:rFonts w:ascii="Georgia" w:hAnsi="Georgia"/>
          <w:b/>
          <w:bCs/>
        </w:rPr>
        <w:t>ITEM# 2019-042</w:t>
      </w:r>
    </w:p>
    <w:p w:rsidR="00495692" w:rsidRPr="00376521" w:rsidRDefault="00495692" w:rsidP="00495692">
      <w:pPr>
        <w:jc w:val="right"/>
        <w:outlineLvl w:val="4"/>
        <w:rPr>
          <w:rFonts w:ascii="Georgia" w:hAnsi="Georgia"/>
          <w:b/>
          <w:bCs/>
        </w:rPr>
      </w:pPr>
      <w:r w:rsidRPr="00376521">
        <w:rPr>
          <w:rFonts w:ascii="Georgia" w:hAnsi="Georgia"/>
          <w:b/>
          <w:bCs/>
        </w:rPr>
        <w:t>INTRO:  11/01/2018</w:t>
      </w:r>
      <w:r>
        <w:rPr>
          <w:rFonts w:ascii="Georgia" w:hAnsi="Georgia"/>
          <w:b/>
          <w:bCs/>
        </w:rPr>
        <w:t>, 11/15/18, 12/06/18, 01/17/19</w:t>
      </w:r>
      <w:r w:rsidR="008F58BF">
        <w:rPr>
          <w:rFonts w:ascii="Georgia" w:hAnsi="Georgia"/>
          <w:b/>
          <w:bCs/>
        </w:rPr>
        <w:t>, 02/07/19</w:t>
      </w:r>
    </w:p>
    <w:p w:rsidR="00495692" w:rsidRPr="00376521" w:rsidRDefault="00495692" w:rsidP="00495692">
      <w:pPr>
        <w:jc w:val="center"/>
        <w:rPr>
          <w:b/>
        </w:rPr>
      </w:pPr>
    </w:p>
    <w:p w:rsidR="00495692" w:rsidRPr="00376521" w:rsidRDefault="00495692" w:rsidP="00495692">
      <w:pPr>
        <w:jc w:val="center"/>
        <w:rPr>
          <w:rFonts w:ascii="Georgia" w:hAnsi="Georgia"/>
          <w:b/>
        </w:rPr>
      </w:pPr>
      <w:r w:rsidRPr="00376521">
        <w:rPr>
          <w:rFonts w:ascii="Georgia" w:hAnsi="Georgia"/>
          <w:b/>
        </w:rPr>
        <w:t>SUMMARY</w:t>
      </w:r>
    </w:p>
    <w:p w:rsidR="00495692" w:rsidRPr="00376521" w:rsidRDefault="00495692" w:rsidP="00495692">
      <w:pPr>
        <w:autoSpaceDE w:val="0"/>
        <w:autoSpaceDN w:val="0"/>
        <w:adjustRightInd w:val="0"/>
        <w:rPr>
          <w:rFonts w:eastAsiaTheme="minorHAnsi"/>
          <w:b/>
          <w:bCs/>
          <w:color w:val="000000"/>
        </w:rPr>
      </w:pPr>
    </w:p>
    <w:p w:rsidR="00495692" w:rsidRPr="00376521" w:rsidRDefault="00495692" w:rsidP="00495692">
      <w:pPr>
        <w:tabs>
          <w:tab w:val="left" w:pos="1440"/>
        </w:tabs>
        <w:autoSpaceDE w:val="0"/>
        <w:autoSpaceDN w:val="0"/>
        <w:adjustRightInd w:val="0"/>
        <w:rPr>
          <w:rFonts w:eastAsiaTheme="minorHAnsi"/>
          <w:color w:val="000000"/>
        </w:rPr>
      </w:pPr>
      <w:r w:rsidRPr="00376521">
        <w:rPr>
          <w:rFonts w:eastAsiaTheme="minorHAnsi"/>
          <w:b/>
          <w:bCs/>
          <w:color w:val="000000"/>
        </w:rPr>
        <w:t xml:space="preserve">TO: </w:t>
      </w:r>
      <w:r w:rsidRPr="00376521">
        <w:rPr>
          <w:rFonts w:eastAsiaTheme="minorHAnsi"/>
          <w:b/>
          <w:bCs/>
          <w:color w:val="000000"/>
        </w:rPr>
        <w:tab/>
      </w:r>
      <w:r w:rsidRPr="00376521">
        <w:rPr>
          <w:rFonts w:eastAsiaTheme="minorHAnsi"/>
          <w:b/>
          <w:bCs/>
          <w:color w:val="000000"/>
        </w:rPr>
        <w:tab/>
      </w:r>
      <w:r w:rsidRPr="00376521">
        <w:rPr>
          <w:rFonts w:eastAsiaTheme="minorHAnsi"/>
          <w:color w:val="000000"/>
        </w:rPr>
        <w:t xml:space="preserve">Town Council </w:t>
      </w:r>
    </w:p>
    <w:p w:rsidR="00495692" w:rsidRPr="00376521" w:rsidRDefault="00495692" w:rsidP="00495692">
      <w:pPr>
        <w:autoSpaceDE w:val="0"/>
        <w:autoSpaceDN w:val="0"/>
        <w:adjustRightInd w:val="0"/>
        <w:ind w:left="1440" w:hanging="1440"/>
        <w:rPr>
          <w:rFonts w:eastAsiaTheme="minorHAnsi"/>
          <w:b/>
          <w:bCs/>
        </w:rPr>
      </w:pPr>
      <w:r w:rsidRPr="00376521">
        <w:rPr>
          <w:rFonts w:eastAsiaTheme="minorHAnsi"/>
          <w:b/>
          <w:bCs/>
        </w:rPr>
        <w:t xml:space="preserve">FROM: </w:t>
      </w:r>
      <w:r w:rsidRPr="00376521">
        <w:rPr>
          <w:rFonts w:eastAsiaTheme="minorHAnsi"/>
          <w:b/>
          <w:bCs/>
        </w:rPr>
        <w:tab/>
      </w:r>
      <w:r w:rsidRPr="00376521">
        <w:rPr>
          <w:rFonts w:eastAsiaTheme="minorHAnsi"/>
          <w:bCs/>
        </w:rPr>
        <w:t>Mark S. Ells, Town Manager</w:t>
      </w:r>
    </w:p>
    <w:p w:rsidR="00495692" w:rsidRPr="00376521" w:rsidRDefault="00495692" w:rsidP="00495692">
      <w:pPr>
        <w:autoSpaceDE w:val="0"/>
        <w:autoSpaceDN w:val="0"/>
        <w:adjustRightInd w:val="0"/>
        <w:ind w:left="1440" w:hanging="1440"/>
        <w:rPr>
          <w:rFonts w:eastAsiaTheme="minorHAnsi"/>
        </w:rPr>
      </w:pPr>
      <w:r w:rsidRPr="00376521">
        <w:rPr>
          <w:rFonts w:eastAsiaTheme="minorHAnsi"/>
          <w:b/>
          <w:bCs/>
        </w:rPr>
        <w:t>THROUGH:</w:t>
      </w:r>
      <w:r w:rsidRPr="00376521">
        <w:rPr>
          <w:rFonts w:eastAsiaTheme="minorHAnsi"/>
          <w:b/>
          <w:bCs/>
        </w:rPr>
        <w:tab/>
      </w:r>
      <w:r w:rsidRPr="00376521">
        <w:rPr>
          <w:rFonts w:eastAsiaTheme="minorHAnsi"/>
          <w:bCs/>
        </w:rPr>
        <w:t xml:space="preserve">Town Council Zoning &amp; Regulatory Committee </w:t>
      </w:r>
    </w:p>
    <w:p w:rsidR="00495692" w:rsidRPr="00376521" w:rsidRDefault="00495692" w:rsidP="00495692">
      <w:pPr>
        <w:tabs>
          <w:tab w:val="left" w:pos="1440"/>
        </w:tabs>
        <w:autoSpaceDE w:val="0"/>
        <w:autoSpaceDN w:val="0"/>
        <w:adjustRightInd w:val="0"/>
        <w:rPr>
          <w:rFonts w:eastAsiaTheme="minorHAnsi"/>
          <w:color w:val="000000"/>
        </w:rPr>
      </w:pPr>
      <w:r w:rsidRPr="00376521">
        <w:rPr>
          <w:rFonts w:eastAsiaTheme="minorHAnsi"/>
          <w:b/>
          <w:bCs/>
          <w:color w:val="000000"/>
        </w:rPr>
        <w:t xml:space="preserve">DATE: </w:t>
      </w:r>
      <w:r w:rsidRPr="00376521">
        <w:rPr>
          <w:rFonts w:eastAsiaTheme="minorHAnsi"/>
          <w:b/>
          <w:bCs/>
          <w:color w:val="000000"/>
        </w:rPr>
        <w:tab/>
      </w:r>
      <w:r w:rsidRPr="00376521">
        <w:rPr>
          <w:rFonts w:eastAsiaTheme="minorHAnsi"/>
          <w:color w:val="000000"/>
        </w:rPr>
        <w:t>November 1, 2018</w:t>
      </w:r>
    </w:p>
    <w:p w:rsidR="00495692" w:rsidRPr="00376521" w:rsidRDefault="00495692" w:rsidP="00495692">
      <w:pPr>
        <w:ind w:left="1440" w:hanging="1440"/>
        <w:rPr>
          <w:b/>
          <w:caps/>
        </w:rPr>
      </w:pPr>
      <w:r w:rsidRPr="00376521">
        <w:rPr>
          <w:b/>
          <w:bCs/>
        </w:rPr>
        <w:t xml:space="preserve">SUBJECT: </w:t>
      </w:r>
      <w:r w:rsidRPr="00376521">
        <w:rPr>
          <w:b/>
          <w:bCs/>
        </w:rPr>
        <w:tab/>
      </w:r>
      <w:r w:rsidRPr="00376521">
        <w:rPr>
          <w:bCs/>
        </w:rPr>
        <w:t xml:space="preserve">Amending Chapter 240, Article III, of the Zoning Ordinances to </w:t>
      </w:r>
      <w:r w:rsidRPr="00376521">
        <w:rPr>
          <w:color w:val="000000"/>
        </w:rPr>
        <w:t>Expand the Highway Business District</w:t>
      </w:r>
    </w:p>
    <w:p w:rsidR="00495692" w:rsidRPr="00376521" w:rsidRDefault="00495692" w:rsidP="00495692">
      <w:pPr>
        <w:autoSpaceDE w:val="0"/>
        <w:autoSpaceDN w:val="0"/>
        <w:adjustRightInd w:val="0"/>
        <w:rPr>
          <w:rFonts w:eastAsiaTheme="minorHAnsi"/>
          <w:color w:val="000000"/>
        </w:rPr>
      </w:pPr>
    </w:p>
    <w:p w:rsidR="00495692" w:rsidRPr="00376521" w:rsidRDefault="00495692" w:rsidP="00495692">
      <w:pPr>
        <w:autoSpaceDE w:val="0"/>
        <w:autoSpaceDN w:val="0"/>
        <w:adjustRightInd w:val="0"/>
        <w:rPr>
          <w:color w:val="000000"/>
        </w:rPr>
      </w:pPr>
      <w:r w:rsidRPr="00376521">
        <w:rPr>
          <w:b/>
          <w:bCs/>
        </w:rPr>
        <w:t xml:space="preserve">RATIONALE: </w:t>
      </w:r>
      <w:r w:rsidRPr="00376521">
        <w:rPr>
          <w:color w:val="000000"/>
        </w:rPr>
        <w:t>This proposed amendment to Highway Business District boundaries would expand the commercial zoning in areas along the Route 28 corridor, the West Main Street corridor and around the West End Rotary in the Villag</w:t>
      </w:r>
      <w:r w:rsidR="00E27FFB">
        <w:rPr>
          <w:color w:val="000000"/>
        </w:rPr>
        <w:t xml:space="preserve">es of Centerville and Hyannis. </w:t>
      </w:r>
      <w:r w:rsidRPr="00376521">
        <w:rPr>
          <w:color w:val="000000"/>
        </w:rPr>
        <w:t>The areas to be rezoned feature preexisting nonconforming uses; zoning district boundaries that do not match parcel boundaries; and/or other locations where infill development potential may exist.</w:t>
      </w:r>
    </w:p>
    <w:p w:rsidR="00495692" w:rsidRPr="00376521" w:rsidRDefault="00495692" w:rsidP="00495692">
      <w:pPr>
        <w:autoSpaceDE w:val="0"/>
        <w:autoSpaceDN w:val="0"/>
        <w:adjustRightInd w:val="0"/>
        <w:rPr>
          <w:color w:val="000000"/>
        </w:rPr>
      </w:pPr>
    </w:p>
    <w:p w:rsidR="00495692" w:rsidRPr="00376521" w:rsidRDefault="00495692" w:rsidP="00495692">
      <w:pPr>
        <w:autoSpaceDE w:val="0"/>
        <w:autoSpaceDN w:val="0"/>
        <w:adjustRightInd w:val="0"/>
        <w:rPr>
          <w:color w:val="000000"/>
        </w:rPr>
      </w:pPr>
      <w:r w:rsidRPr="00376521">
        <w:rPr>
          <w:color w:val="000000"/>
        </w:rPr>
        <w:t>This map amendment is presented concurrently with proposed comprehensive changes to the Highway Business District. This amendment would rezone the entirety of the land area currently zoned HO Highway Office to Highway Business, and thus the HO District is proposed to be repealed with this amendment.</w:t>
      </w:r>
    </w:p>
    <w:p w:rsidR="00495692" w:rsidRPr="00376521" w:rsidRDefault="00495692" w:rsidP="00495692">
      <w:pPr>
        <w:autoSpaceDE w:val="0"/>
        <w:autoSpaceDN w:val="0"/>
        <w:adjustRightInd w:val="0"/>
        <w:rPr>
          <w:color w:val="000000"/>
        </w:rPr>
      </w:pPr>
    </w:p>
    <w:p w:rsidR="00495692" w:rsidRPr="00376521" w:rsidRDefault="00495692" w:rsidP="00495692">
      <w:pPr>
        <w:autoSpaceDE w:val="0"/>
        <w:autoSpaceDN w:val="0"/>
        <w:adjustRightInd w:val="0"/>
        <w:rPr>
          <w:color w:val="000000"/>
        </w:rPr>
      </w:pPr>
      <w:r w:rsidRPr="00376521">
        <w:rPr>
          <w:color w:val="000000"/>
        </w:rPr>
        <w:t>The proposed amendments to the district boundary received a favorable recommendation from the Town Council Zoning and Regulatory Subcommittee members in attendance at the meeting on October 18, 2018 listed as sponsors herein.</w:t>
      </w:r>
    </w:p>
    <w:p w:rsidR="00495692" w:rsidRPr="00376521" w:rsidRDefault="00495692" w:rsidP="00495692">
      <w:pPr>
        <w:autoSpaceDE w:val="0"/>
        <w:autoSpaceDN w:val="0"/>
        <w:adjustRightInd w:val="0"/>
        <w:rPr>
          <w:color w:val="000000"/>
        </w:rPr>
      </w:pPr>
    </w:p>
    <w:p w:rsidR="00631715" w:rsidRDefault="00495692" w:rsidP="00495692">
      <w:pPr>
        <w:rPr>
          <w:bCs/>
        </w:rPr>
      </w:pPr>
      <w:r w:rsidRPr="00376521">
        <w:rPr>
          <w:b/>
          <w:bCs/>
        </w:rPr>
        <w:t xml:space="preserve">STAFF ASSISTANCE: </w:t>
      </w:r>
      <w:r w:rsidRPr="00376521">
        <w:rPr>
          <w:bCs/>
        </w:rPr>
        <w:t>Elizabeth Jenkins, Director of Planning &amp; Development</w:t>
      </w:r>
    </w:p>
    <w:p w:rsidR="00631715" w:rsidRDefault="00631715">
      <w:pPr>
        <w:rPr>
          <w:bCs/>
        </w:rPr>
      </w:pPr>
      <w:r>
        <w:rPr>
          <w:bCs/>
        </w:rPr>
        <w:br w:type="page"/>
      </w:r>
    </w:p>
    <w:p w:rsidR="00C813CA" w:rsidRPr="00C813CA" w:rsidRDefault="008F58BF" w:rsidP="00C813CA">
      <w:pPr>
        <w:ind w:left="1440" w:hanging="1440"/>
        <w:rPr>
          <w:rFonts w:ascii="Georgia" w:hAnsi="Georgia"/>
          <w:b/>
        </w:rPr>
      </w:pPr>
      <w:r>
        <w:rPr>
          <w:rFonts w:ascii="Georgia" w:hAnsi="Georgia"/>
          <w:b/>
          <w:sz w:val="28"/>
          <w:szCs w:val="28"/>
        </w:rPr>
        <w:t>A</w:t>
      </w:r>
      <w:r w:rsidR="007D171A" w:rsidRPr="00CD5EEF">
        <w:rPr>
          <w:rFonts w:ascii="Georgia" w:hAnsi="Georgia"/>
          <w:b/>
          <w:sz w:val="28"/>
          <w:szCs w:val="28"/>
        </w:rPr>
        <w:t>.</w:t>
      </w:r>
      <w:r w:rsidR="007D171A" w:rsidRPr="00CD5EEF">
        <w:rPr>
          <w:rFonts w:ascii="Georgia" w:hAnsi="Georgia"/>
          <w:b/>
          <w:sz w:val="28"/>
          <w:szCs w:val="28"/>
        </w:rPr>
        <w:tab/>
      </w:r>
      <w:r w:rsidR="007D171A">
        <w:rPr>
          <w:rFonts w:ascii="Georgia" w:hAnsi="Georgia"/>
          <w:b/>
          <w:sz w:val="28"/>
          <w:szCs w:val="28"/>
        </w:rPr>
        <w:t>OLD</w:t>
      </w:r>
      <w:r w:rsidR="007D171A" w:rsidRPr="00CD5EEF">
        <w:rPr>
          <w:rFonts w:ascii="Georgia" w:hAnsi="Georgia"/>
          <w:b/>
          <w:sz w:val="28"/>
          <w:szCs w:val="28"/>
        </w:rPr>
        <w:t xml:space="preserve"> BUSINESS</w:t>
      </w:r>
      <w:r w:rsidR="007D171A">
        <w:rPr>
          <w:rFonts w:ascii="Georgia" w:hAnsi="Georgia"/>
          <w:b/>
          <w:sz w:val="28"/>
          <w:szCs w:val="28"/>
        </w:rPr>
        <w:t xml:space="preserve"> </w:t>
      </w:r>
      <w:r w:rsidR="00C813CA" w:rsidRPr="00C813CA">
        <w:rPr>
          <w:rFonts w:ascii="Georgia" w:hAnsi="Georgia"/>
          <w:b/>
          <w:sz w:val="28"/>
          <w:szCs w:val="28"/>
        </w:rPr>
        <w:t xml:space="preserve">(Public Hearing) </w:t>
      </w:r>
      <w:r w:rsidR="001F3DA7" w:rsidRPr="001F3DA7">
        <w:rPr>
          <w:rFonts w:ascii="Georgia" w:eastAsiaTheme="minorHAnsi" w:hAnsi="Georgia"/>
          <w:b/>
          <w:bCs/>
          <w:sz w:val="28"/>
          <w:szCs w:val="28"/>
        </w:rPr>
        <w:t>(Roll call)</w:t>
      </w:r>
      <w:r w:rsidR="00384A0C">
        <w:rPr>
          <w:rFonts w:ascii="Georgia" w:eastAsiaTheme="minorHAnsi" w:hAnsi="Georgia"/>
          <w:b/>
          <w:bCs/>
          <w:sz w:val="28"/>
          <w:szCs w:val="28"/>
        </w:rPr>
        <w:t xml:space="preserve"> (Majority)</w:t>
      </w:r>
    </w:p>
    <w:p w:rsidR="007D171A" w:rsidRDefault="007D171A" w:rsidP="00C813CA">
      <w:pPr>
        <w:ind w:left="1440" w:hanging="1440"/>
        <w:rPr>
          <w:rFonts w:ascii="Georgia" w:hAnsi="Georgia"/>
          <w:b/>
          <w:sz w:val="28"/>
          <w:szCs w:val="28"/>
        </w:rPr>
      </w:pPr>
    </w:p>
    <w:p w:rsidR="007D171A" w:rsidRPr="00CD5EEF" w:rsidRDefault="007D171A" w:rsidP="007D171A">
      <w:pPr>
        <w:ind w:right="5"/>
        <w:jc w:val="center"/>
        <w:outlineLvl w:val="0"/>
        <w:rPr>
          <w:rFonts w:ascii="Georgia" w:hAnsi="Georgia"/>
          <w:b/>
          <w:sz w:val="28"/>
          <w:szCs w:val="28"/>
        </w:rPr>
      </w:pPr>
      <w:r w:rsidRPr="00CD5EEF">
        <w:rPr>
          <w:rFonts w:ascii="Georgia" w:hAnsi="Georgia"/>
          <w:b/>
          <w:sz w:val="28"/>
          <w:szCs w:val="28"/>
        </w:rPr>
        <w:t>BARNSTABLE TOWN COUNCIL</w:t>
      </w:r>
    </w:p>
    <w:p w:rsidR="007D171A" w:rsidRDefault="007D171A" w:rsidP="007D171A">
      <w:pPr>
        <w:ind w:left="1440" w:hanging="1440"/>
        <w:rPr>
          <w:rFonts w:ascii="Georgia" w:eastAsiaTheme="minorHAnsi" w:hAnsi="Georgia"/>
          <w:b/>
        </w:rPr>
      </w:pPr>
    </w:p>
    <w:p w:rsidR="007D171A" w:rsidRDefault="007D171A" w:rsidP="007D171A">
      <w:pPr>
        <w:ind w:left="1440" w:hanging="1440"/>
        <w:jc w:val="right"/>
        <w:rPr>
          <w:rFonts w:ascii="Georgia" w:eastAsiaTheme="minorHAnsi" w:hAnsi="Georgia"/>
          <w:b/>
        </w:rPr>
      </w:pPr>
    </w:p>
    <w:p w:rsidR="007D171A" w:rsidRPr="00235A9C" w:rsidRDefault="007D171A" w:rsidP="007D171A">
      <w:pPr>
        <w:ind w:left="1440" w:hanging="1440"/>
        <w:jc w:val="right"/>
        <w:rPr>
          <w:rFonts w:ascii="Georgia" w:eastAsiaTheme="minorHAnsi" w:hAnsi="Georgia"/>
          <w:b/>
        </w:rPr>
      </w:pPr>
      <w:r w:rsidRPr="00235A9C">
        <w:rPr>
          <w:rFonts w:ascii="Georgia" w:eastAsiaTheme="minorHAnsi" w:hAnsi="Georgia"/>
          <w:b/>
        </w:rPr>
        <w:t>ITEM # 2019-</w:t>
      </w:r>
      <w:r>
        <w:rPr>
          <w:rFonts w:ascii="Georgia" w:eastAsiaTheme="minorHAnsi" w:hAnsi="Georgia"/>
          <w:b/>
        </w:rPr>
        <w:t>068</w:t>
      </w:r>
    </w:p>
    <w:p w:rsidR="007D171A" w:rsidRPr="00235A9C" w:rsidRDefault="007D171A" w:rsidP="007D171A">
      <w:pPr>
        <w:ind w:left="1440" w:hanging="1440"/>
        <w:jc w:val="right"/>
        <w:rPr>
          <w:rFonts w:ascii="Georgia" w:eastAsiaTheme="minorHAnsi" w:hAnsi="Georgia"/>
          <w:b/>
        </w:rPr>
      </w:pPr>
      <w:r w:rsidRPr="00235A9C">
        <w:rPr>
          <w:rFonts w:ascii="Georgia" w:eastAsiaTheme="minorHAnsi" w:hAnsi="Georgia"/>
          <w:b/>
        </w:rPr>
        <w:t xml:space="preserve">INTRO: </w:t>
      </w:r>
      <w:r>
        <w:rPr>
          <w:rFonts w:ascii="Georgia" w:eastAsiaTheme="minorHAnsi" w:hAnsi="Georgia"/>
          <w:b/>
        </w:rPr>
        <w:t>01/03/19</w:t>
      </w:r>
      <w:r w:rsidR="008F58BF">
        <w:rPr>
          <w:rFonts w:ascii="Georgia" w:eastAsiaTheme="minorHAnsi" w:hAnsi="Georgia"/>
          <w:b/>
        </w:rPr>
        <w:t>, 02/07/19</w:t>
      </w:r>
    </w:p>
    <w:p w:rsidR="007D171A" w:rsidRPr="00235A9C" w:rsidRDefault="007D171A" w:rsidP="007D171A">
      <w:pPr>
        <w:ind w:left="1440" w:hanging="1440"/>
        <w:jc w:val="right"/>
        <w:rPr>
          <w:rFonts w:eastAsiaTheme="minorHAnsi"/>
          <w:b/>
          <w:highlight w:val="cyan"/>
        </w:rPr>
      </w:pPr>
    </w:p>
    <w:p w:rsidR="007D171A" w:rsidRPr="00235A9C" w:rsidRDefault="007D171A" w:rsidP="007D171A">
      <w:pPr>
        <w:ind w:left="1440" w:hanging="1440"/>
        <w:rPr>
          <w:rFonts w:eastAsiaTheme="minorHAnsi"/>
          <w:b/>
        </w:rPr>
      </w:pPr>
    </w:p>
    <w:p w:rsidR="007D171A" w:rsidRPr="00235A9C" w:rsidRDefault="007D171A" w:rsidP="007D171A">
      <w:pPr>
        <w:ind w:left="1440" w:hanging="1440"/>
        <w:rPr>
          <w:rFonts w:eastAsiaTheme="minorHAnsi"/>
          <w:b/>
        </w:rPr>
      </w:pPr>
      <w:r w:rsidRPr="00235A9C">
        <w:rPr>
          <w:rFonts w:ascii="Georgia" w:eastAsiaTheme="minorHAnsi" w:hAnsi="Georgia"/>
          <w:b/>
        </w:rPr>
        <w:t>2019-</w:t>
      </w:r>
      <w:r>
        <w:rPr>
          <w:rFonts w:ascii="Georgia" w:eastAsiaTheme="minorHAnsi" w:hAnsi="Georgia"/>
          <w:b/>
        </w:rPr>
        <w:t>068</w:t>
      </w:r>
      <w:r w:rsidRPr="00235A9C">
        <w:rPr>
          <w:rFonts w:eastAsiaTheme="minorHAnsi"/>
          <w:b/>
        </w:rPr>
        <w:tab/>
        <w:t xml:space="preserve">APPROPRIATION AND TRANSFER ORDER IN THE AMOUNT OF $250,000 FOR A FEASIBILITY STUDY AND PRELIMINARY INVESTIGATIONS OF THE WASTEWATER TREATMENT FACILITY AT JOINT BASE CAPE COD </w:t>
      </w:r>
    </w:p>
    <w:p w:rsidR="007D171A" w:rsidRPr="00235A9C" w:rsidRDefault="007D171A" w:rsidP="007D171A">
      <w:pPr>
        <w:ind w:left="1440" w:hanging="1440"/>
        <w:rPr>
          <w:rFonts w:eastAsiaTheme="minorHAnsi"/>
          <w:b/>
        </w:rPr>
      </w:pPr>
    </w:p>
    <w:p w:rsidR="007D171A" w:rsidRPr="00235A9C" w:rsidRDefault="007D171A" w:rsidP="007D171A">
      <w:pPr>
        <w:rPr>
          <w:rFonts w:eastAsiaTheme="minorHAnsi"/>
          <w:b/>
        </w:rPr>
      </w:pPr>
    </w:p>
    <w:p w:rsidR="007D171A" w:rsidRPr="00235A9C" w:rsidRDefault="007D171A" w:rsidP="007D171A">
      <w:pPr>
        <w:rPr>
          <w:rFonts w:eastAsiaTheme="minorHAnsi"/>
        </w:rPr>
      </w:pPr>
      <w:r w:rsidRPr="00235A9C">
        <w:rPr>
          <w:rFonts w:eastAsiaTheme="minorHAnsi"/>
          <w:b/>
        </w:rPr>
        <w:t xml:space="preserve">ORDERED: </w:t>
      </w:r>
      <w:r w:rsidRPr="00235A9C">
        <w:rPr>
          <w:rFonts w:eastAsiaTheme="minorHAnsi"/>
        </w:rPr>
        <w:t xml:space="preserve">That the sum of </w:t>
      </w:r>
      <w:r w:rsidRPr="0016349C">
        <w:rPr>
          <w:rFonts w:eastAsiaTheme="minorHAnsi"/>
          <w:b/>
        </w:rPr>
        <w:t>$250,000</w:t>
      </w:r>
      <w:r w:rsidRPr="00235A9C">
        <w:rPr>
          <w:rFonts w:eastAsiaTheme="minorHAnsi"/>
        </w:rPr>
        <w:t xml:space="preserve"> be appropriated and transferred from the Comprehensive Water Management and Private Way Fund for the purpose of a feasibility study and preliminary investigations to evaluate the potential of the Town utilizing the wastewater treatment facility at Joint Base Cape Cod for future sewer expansion, including the payment and costs incidental and related thereto, and that the Town Manager is authorized to contract for and expend the appropriation made available for these purposes and be authorized to accept any grants or gifts in relation thereto.   </w:t>
      </w:r>
    </w:p>
    <w:p w:rsidR="007D171A" w:rsidRPr="00235A9C" w:rsidRDefault="007D171A" w:rsidP="007D171A">
      <w:pPr>
        <w:rPr>
          <w:rFonts w:eastAsiaTheme="minorHAnsi"/>
        </w:rPr>
      </w:pPr>
    </w:p>
    <w:p w:rsidR="007D171A" w:rsidRPr="00235A9C" w:rsidRDefault="007D171A" w:rsidP="007D171A">
      <w:pPr>
        <w:rPr>
          <w:rFonts w:eastAsiaTheme="minorHAnsi"/>
        </w:rPr>
      </w:pPr>
    </w:p>
    <w:p w:rsidR="007D171A" w:rsidRPr="00235A9C" w:rsidRDefault="007D171A" w:rsidP="007D171A">
      <w:pPr>
        <w:rPr>
          <w:rFonts w:eastAsiaTheme="minorHAnsi"/>
        </w:rPr>
      </w:pPr>
      <w:r w:rsidRPr="00235A9C">
        <w:rPr>
          <w:rFonts w:eastAsiaTheme="minorHAnsi"/>
          <w:b/>
        </w:rPr>
        <w:t>SPONSOR:</w:t>
      </w:r>
      <w:r w:rsidRPr="00235A9C">
        <w:rPr>
          <w:rFonts w:eastAsiaTheme="minorHAnsi"/>
        </w:rPr>
        <w:t xml:space="preserve">  Mark S. Ells, Town Manager</w:t>
      </w:r>
    </w:p>
    <w:p w:rsidR="007D171A" w:rsidRPr="00235A9C" w:rsidRDefault="007D171A" w:rsidP="007D171A">
      <w:pPr>
        <w:rPr>
          <w:rFonts w:eastAsiaTheme="minorHAnsi"/>
          <w:b/>
        </w:rPr>
      </w:pPr>
    </w:p>
    <w:p w:rsidR="007D171A" w:rsidRPr="00235A9C" w:rsidRDefault="007D171A" w:rsidP="007D171A">
      <w:pPr>
        <w:rPr>
          <w:rFonts w:eastAsiaTheme="minorHAnsi"/>
          <w:b/>
        </w:rPr>
      </w:pPr>
    </w:p>
    <w:p w:rsidR="007D171A" w:rsidRPr="00235A9C" w:rsidRDefault="007D171A" w:rsidP="007D171A">
      <w:pPr>
        <w:rPr>
          <w:rFonts w:eastAsiaTheme="minorHAnsi"/>
          <w:b/>
        </w:rPr>
      </w:pPr>
    </w:p>
    <w:p w:rsidR="007D171A" w:rsidRDefault="007D171A" w:rsidP="007D171A">
      <w:pPr>
        <w:spacing w:line="240" w:lineRule="exact"/>
        <w:ind w:left="1440" w:hanging="1440"/>
        <w:rPr>
          <w:rFonts w:ascii="Georgia" w:hAnsi="Georgia"/>
        </w:rPr>
      </w:pPr>
      <w:r>
        <w:rPr>
          <w:rFonts w:ascii="Georgia" w:hAnsi="Georgia"/>
        </w:rPr>
        <w:t>DATE</w:t>
      </w:r>
      <w:r>
        <w:rPr>
          <w:rFonts w:ascii="Georgia" w:hAnsi="Georgia"/>
        </w:rPr>
        <w:tab/>
      </w:r>
      <w:r>
        <w:rPr>
          <w:rFonts w:ascii="Georgia" w:hAnsi="Georgia"/>
        </w:rPr>
        <w:tab/>
      </w:r>
      <w:r>
        <w:rPr>
          <w:rFonts w:ascii="Georgia" w:hAnsi="Georgia"/>
        </w:rPr>
        <w:tab/>
        <w:t>ACTION TAKEN</w:t>
      </w:r>
    </w:p>
    <w:p w:rsidR="007D171A" w:rsidRDefault="007D171A" w:rsidP="007D171A">
      <w:pPr>
        <w:spacing w:line="240" w:lineRule="exact"/>
      </w:pPr>
    </w:p>
    <w:p w:rsidR="008F58BF" w:rsidRPr="008F58BF" w:rsidRDefault="008F58BF" w:rsidP="008F58BF">
      <w:pPr>
        <w:spacing w:line="240" w:lineRule="exact"/>
        <w:rPr>
          <w:u w:val="single"/>
        </w:rPr>
      </w:pPr>
      <w:r w:rsidRPr="008F58BF">
        <w:rPr>
          <w:u w:val="single"/>
        </w:rPr>
        <w:t>01/03/19</w:t>
      </w:r>
      <w:r>
        <w:rPr>
          <w:u w:val="single"/>
        </w:rPr>
        <w:t xml:space="preserve">   </w:t>
      </w:r>
      <w:r>
        <w:t xml:space="preserve">      </w:t>
      </w:r>
      <w:r w:rsidRPr="008F58BF">
        <w:rPr>
          <w:u w:val="single"/>
        </w:rPr>
        <w:t>Refer to Public Hearing 02/07/19</w:t>
      </w:r>
    </w:p>
    <w:p w:rsidR="008F58BF" w:rsidRDefault="008F58BF" w:rsidP="007D171A">
      <w:pPr>
        <w:spacing w:line="240" w:lineRule="exact"/>
        <w:rPr>
          <w:u w:val="single"/>
        </w:rPr>
      </w:pPr>
    </w:p>
    <w:p w:rsidR="007D171A" w:rsidRDefault="007D171A" w:rsidP="007D171A">
      <w:pPr>
        <w:spacing w:line="240" w:lineRule="exact"/>
        <w:rPr>
          <w:u w:val="single"/>
        </w:rPr>
      </w:pPr>
      <w:r>
        <w:rPr>
          <w:u w:val="single"/>
        </w:rPr>
        <w:t>_________</w:t>
      </w:r>
      <w:r>
        <w:t xml:space="preserve">     </w:t>
      </w:r>
      <w:r>
        <w:rPr>
          <w:u w:val="single"/>
        </w:rPr>
        <w:t>__</w:t>
      </w:r>
      <w:r>
        <w:tab/>
      </w:r>
      <w:r>
        <w:tab/>
      </w:r>
      <w:r>
        <w:rPr>
          <w:u w:val="single"/>
        </w:rPr>
        <w:t>_______________________</w:t>
      </w:r>
    </w:p>
    <w:p w:rsidR="007D171A" w:rsidRPr="00235A9C" w:rsidRDefault="007D171A" w:rsidP="007D171A">
      <w:pPr>
        <w:rPr>
          <w:rFonts w:eastAsiaTheme="minorHAnsi"/>
        </w:rPr>
      </w:pPr>
    </w:p>
    <w:p w:rsidR="007D171A" w:rsidRPr="00235A9C" w:rsidRDefault="007D171A" w:rsidP="007D171A">
      <w:pPr>
        <w:rPr>
          <w:rFonts w:eastAsiaTheme="minorHAnsi"/>
          <w:u w:val="single"/>
        </w:rPr>
      </w:pPr>
      <w:r w:rsidRPr="00235A9C">
        <w:rPr>
          <w:rFonts w:eastAsiaTheme="minorHAnsi"/>
          <w:u w:val="single"/>
        </w:rPr>
        <w:tab/>
      </w:r>
      <w:r w:rsidRPr="00235A9C">
        <w:rPr>
          <w:rFonts w:eastAsiaTheme="minorHAnsi"/>
        </w:rPr>
        <w:tab/>
      </w:r>
      <w:r w:rsidRPr="00235A9C">
        <w:rPr>
          <w:rFonts w:eastAsiaTheme="minorHAnsi"/>
        </w:rPr>
        <w:tab/>
      </w:r>
      <w:r w:rsidRPr="00235A9C">
        <w:rPr>
          <w:rFonts w:eastAsiaTheme="minorHAnsi"/>
          <w:u w:val="single"/>
        </w:rPr>
        <w:tab/>
      </w:r>
      <w:r w:rsidRPr="00235A9C">
        <w:rPr>
          <w:rFonts w:eastAsiaTheme="minorHAnsi"/>
          <w:u w:val="single"/>
        </w:rPr>
        <w:tab/>
      </w:r>
      <w:r w:rsidRPr="00235A9C">
        <w:rPr>
          <w:rFonts w:eastAsiaTheme="minorHAnsi"/>
          <w:u w:val="single"/>
        </w:rPr>
        <w:tab/>
      </w:r>
      <w:r w:rsidRPr="00235A9C">
        <w:rPr>
          <w:rFonts w:eastAsiaTheme="minorHAnsi"/>
          <w:u w:val="single"/>
        </w:rPr>
        <w:tab/>
      </w:r>
      <w:r w:rsidRPr="00235A9C">
        <w:rPr>
          <w:rFonts w:eastAsiaTheme="minorHAnsi"/>
          <w:u w:val="single"/>
        </w:rPr>
        <w:tab/>
      </w:r>
      <w:r w:rsidRPr="00235A9C">
        <w:rPr>
          <w:rFonts w:eastAsiaTheme="minorHAnsi"/>
          <w:u w:val="single"/>
        </w:rPr>
        <w:tab/>
      </w:r>
    </w:p>
    <w:p w:rsidR="007D171A" w:rsidRPr="00235A9C" w:rsidRDefault="007D171A" w:rsidP="007D171A">
      <w:pPr>
        <w:rPr>
          <w:rFonts w:eastAsiaTheme="minorHAnsi"/>
          <w:b/>
        </w:rPr>
      </w:pPr>
    </w:p>
    <w:p w:rsidR="007D171A" w:rsidRPr="00235A9C" w:rsidRDefault="007D171A" w:rsidP="007D171A">
      <w:pPr>
        <w:rPr>
          <w:rFonts w:eastAsiaTheme="minorHAnsi"/>
          <w:u w:val="single"/>
        </w:rPr>
      </w:pPr>
      <w:r w:rsidRPr="00235A9C">
        <w:rPr>
          <w:rFonts w:eastAsiaTheme="minorHAnsi"/>
          <w:u w:val="single"/>
        </w:rPr>
        <w:tab/>
      </w:r>
      <w:r w:rsidRPr="00235A9C">
        <w:rPr>
          <w:rFonts w:eastAsiaTheme="minorHAnsi"/>
        </w:rPr>
        <w:tab/>
      </w:r>
      <w:r w:rsidRPr="00235A9C">
        <w:rPr>
          <w:rFonts w:eastAsiaTheme="minorHAnsi"/>
        </w:rPr>
        <w:tab/>
      </w:r>
    </w:p>
    <w:p w:rsidR="007D171A" w:rsidRDefault="007D171A" w:rsidP="007D171A">
      <w:pPr>
        <w:rPr>
          <w:noProof/>
        </w:rPr>
      </w:pPr>
      <w:r w:rsidRPr="00235A9C">
        <w:rPr>
          <w:rFonts w:eastAsiaTheme="minorHAnsi"/>
          <w:u w:val="single"/>
        </w:rPr>
        <w:tab/>
      </w:r>
      <w:r>
        <w:rPr>
          <w:noProof/>
        </w:rPr>
        <w:t>____ Read Item</w:t>
      </w:r>
    </w:p>
    <w:p w:rsidR="007D171A" w:rsidRDefault="007D171A" w:rsidP="007D171A">
      <w:pPr>
        <w:rPr>
          <w:noProof/>
        </w:rPr>
      </w:pPr>
      <w:r>
        <w:rPr>
          <w:noProof/>
        </w:rPr>
        <w:t>____ Motion to Open Public Hearing</w:t>
      </w:r>
    </w:p>
    <w:p w:rsidR="007D171A" w:rsidRDefault="007D171A" w:rsidP="007D171A">
      <w:pPr>
        <w:rPr>
          <w:noProof/>
        </w:rPr>
      </w:pPr>
      <w:r>
        <w:rPr>
          <w:noProof/>
        </w:rPr>
        <w:t>____ Rationale</w:t>
      </w:r>
    </w:p>
    <w:p w:rsidR="007D171A" w:rsidRDefault="007D171A" w:rsidP="007D171A">
      <w:pPr>
        <w:rPr>
          <w:noProof/>
        </w:rPr>
      </w:pPr>
      <w:r>
        <w:rPr>
          <w:noProof/>
        </w:rPr>
        <w:t>____ Public Hearing</w:t>
      </w:r>
    </w:p>
    <w:p w:rsidR="007D171A" w:rsidRDefault="007D171A" w:rsidP="007D171A">
      <w:pPr>
        <w:rPr>
          <w:noProof/>
        </w:rPr>
      </w:pPr>
      <w:r>
        <w:rPr>
          <w:noProof/>
        </w:rPr>
        <w:t>____ Close public hearing</w:t>
      </w:r>
    </w:p>
    <w:p w:rsidR="007D171A" w:rsidRDefault="007D171A" w:rsidP="007D171A">
      <w:pPr>
        <w:rPr>
          <w:noProof/>
        </w:rPr>
      </w:pPr>
      <w:r>
        <w:rPr>
          <w:noProof/>
        </w:rPr>
        <w:t>____ Council Vote</w:t>
      </w:r>
    </w:p>
    <w:p w:rsidR="007D171A" w:rsidRDefault="007D171A">
      <w:pPr>
        <w:rPr>
          <w:noProof/>
        </w:rPr>
      </w:pPr>
      <w:r>
        <w:rPr>
          <w:noProof/>
        </w:rPr>
        <w:br w:type="page"/>
      </w:r>
    </w:p>
    <w:p w:rsidR="007D171A" w:rsidRPr="00CD5EEF" w:rsidRDefault="007D171A" w:rsidP="007D171A">
      <w:pPr>
        <w:ind w:right="5"/>
        <w:jc w:val="center"/>
        <w:outlineLvl w:val="0"/>
        <w:rPr>
          <w:rFonts w:ascii="Georgia" w:hAnsi="Georgia"/>
          <w:b/>
          <w:sz w:val="28"/>
          <w:szCs w:val="28"/>
        </w:rPr>
      </w:pPr>
      <w:r w:rsidRPr="00CD5EEF">
        <w:rPr>
          <w:rFonts w:ascii="Georgia" w:hAnsi="Georgia"/>
          <w:b/>
          <w:sz w:val="28"/>
          <w:szCs w:val="28"/>
        </w:rPr>
        <w:t>BARNSTABLE TOWN COUNCIL</w:t>
      </w:r>
    </w:p>
    <w:p w:rsidR="007D171A" w:rsidRPr="00235A9C" w:rsidRDefault="007D171A" w:rsidP="007D171A">
      <w:pPr>
        <w:rPr>
          <w:rFonts w:eastAsiaTheme="minorHAnsi"/>
          <w:b/>
        </w:rPr>
      </w:pPr>
    </w:p>
    <w:p w:rsidR="007D171A" w:rsidRPr="00235A9C" w:rsidRDefault="007D171A" w:rsidP="007D171A">
      <w:pPr>
        <w:ind w:left="1440" w:hanging="1440"/>
        <w:jc w:val="right"/>
        <w:rPr>
          <w:rFonts w:ascii="Georgia" w:eastAsiaTheme="minorHAnsi" w:hAnsi="Georgia"/>
          <w:b/>
        </w:rPr>
      </w:pPr>
      <w:r w:rsidRPr="00235A9C">
        <w:rPr>
          <w:rFonts w:ascii="Georgia" w:eastAsiaTheme="minorHAnsi" w:hAnsi="Georgia"/>
          <w:b/>
        </w:rPr>
        <w:t>ITEM # 2019-</w:t>
      </w:r>
      <w:r>
        <w:rPr>
          <w:rFonts w:ascii="Georgia" w:eastAsiaTheme="minorHAnsi" w:hAnsi="Georgia"/>
          <w:b/>
        </w:rPr>
        <w:t>068</w:t>
      </w:r>
    </w:p>
    <w:p w:rsidR="007D171A" w:rsidRPr="00235A9C" w:rsidRDefault="007D171A" w:rsidP="007D171A">
      <w:pPr>
        <w:ind w:left="1440" w:hanging="1440"/>
        <w:jc w:val="right"/>
        <w:rPr>
          <w:rFonts w:ascii="Georgia" w:eastAsiaTheme="minorHAnsi" w:hAnsi="Georgia"/>
          <w:b/>
        </w:rPr>
      </w:pPr>
      <w:r w:rsidRPr="00235A9C">
        <w:rPr>
          <w:rFonts w:ascii="Georgia" w:eastAsiaTheme="minorHAnsi" w:hAnsi="Georgia"/>
          <w:b/>
        </w:rPr>
        <w:t xml:space="preserve">INTRO: </w:t>
      </w:r>
      <w:r>
        <w:rPr>
          <w:rFonts w:ascii="Georgia" w:eastAsiaTheme="minorHAnsi" w:hAnsi="Georgia"/>
          <w:b/>
        </w:rPr>
        <w:t>01/03/19</w:t>
      </w:r>
      <w:r w:rsidR="008F58BF">
        <w:rPr>
          <w:rFonts w:ascii="Georgia" w:eastAsiaTheme="minorHAnsi" w:hAnsi="Georgia"/>
          <w:b/>
        </w:rPr>
        <w:t>, 02/</w:t>
      </w:r>
      <w:r w:rsidR="00642E14">
        <w:rPr>
          <w:rFonts w:ascii="Georgia" w:eastAsiaTheme="minorHAnsi" w:hAnsi="Georgia"/>
          <w:b/>
        </w:rPr>
        <w:t>0</w:t>
      </w:r>
      <w:r w:rsidR="008F58BF">
        <w:rPr>
          <w:rFonts w:ascii="Georgia" w:eastAsiaTheme="minorHAnsi" w:hAnsi="Georgia"/>
          <w:b/>
        </w:rPr>
        <w:t>7/19</w:t>
      </w:r>
    </w:p>
    <w:p w:rsidR="007D171A" w:rsidRPr="00235A9C" w:rsidRDefault="007D171A" w:rsidP="007D171A">
      <w:pPr>
        <w:jc w:val="center"/>
        <w:rPr>
          <w:rFonts w:eastAsiaTheme="minorHAnsi"/>
          <w:b/>
        </w:rPr>
      </w:pPr>
    </w:p>
    <w:p w:rsidR="007D171A" w:rsidRPr="00235A9C" w:rsidRDefault="007D171A" w:rsidP="007D171A">
      <w:pPr>
        <w:jc w:val="center"/>
        <w:rPr>
          <w:rFonts w:ascii="Georgia" w:eastAsiaTheme="minorHAnsi" w:hAnsi="Georgia"/>
          <w:b/>
        </w:rPr>
      </w:pPr>
      <w:r w:rsidRPr="00235A9C">
        <w:rPr>
          <w:rFonts w:ascii="Georgia" w:eastAsiaTheme="minorHAnsi" w:hAnsi="Georgia"/>
          <w:b/>
        </w:rPr>
        <w:t>SUMMARY</w:t>
      </w:r>
    </w:p>
    <w:p w:rsidR="007D171A" w:rsidRPr="00235A9C" w:rsidRDefault="007D171A" w:rsidP="007D171A">
      <w:pPr>
        <w:jc w:val="center"/>
        <w:rPr>
          <w:rFonts w:eastAsiaTheme="minorHAnsi"/>
          <w:b/>
        </w:rPr>
      </w:pPr>
    </w:p>
    <w:p w:rsidR="007D171A" w:rsidRPr="00235A9C" w:rsidRDefault="007D171A" w:rsidP="007D171A">
      <w:pPr>
        <w:tabs>
          <w:tab w:val="left" w:pos="1440"/>
        </w:tabs>
        <w:rPr>
          <w:rFonts w:eastAsiaTheme="minorHAnsi"/>
          <w:b/>
        </w:rPr>
      </w:pPr>
      <w:r w:rsidRPr="00235A9C">
        <w:rPr>
          <w:rFonts w:eastAsiaTheme="minorHAnsi"/>
          <w:b/>
        </w:rPr>
        <w:t>TO:</w:t>
      </w:r>
      <w:r w:rsidRPr="00235A9C">
        <w:rPr>
          <w:rFonts w:eastAsiaTheme="minorHAnsi"/>
          <w:b/>
        </w:rPr>
        <w:tab/>
      </w:r>
      <w:r w:rsidRPr="00235A9C">
        <w:rPr>
          <w:rFonts w:eastAsiaTheme="minorHAnsi"/>
          <w:b/>
        </w:rPr>
        <w:tab/>
      </w:r>
      <w:r w:rsidRPr="00235A9C">
        <w:rPr>
          <w:rFonts w:eastAsiaTheme="minorHAnsi"/>
        </w:rPr>
        <w:t>Town Council</w:t>
      </w:r>
    </w:p>
    <w:p w:rsidR="007D171A" w:rsidRPr="00235A9C" w:rsidRDefault="007D171A" w:rsidP="007D171A">
      <w:pPr>
        <w:tabs>
          <w:tab w:val="left" w:pos="1440"/>
        </w:tabs>
        <w:rPr>
          <w:rFonts w:eastAsiaTheme="minorHAnsi"/>
        </w:rPr>
      </w:pPr>
      <w:r w:rsidRPr="00235A9C">
        <w:rPr>
          <w:rFonts w:eastAsiaTheme="minorHAnsi"/>
          <w:b/>
        </w:rPr>
        <w:t>FROM:</w:t>
      </w:r>
      <w:r w:rsidRPr="00235A9C">
        <w:rPr>
          <w:rFonts w:eastAsiaTheme="minorHAnsi"/>
        </w:rPr>
        <w:tab/>
        <w:t>Mark S. Ells, Town Manager</w:t>
      </w:r>
    </w:p>
    <w:p w:rsidR="007D171A" w:rsidRPr="00235A9C" w:rsidRDefault="007D171A" w:rsidP="007D171A">
      <w:pPr>
        <w:tabs>
          <w:tab w:val="left" w:pos="1440"/>
        </w:tabs>
        <w:rPr>
          <w:rFonts w:eastAsiaTheme="minorHAnsi"/>
        </w:rPr>
      </w:pPr>
      <w:r w:rsidRPr="00235A9C">
        <w:rPr>
          <w:rFonts w:eastAsiaTheme="minorHAnsi"/>
          <w:b/>
        </w:rPr>
        <w:t>THROUGH:</w:t>
      </w:r>
      <w:r w:rsidRPr="00235A9C">
        <w:rPr>
          <w:rFonts w:eastAsiaTheme="minorHAnsi"/>
        </w:rPr>
        <w:tab/>
        <w:t>Daniel W. Santos, P.E., Director of Public Works</w:t>
      </w:r>
    </w:p>
    <w:p w:rsidR="007D171A" w:rsidRPr="00235A9C" w:rsidRDefault="007D171A" w:rsidP="007D171A">
      <w:pPr>
        <w:tabs>
          <w:tab w:val="left" w:pos="1440"/>
        </w:tabs>
        <w:rPr>
          <w:rFonts w:eastAsiaTheme="minorHAnsi"/>
        </w:rPr>
      </w:pPr>
      <w:r w:rsidRPr="00235A9C">
        <w:rPr>
          <w:rFonts w:eastAsiaTheme="minorHAnsi"/>
          <w:b/>
        </w:rPr>
        <w:t>DATE:</w:t>
      </w:r>
      <w:r w:rsidRPr="00235A9C">
        <w:rPr>
          <w:rFonts w:eastAsiaTheme="minorHAnsi"/>
          <w:b/>
        </w:rPr>
        <w:tab/>
      </w:r>
      <w:r w:rsidRPr="00235A9C">
        <w:rPr>
          <w:rFonts w:eastAsiaTheme="minorHAnsi"/>
        </w:rPr>
        <w:t>January 3, 2019</w:t>
      </w:r>
    </w:p>
    <w:p w:rsidR="007D171A" w:rsidRPr="00235A9C" w:rsidRDefault="007D171A" w:rsidP="007D171A">
      <w:pPr>
        <w:ind w:left="1440" w:hanging="1440"/>
        <w:rPr>
          <w:rFonts w:eastAsiaTheme="minorHAnsi"/>
        </w:rPr>
      </w:pPr>
      <w:r w:rsidRPr="00235A9C">
        <w:rPr>
          <w:rFonts w:eastAsiaTheme="minorHAnsi"/>
          <w:b/>
        </w:rPr>
        <w:t>SUBJECT:</w:t>
      </w:r>
      <w:r w:rsidRPr="00235A9C">
        <w:rPr>
          <w:rFonts w:eastAsiaTheme="minorHAnsi"/>
        </w:rPr>
        <w:tab/>
        <w:t xml:space="preserve">Appropriation and Transfer Order in the amount of </w:t>
      </w:r>
      <w:r w:rsidRPr="00235A9C">
        <w:rPr>
          <w:rFonts w:eastAsiaTheme="minorHAnsi"/>
          <w:b/>
        </w:rPr>
        <w:t xml:space="preserve">$250,000 </w:t>
      </w:r>
      <w:r w:rsidRPr="00235A9C">
        <w:rPr>
          <w:rFonts w:eastAsiaTheme="minorHAnsi"/>
        </w:rPr>
        <w:t>for a Feasibility Study and preliminary investigations of the Wastewater Treatment Facility at Joint Base Cape Cod</w:t>
      </w:r>
    </w:p>
    <w:p w:rsidR="007D171A" w:rsidRPr="00235A9C" w:rsidRDefault="007D171A" w:rsidP="007D171A">
      <w:pPr>
        <w:ind w:left="1440" w:hanging="1440"/>
        <w:rPr>
          <w:rFonts w:eastAsiaTheme="minorHAnsi"/>
        </w:rPr>
      </w:pPr>
    </w:p>
    <w:p w:rsidR="007D171A" w:rsidRPr="00235A9C" w:rsidRDefault="007D171A" w:rsidP="007D171A">
      <w:pPr>
        <w:rPr>
          <w:rFonts w:eastAsiaTheme="minorHAnsi"/>
        </w:rPr>
      </w:pPr>
      <w:r w:rsidRPr="00235A9C">
        <w:rPr>
          <w:rFonts w:eastAsiaTheme="minorHAnsi"/>
          <w:b/>
        </w:rPr>
        <w:t>BACKGROUND:</w:t>
      </w:r>
      <w:r w:rsidRPr="00235A9C">
        <w:rPr>
          <w:rFonts w:eastAsiaTheme="minorHAnsi"/>
        </w:rPr>
        <w:t xml:space="preserve"> The towns of Bourne, Falmouth, Mashpee and Sandwich have been studying the feasibility of utilizing the existing wastewater treatment facility at Joint Base Cape Cod for their future wastewater needs.  It is anticipated that the facility and effluent disposal beds will require significant upgrades to allow for the projected additional flow from surrounding communities. Due to the proximity of planned infrastructure in Mashpee and Sandwich to the western portion of the Town of Barnstable, it may be more cost effective for future sewered areas in the western portion of the Town to be treated at an expanded Joint Base Cape Cod facility than the Town’s Water Pollution Control Facility in Hyannis. Additionally, there are anticipated water quality benefits associated with treating and disposing of effluent outside of the Town’s boundaries.                  </w:t>
      </w:r>
    </w:p>
    <w:p w:rsidR="007D171A" w:rsidRPr="00235A9C" w:rsidRDefault="007D171A" w:rsidP="007D171A">
      <w:pPr>
        <w:rPr>
          <w:rFonts w:eastAsiaTheme="minorHAnsi"/>
        </w:rPr>
      </w:pPr>
    </w:p>
    <w:p w:rsidR="007D171A" w:rsidRPr="00235A9C" w:rsidRDefault="007D171A" w:rsidP="007D171A">
      <w:pPr>
        <w:rPr>
          <w:rFonts w:eastAsiaTheme="minorHAnsi"/>
        </w:rPr>
      </w:pPr>
      <w:r w:rsidRPr="00235A9C">
        <w:rPr>
          <w:rFonts w:eastAsiaTheme="minorHAnsi"/>
          <w:b/>
        </w:rPr>
        <w:t>ANALYSIS:</w:t>
      </w:r>
      <w:r w:rsidRPr="00235A9C">
        <w:rPr>
          <w:rFonts w:eastAsiaTheme="minorHAnsi"/>
        </w:rPr>
        <w:t xml:space="preserve">  Under this project, the Town will hire a consultant to study the feasibility of further expanding the Joint Base Cape Cod wastewater treatment facility to accommodate additional flows from the western portion of the Town of Barnstable.  With growing interest in further expansion of sewers in the western portion of the Town, it is recommended that the Town begin this study immediately in order to determine if utilizing the JBCC facility is an option that the Town should further pursue and to begin further discussions with surrounding communities and regulatory agencies.    </w:t>
      </w:r>
    </w:p>
    <w:p w:rsidR="007D171A" w:rsidRPr="00235A9C" w:rsidRDefault="007D171A" w:rsidP="007D171A">
      <w:pPr>
        <w:rPr>
          <w:rFonts w:eastAsiaTheme="minorHAnsi"/>
        </w:rPr>
      </w:pPr>
    </w:p>
    <w:p w:rsidR="007D171A" w:rsidRPr="00235A9C" w:rsidRDefault="007D171A" w:rsidP="007D171A">
      <w:pPr>
        <w:rPr>
          <w:rFonts w:eastAsiaTheme="minorHAnsi"/>
        </w:rPr>
      </w:pPr>
      <w:r w:rsidRPr="00235A9C">
        <w:rPr>
          <w:rFonts w:eastAsiaTheme="minorHAnsi"/>
          <w:b/>
        </w:rPr>
        <w:t>FINANCIAL IMPACT:</w:t>
      </w:r>
      <w:r w:rsidRPr="00235A9C">
        <w:rPr>
          <w:rFonts w:eastAsiaTheme="minorHAnsi"/>
        </w:rPr>
        <w:t xml:space="preserve">  Funding for this appropriation will be provided from the Comprehensive Water Management and Private Way fund which has an available balance of $16,447,139. There is no impact to the department of Public Work’s operating budget as a result of this appropriation.</w:t>
      </w:r>
    </w:p>
    <w:p w:rsidR="007D171A" w:rsidRPr="00235A9C" w:rsidRDefault="007D171A" w:rsidP="007D171A">
      <w:pPr>
        <w:rPr>
          <w:rFonts w:eastAsiaTheme="minorHAnsi"/>
        </w:rPr>
      </w:pPr>
    </w:p>
    <w:p w:rsidR="007D171A" w:rsidRPr="00235A9C" w:rsidRDefault="007D171A" w:rsidP="007D171A">
      <w:pPr>
        <w:rPr>
          <w:rFonts w:eastAsiaTheme="minorHAnsi"/>
        </w:rPr>
      </w:pPr>
      <w:r w:rsidRPr="00235A9C">
        <w:rPr>
          <w:rFonts w:eastAsiaTheme="minorHAnsi"/>
          <w:b/>
        </w:rPr>
        <w:t xml:space="preserve">TOWN MANAGER RECOMMENDATION:  </w:t>
      </w:r>
      <w:r w:rsidRPr="007440A5">
        <w:rPr>
          <w:rFonts w:eastAsiaTheme="minorHAnsi"/>
        </w:rPr>
        <w:t>Mark</w:t>
      </w:r>
      <w:r>
        <w:rPr>
          <w:rFonts w:eastAsiaTheme="minorHAnsi"/>
        </w:rPr>
        <w:t xml:space="preserve"> </w:t>
      </w:r>
      <w:r w:rsidRPr="007440A5">
        <w:rPr>
          <w:rFonts w:eastAsiaTheme="minorHAnsi"/>
        </w:rPr>
        <w:t>S. Ells,</w:t>
      </w:r>
      <w:r>
        <w:rPr>
          <w:rFonts w:eastAsiaTheme="minorHAnsi"/>
          <w:b/>
        </w:rPr>
        <w:t xml:space="preserve"> </w:t>
      </w:r>
      <w:r w:rsidRPr="00235A9C">
        <w:rPr>
          <w:rFonts w:eastAsiaTheme="minorHAnsi"/>
        </w:rPr>
        <w:t>Town Manager recommends approval of this appropriation order.</w:t>
      </w:r>
    </w:p>
    <w:p w:rsidR="007D171A" w:rsidRPr="00235A9C" w:rsidRDefault="007D171A" w:rsidP="007D171A">
      <w:pPr>
        <w:rPr>
          <w:rFonts w:eastAsiaTheme="minorHAnsi"/>
        </w:rPr>
      </w:pPr>
    </w:p>
    <w:p w:rsidR="007D171A" w:rsidRDefault="007D171A" w:rsidP="007D171A">
      <w:pPr>
        <w:rPr>
          <w:rFonts w:eastAsiaTheme="minorHAnsi"/>
        </w:rPr>
      </w:pPr>
      <w:r w:rsidRPr="00235A9C">
        <w:rPr>
          <w:rFonts w:eastAsiaTheme="minorHAnsi"/>
          <w:b/>
        </w:rPr>
        <w:t>STAFF ASSISTANCE:</w:t>
      </w:r>
      <w:r w:rsidRPr="00235A9C">
        <w:rPr>
          <w:rFonts w:eastAsiaTheme="minorHAnsi"/>
        </w:rPr>
        <w:t xml:space="preserve">  Daniel W. Santos, P.E., Director of Public Works and Amanda Ruggiero, P.E., Interim Town Engineer</w:t>
      </w:r>
    </w:p>
    <w:p w:rsidR="007D171A" w:rsidRPr="00961391" w:rsidRDefault="007D171A">
      <w:pPr>
        <w:rPr>
          <w:rFonts w:eastAsiaTheme="minorHAnsi"/>
        </w:rPr>
      </w:pPr>
      <w:r>
        <w:rPr>
          <w:noProof/>
        </w:rPr>
        <w:br w:type="page"/>
      </w:r>
    </w:p>
    <w:p w:rsidR="00C813CA" w:rsidRPr="00C813CA" w:rsidRDefault="008F58BF" w:rsidP="00C813CA">
      <w:pPr>
        <w:ind w:left="1440" w:hanging="1440"/>
        <w:rPr>
          <w:rFonts w:ascii="Georgia" w:hAnsi="Georgia"/>
          <w:b/>
          <w:sz w:val="28"/>
          <w:szCs w:val="28"/>
        </w:rPr>
      </w:pPr>
      <w:r>
        <w:rPr>
          <w:rFonts w:ascii="Georgia" w:hAnsi="Georgia"/>
          <w:b/>
          <w:sz w:val="28"/>
          <w:szCs w:val="28"/>
        </w:rPr>
        <w:t>A</w:t>
      </w:r>
      <w:r w:rsidR="007D171A" w:rsidRPr="00CD5EEF">
        <w:rPr>
          <w:rFonts w:ascii="Georgia" w:hAnsi="Georgia"/>
          <w:b/>
          <w:sz w:val="28"/>
          <w:szCs w:val="28"/>
        </w:rPr>
        <w:t>.</w:t>
      </w:r>
      <w:r w:rsidR="007D171A" w:rsidRPr="00CD5EEF">
        <w:rPr>
          <w:rFonts w:ascii="Georgia" w:hAnsi="Georgia"/>
          <w:b/>
          <w:sz w:val="28"/>
          <w:szCs w:val="28"/>
        </w:rPr>
        <w:tab/>
      </w:r>
      <w:r>
        <w:rPr>
          <w:rFonts w:ascii="Georgia" w:hAnsi="Georgia"/>
          <w:b/>
          <w:sz w:val="28"/>
          <w:szCs w:val="28"/>
        </w:rPr>
        <w:t>OLD</w:t>
      </w:r>
      <w:r w:rsidR="007D171A" w:rsidRPr="00CD5EEF">
        <w:rPr>
          <w:rFonts w:ascii="Georgia" w:hAnsi="Georgia"/>
          <w:b/>
          <w:sz w:val="28"/>
          <w:szCs w:val="28"/>
        </w:rPr>
        <w:t xml:space="preserve"> BUSINESS</w:t>
      </w:r>
      <w:r w:rsidR="007D171A">
        <w:rPr>
          <w:rFonts w:ascii="Georgia" w:hAnsi="Georgia"/>
          <w:b/>
          <w:sz w:val="28"/>
          <w:szCs w:val="28"/>
        </w:rPr>
        <w:t xml:space="preserve"> </w:t>
      </w:r>
      <w:r w:rsidR="00C813CA" w:rsidRPr="00C813CA">
        <w:rPr>
          <w:rFonts w:ascii="Georgia" w:hAnsi="Georgia"/>
          <w:b/>
          <w:sz w:val="28"/>
          <w:szCs w:val="28"/>
        </w:rPr>
        <w:t>(Public Hearing) (</w:t>
      </w:r>
      <w:r w:rsidR="001F3DA7">
        <w:rPr>
          <w:rFonts w:ascii="Georgia" w:hAnsi="Georgia"/>
          <w:b/>
          <w:sz w:val="28"/>
          <w:szCs w:val="28"/>
        </w:rPr>
        <w:t>Roll Call</w:t>
      </w:r>
      <w:r w:rsidR="00C813CA" w:rsidRPr="00C813CA">
        <w:rPr>
          <w:rFonts w:ascii="Georgia" w:hAnsi="Georgia"/>
          <w:b/>
          <w:sz w:val="28"/>
          <w:szCs w:val="28"/>
        </w:rPr>
        <w:t>)</w:t>
      </w:r>
      <w:r w:rsidR="00384A0C">
        <w:rPr>
          <w:rFonts w:ascii="Georgia" w:hAnsi="Georgia"/>
          <w:b/>
          <w:sz w:val="28"/>
          <w:szCs w:val="28"/>
        </w:rPr>
        <w:t>(Majority)</w:t>
      </w:r>
    </w:p>
    <w:p w:rsidR="007D171A" w:rsidRDefault="007D171A" w:rsidP="007D171A">
      <w:pPr>
        <w:ind w:left="1440" w:hanging="1440"/>
        <w:rPr>
          <w:rFonts w:ascii="Georgia" w:hAnsi="Georgia"/>
          <w:b/>
          <w:sz w:val="28"/>
          <w:szCs w:val="28"/>
        </w:rPr>
      </w:pPr>
    </w:p>
    <w:p w:rsidR="007D171A" w:rsidRDefault="007D171A" w:rsidP="007D171A">
      <w:pPr>
        <w:ind w:right="5"/>
        <w:jc w:val="center"/>
        <w:outlineLvl w:val="0"/>
        <w:rPr>
          <w:rFonts w:ascii="Georgia" w:hAnsi="Georgia"/>
          <w:b/>
          <w:sz w:val="28"/>
          <w:szCs w:val="28"/>
        </w:rPr>
      </w:pPr>
    </w:p>
    <w:p w:rsidR="007D171A" w:rsidRPr="00CD5EEF" w:rsidRDefault="007D171A" w:rsidP="007D171A">
      <w:pPr>
        <w:ind w:right="5"/>
        <w:jc w:val="center"/>
        <w:outlineLvl w:val="0"/>
        <w:rPr>
          <w:rFonts w:ascii="Georgia" w:hAnsi="Georgia"/>
          <w:b/>
          <w:sz w:val="28"/>
          <w:szCs w:val="28"/>
        </w:rPr>
      </w:pPr>
      <w:r w:rsidRPr="00CD5EEF">
        <w:rPr>
          <w:rFonts w:ascii="Georgia" w:hAnsi="Georgia"/>
          <w:b/>
          <w:sz w:val="28"/>
          <w:szCs w:val="28"/>
        </w:rPr>
        <w:t>BARNSTABLE TOWN COUNCIL</w:t>
      </w:r>
    </w:p>
    <w:p w:rsidR="007D171A" w:rsidRDefault="007D171A" w:rsidP="007D171A">
      <w:pPr>
        <w:ind w:left="1440" w:hanging="1440"/>
        <w:rPr>
          <w:rFonts w:eastAsiaTheme="minorHAnsi"/>
          <w:b/>
        </w:rPr>
      </w:pPr>
    </w:p>
    <w:p w:rsidR="007D171A" w:rsidRDefault="007D171A" w:rsidP="007D171A">
      <w:pPr>
        <w:ind w:left="1440" w:hanging="1440"/>
        <w:jc w:val="right"/>
        <w:rPr>
          <w:rFonts w:eastAsiaTheme="minorHAnsi"/>
          <w:b/>
        </w:rPr>
      </w:pPr>
    </w:p>
    <w:p w:rsidR="007D171A" w:rsidRPr="00D72F07" w:rsidRDefault="007D171A" w:rsidP="007D171A">
      <w:pPr>
        <w:ind w:left="1440" w:hanging="1440"/>
        <w:jc w:val="right"/>
        <w:rPr>
          <w:rFonts w:ascii="Georgia" w:eastAsiaTheme="minorHAnsi" w:hAnsi="Georgia"/>
          <w:b/>
        </w:rPr>
      </w:pPr>
      <w:r w:rsidRPr="00D72F07">
        <w:rPr>
          <w:rFonts w:ascii="Georgia" w:eastAsiaTheme="minorHAnsi" w:hAnsi="Georgia"/>
          <w:b/>
        </w:rPr>
        <w:t xml:space="preserve">ITEM </w:t>
      </w:r>
      <w:r>
        <w:rPr>
          <w:rFonts w:ascii="Georgia" w:eastAsiaTheme="minorHAnsi" w:hAnsi="Georgia"/>
          <w:b/>
        </w:rPr>
        <w:t>#</w:t>
      </w:r>
      <w:r w:rsidRPr="00D72F07">
        <w:rPr>
          <w:rFonts w:ascii="Georgia" w:eastAsiaTheme="minorHAnsi" w:hAnsi="Georgia"/>
          <w:b/>
        </w:rPr>
        <w:t xml:space="preserve"> 2019-</w:t>
      </w:r>
      <w:r>
        <w:rPr>
          <w:rFonts w:ascii="Georgia" w:eastAsiaTheme="minorHAnsi" w:hAnsi="Georgia"/>
          <w:b/>
        </w:rPr>
        <w:t>069</w:t>
      </w:r>
    </w:p>
    <w:p w:rsidR="007D171A" w:rsidRPr="00D72F07" w:rsidRDefault="007D171A" w:rsidP="007D171A">
      <w:pPr>
        <w:ind w:left="1440" w:hanging="1440"/>
        <w:jc w:val="right"/>
        <w:rPr>
          <w:rFonts w:ascii="Georgia" w:eastAsiaTheme="minorHAnsi" w:hAnsi="Georgia"/>
          <w:b/>
        </w:rPr>
      </w:pPr>
      <w:r w:rsidRPr="00D72F07">
        <w:rPr>
          <w:rFonts w:ascii="Georgia" w:eastAsiaTheme="minorHAnsi" w:hAnsi="Georgia"/>
          <w:b/>
        </w:rPr>
        <w:t xml:space="preserve">INTRO: </w:t>
      </w:r>
      <w:r>
        <w:rPr>
          <w:rFonts w:ascii="Georgia" w:eastAsiaTheme="minorHAnsi" w:hAnsi="Georgia"/>
          <w:b/>
        </w:rPr>
        <w:t>01/03/19</w:t>
      </w:r>
      <w:r w:rsidR="008F58BF">
        <w:rPr>
          <w:rFonts w:ascii="Georgia" w:eastAsiaTheme="minorHAnsi" w:hAnsi="Georgia"/>
          <w:b/>
        </w:rPr>
        <w:t>, 02/07/19</w:t>
      </w:r>
    </w:p>
    <w:p w:rsidR="007D171A" w:rsidRPr="00D72F07" w:rsidRDefault="007D171A" w:rsidP="007D171A">
      <w:pPr>
        <w:ind w:left="1440" w:hanging="1440"/>
        <w:jc w:val="right"/>
        <w:rPr>
          <w:rFonts w:eastAsiaTheme="minorHAnsi"/>
          <w:b/>
        </w:rPr>
      </w:pPr>
    </w:p>
    <w:p w:rsidR="007D171A" w:rsidRPr="00D72F07" w:rsidRDefault="007D171A" w:rsidP="007D171A">
      <w:pPr>
        <w:ind w:left="1440" w:hanging="1440"/>
        <w:jc w:val="right"/>
        <w:rPr>
          <w:rFonts w:eastAsiaTheme="minorHAnsi"/>
          <w:b/>
          <w:highlight w:val="cyan"/>
        </w:rPr>
      </w:pPr>
    </w:p>
    <w:p w:rsidR="007D171A" w:rsidRPr="00D72F07" w:rsidRDefault="007D171A" w:rsidP="007D171A">
      <w:pPr>
        <w:ind w:left="1440" w:hanging="1440"/>
        <w:rPr>
          <w:rFonts w:eastAsiaTheme="minorHAnsi"/>
          <w:b/>
        </w:rPr>
      </w:pPr>
      <w:r w:rsidRPr="00D72F07">
        <w:rPr>
          <w:rFonts w:ascii="Georgia" w:eastAsiaTheme="minorHAnsi" w:hAnsi="Georgia"/>
          <w:b/>
        </w:rPr>
        <w:t>2019-</w:t>
      </w:r>
      <w:r>
        <w:rPr>
          <w:rFonts w:ascii="Georgia" w:eastAsiaTheme="minorHAnsi" w:hAnsi="Georgia"/>
          <w:b/>
        </w:rPr>
        <w:t>069</w:t>
      </w:r>
      <w:r w:rsidRPr="00D72F07">
        <w:rPr>
          <w:rFonts w:eastAsiaTheme="minorHAnsi"/>
          <w:b/>
        </w:rPr>
        <w:tab/>
        <w:t>APPROPRIATION AND TRANSFER ORDER IN THE AMOUNT OF $835,000 FOR THE DESIGN OF ROADWAY AND UTILITY WORK</w:t>
      </w:r>
    </w:p>
    <w:p w:rsidR="007D171A" w:rsidRPr="00D72F07" w:rsidRDefault="007D171A" w:rsidP="007D171A">
      <w:pPr>
        <w:ind w:left="1440" w:hanging="1440"/>
        <w:rPr>
          <w:rFonts w:eastAsiaTheme="minorHAnsi"/>
          <w:b/>
        </w:rPr>
      </w:pPr>
    </w:p>
    <w:p w:rsidR="007D171A" w:rsidRPr="00D72F07" w:rsidRDefault="007D171A" w:rsidP="007D171A">
      <w:pPr>
        <w:rPr>
          <w:rFonts w:eastAsiaTheme="minorHAnsi"/>
        </w:rPr>
      </w:pPr>
      <w:r w:rsidRPr="00D72F07">
        <w:rPr>
          <w:rFonts w:eastAsiaTheme="minorHAnsi"/>
          <w:b/>
        </w:rPr>
        <w:t xml:space="preserve">ORDERED: </w:t>
      </w:r>
      <w:r w:rsidRPr="00D72F07">
        <w:rPr>
          <w:rFonts w:eastAsiaTheme="minorHAnsi"/>
        </w:rPr>
        <w:t xml:space="preserve">That the sum of </w:t>
      </w:r>
      <w:r w:rsidRPr="00D72F07">
        <w:rPr>
          <w:rFonts w:eastAsiaTheme="minorHAnsi"/>
          <w:b/>
        </w:rPr>
        <w:t>$735,000</w:t>
      </w:r>
      <w:r w:rsidRPr="00D72F07">
        <w:rPr>
          <w:rFonts w:eastAsiaTheme="minorHAnsi"/>
        </w:rPr>
        <w:t xml:space="preserve"> be appropriated and transferred from the Comprehensive Water Management and Private Way Fund and that the sum of </w:t>
      </w:r>
      <w:r w:rsidRPr="00D72F07">
        <w:rPr>
          <w:rFonts w:eastAsiaTheme="minorHAnsi"/>
          <w:b/>
        </w:rPr>
        <w:t xml:space="preserve">$100,000 </w:t>
      </w:r>
      <w:r w:rsidRPr="00D72F07">
        <w:rPr>
          <w:rFonts w:eastAsiaTheme="minorHAnsi"/>
        </w:rPr>
        <w:t xml:space="preserve">be appropriated and transferred from the Water Supply Enterprise Fund reserves for the purpose of funding the design of roadway and utility work, including the payment and costs incidental and related thereto, and that the Town Manager is authorized to contract for and expend the appropriation made available for these purposes and be authorized to accept any grants or gifts in relation thereto.   </w:t>
      </w:r>
    </w:p>
    <w:p w:rsidR="007D171A" w:rsidRPr="00D72F07" w:rsidRDefault="007D171A" w:rsidP="007D171A">
      <w:pPr>
        <w:rPr>
          <w:rFonts w:eastAsiaTheme="minorHAnsi"/>
        </w:rPr>
      </w:pPr>
    </w:p>
    <w:p w:rsidR="007D171A" w:rsidRPr="00D72F07" w:rsidRDefault="007D171A" w:rsidP="007D171A">
      <w:pPr>
        <w:rPr>
          <w:rFonts w:eastAsiaTheme="minorHAnsi"/>
        </w:rPr>
      </w:pPr>
    </w:p>
    <w:p w:rsidR="007D171A" w:rsidRPr="00D72F07" w:rsidRDefault="007D171A" w:rsidP="007D171A">
      <w:pPr>
        <w:rPr>
          <w:rFonts w:eastAsiaTheme="minorHAnsi"/>
        </w:rPr>
      </w:pPr>
      <w:r w:rsidRPr="00D72F07">
        <w:rPr>
          <w:rFonts w:eastAsiaTheme="minorHAnsi"/>
          <w:b/>
        </w:rPr>
        <w:t>SPONSOR:</w:t>
      </w:r>
      <w:r w:rsidRPr="00D72F07">
        <w:rPr>
          <w:rFonts w:eastAsiaTheme="minorHAnsi"/>
        </w:rPr>
        <w:t xml:space="preserve">  Mark S. Ells, Town Manager</w:t>
      </w:r>
    </w:p>
    <w:p w:rsidR="007D171A" w:rsidRPr="00D72F07" w:rsidRDefault="007D171A" w:rsidP="007D171A">
      <w:pPr>
        <w:rPr>
          <w:rFonts w:eastAsiaTheme="minorHAnsi"/>
          <w:b/>
        </w:rPr>
      </w:pPr>
    </w:p>
    <w:p w:rsidR="007D171A" w:rsidRPr="00D72F07" w:rsidRDefault="007D171A" w:rsidP="007D171A">
      <w:pPr>
        <w:rPr>
          <w:rFonts w:eastAsiaTheme="minorHAnsi"/>
          <w:b/>
        </w:rPr>
      </w:pPr>
    </w:p>
    <w:p w:rsidR="007D171A" w:rsidRPr="00D72F07" w:rsidRDefault="007D171A" w:rsidP="007D171A">
      <w:pPr>
        <w:rPr>
          <w:rFonts w:eastAsiaTheme="minorHAnsi"/>
          <w:b/>
        </w:rPr>
      </w:pPr>
    </w:p>
    <w:p w:rsidR="007D171A" w:rsidRDefault="007D171A" w:rsidP="007D171A">
      <w:pPr>
        <w:spacing w:line="240" w:lineRule="exact"/>
        <w:ind w:left="1440" w:hanging="1440"/>
        <w:rPr>
          <w:rFonts w:ascii="Georgia" w:hAnsi="Georgia"/>
        </w:rPr>
      </w:pPr>
      <w:r>
        <w:rPr>
          <w:rFonts w:ascii="Georgia" w:hAnsi="Georgia"/>
        </w:rPr>
        <w:t>DATE</w:t>
      </w:r>
      <w:r>
        <w:rPr>
          <w:rFonts w:ascii="Georgia" w:hAnsi="Georgia"/>
        </w:rPr>
        <w:tab/>
      </w:r>
      <w:r>
        <w:rPr>
          <w:rFonts w:ascii="Georgia" w:hAnsi="Georgia"/>
        </w:rPr>
        <w:tab/>
      </w:r>
      <w:r>
        <w:rPr>
          <w:rFonts w:ascii="Georgia" w:hAnsi="Georgia"/>
        </w:rPr>
        <w:tab/>
        <w:t>ACTION TAKEN</w:t>
      </w:r>
    </w:p>
    <w:p w:rsidR="007D171A" w:rsidRDefault="007D171A" w:rsidP="007D171A">
      <w:pPr>
        <w:spacing w:line="240" w:lineRule="exact"/>
      </w:pPr>
    </w:p>
    <w:p w:rsidR="008F58BF" w:rsidRPr="008F58BF" w:rsidRDefault="008F58BF" w:rsidP="008F58BF">
      <w:pPr>
        <w:spacing w:line="240" w:lineRule="exact"/>
        <w:rPr>
          <w:u w:val="single"/>
        </w:rPr>
      </w:pPr>
      <w:r w:rsidRPr="008F58BF">
        <w:rPr>
          <w:u w:val="single"/>
        </w:rPr>
        <w:t xml:space="preserve">01/03/19    </w:t>
      </w:r>
      <w:r>
        <w:t xml:space="preserve">     </w:t>
      </w:r>
      <w:r w:rsidRPr="008F58BF">
        <w:rPr>
          <w:u w:val="single"/>
        </w:rPr>
        <w:t>Refer to Public Hearing 02/07/19</w:t>
      </w:r>
    </w:p>
    <w:p w:rsidR="007D171A" w:rsidRDefault="007D171A" w:rsidP="007D171A">
      <w:pPr>
        <w:spacing w:line="240" w:lineRule="exact"/>
        <w:rPr>
          <w:u w:val="single"/>
        </w:rPr>
      </w:pPr>
    </w:p>
    <w:p w:rsidR="007D171A" w:rsidRDefault="007D171A" w:rsidP="007D171A">
      <w:pPr>
        <w:spacing w:line="240" w:lineRule="exact"/>
        <w:rPr>
          <w:u w:val="single"/>
        </w:rPr>
      </w:pPr>
      <w:r>
        <w:rPr>
          <w:u w:val="single"/>
        </w:rPr>
        <w:t>_________</w:t>
      </w:r>
      <w:r>
        <w:t xml:space="preserve">     </w:t>
      </w:r>
      <w:r>
        <w:rPr>
          <w:u w:val="single"/>
        </w:rPr>
        <w:t>__</w:t>
      </w:r>
      <w:r>
        <w:tab/>
      </w:r>
      <w:r>
        <w:tab/>
      </w:r>
      <w:r>
        <w:rPr>
          <w:u w:val="single"/>
        </w:rPr>
        <w:t>_______________________</w:t>
      </w:r>
    </w:p>
    <w:p w:rsidR="007D171A" w:rsidRPr="00D72F07" w:rsidRDefault="007D171A" w:rsidP="007D171A">
      <w:pPr>
        <w:rPr>
          <w:rFonts w:eastAsiaTheme="minorHAnsi"/>
        </w:rPr>
      </w:pPr>
    </w:p>
    <w:p w:rsidR="007D171A" w:rsidRPr="00D72F07" w:rsidRDefault="007D171A" w:rsidP="007D171A">
      <w:pPr>
        <w:rPr>
          <w:rFonts w:eastAsiaTheme="minorHAnsi"/>
          <w:u w:val="single"/>
        </w:rPr>
      </w:pPr>
      <w:r w:rsidRPr="00D72F07">
        <w:rPr>
          <w:rFonts w:eastAsiaTheme="minorHAnsi"/>
          <w:u w:val="single"/>
        </w:rPr>
        <w:tab/>
      </w:r>
      <w:r w:rsidRPr="00D72F07">
        <w:rPr>
          <w:rFonts w:eastAsiaTheme="minorHAnsi"/>
        </w:rPr>
        <w:tab/>
      </w:r>
      <w:r w:rsidRPr="00D72F07">
        <w:rPr>
          <w:rFonts w:eastAsiaTheme="minorHAnsi"/>
        </w:rPr>
        <w:tab/>
      </w:r>
      <w:r w:rsidRPr="00D72F07">
        <w:rPr>
          <w:rFonts w:eastAsiaTheme="minorHAnsi"/>
          <w:u w:val="single"/>
        </w:rPr>
        <w:tab/>
      </w:r>
      <w:r w:rsidRPr="00D72F07">
        <w:rPr>
          <w:rFonts w:eastAsiaTheme="minorHAnsi"/>
          <w:u w:val="single"/>
        </w:rPr>
        <w:tab/>
      </w:r>
      <w:r w:rsidRPr="00D72F07">
        <w:rPr>
          <w:rFonts w:eastAsiaTheme="minorHAnsi"/>
          <w:u w:val="single"/>
        </w:rPr>
        <w:tab/>
      </w:r>
      <w:r w:rsidRPr="00D72F07">
        <w:rPr>
          <w:rFonts w:eastAsiaTheme="minorHAnsi"/>
          <w:u w:val="single"/>
        </w:rPr>
        <w:tab/>
      </w:r>
      <w:r w:rsidRPr="00D72F07">
        <w:rPr>
          <w:rFonts w:eastAsiaTheme="minorHAnsi"/>
          <w:u w:val="single"/>
        </w:rPr>
        <w:tab/>
      </w:r>
      <w:r w:rsidRPr="00D72F07">
        <w:rPr>
          <w:rFonts w:eastAsiaTheme="minorHAnsi"/>
          <w:u w:val="single"/>
        </w:rPr>
        <w:tab/>
      </w:r>
    </w:p>
    <w:p w:rsidR="007D171A" w:rsidRPr="00D72F07" w:rsidRDefault="007D171A" w:rsidP="007D171A">
      <w:pPr>
        <w:rPr>
          <w:rFonts w:eastAsiaTheme="minorHAnsi"/>
          <w:b/>
        </w:rPr>
      </w:pPr>
    </w:p>
    <w:p w:rsidR="007D171A" w:rsidRPr="00D72F07" w:rsidRDefault="007D171A" w:rsidP="007D171A">
      <w:pPr>
        <w:rPr>
          <w:rFonts w:eastAsiaTheme="minorHAnsi"/>
          <w:u w:val="single"/>
        </w:rPr>
      </w:pPr>
      <w:r w:rsidRPr="00D72F07">
        <w:rPr>
          <w:rFonts w:eastAsiaTheme="minorHAnsi"/>
          <w:u w:val="single"/>
        </w:rPr>
        <w:tab/>
      </w:r>
      <w:r>
        <w:rPr>
          <w:rFonts w:eastAsiaTheme="minorHAnsi"/>
        </w:rPr>
        <w:tab/>
      </w:r>
    </w:p>
    <w:p w:rsidR="007D171A" w:rsidRDefault="007D171A" w:rsidP="007D171A">
      <w:pPr>
        <w:rPr>
          <w:noProof/>
        </w:rPr>
      </w:pPr>
      <w:r w:rsidRPr="00D72F07">
        <w:rPr>
          <w:rFonts w:eastAsiaTheme="minorHAnsi"/>
          <w:u w:val="single"/>
        </w:rPr>
        <w:tab/>
      </w:r>
      <w:r>
        <w:rPr>
          <w:noProof/>
        </w:rPr>
        <w:t>____ Read Item</w:t>
      </w:r>
    </w:p>
    <w:p w:rsidR="007D171A" w:rsidRDefault="007D171A" w:rsidP="007D171A">
      <w:pPr>
        <w:rPr>
          <w:noProof/>
        </w:rPr>
      </w:pPr>
      <w:r>
        <w:rPr>
          <w:noProof/>
        </w:rPr>
        <w:t>____ Motion to Open Public Hearing</w:t>
      </w:r>
    </w:p>
    <w:p w:rsidR="007D171A" w:rsidRDefault="007D171A" w:rsidP="007D171A">
      <w:pPr>
        <w:rPr>
          <w:noProof/>
        </w:rPr>
      </w:pPr>
      <w:r>
        <w:rPr>
          <w:noProof/>
        </w:rPr>
        <w:t>____ Rationale</w:t>
      </w:r>
    </w:p>
    <w:p w:rsidR="007D171A" w:rsidRDefault="007D171A" w:rsidP="007D171A">
      <w:pPr>
        <w:rPr>
          <w:noProof/>
        </w:rPr>
      </w:pPr>
      <w:r>
        <w:rPr>
          <w:noProof/>
        </w:rPr>
        <w:t>____ Public Hearing</w:t>
      </w:r>
    </w:p>
    <w:p w:rsidR="007D171A" w:rsidRDefault="007D171A" w:rsidP="007D171A">
      <w:pPr>
        <w:rPr>
          <w:noProof/>
        </w:rPr>
      </w:pPr>
      <w:r>
        <w:rPr>
          <w:noProof/>
        </w:rPr>
        <w:t>____ Close Public Hearing</w:t>
      </w:r>
    </w:p>
    <w:p w:rsidR="007D171A" w:rsidRDefault="007D171A" w:rsidP="007D171A">
      <w:pPr>
        <w:rPr>
          <w:noProof/>
        </w:rPr>
      </w:pPr>
      <w:r>
        <w:rPr>
          <w:noProof/>
        </w:rPr>
        <w:t>____ Council Vote</w:t>
      </w:r>
    </w:p>
    <w:p w:rsidR="007D171A" w:rsidRDefault="007D171A" w:rsidP="007D171A">
      <w:pPr>
        <w:rPr>
          <w:noProof/>
        </w:rPr>
      </w:pPr>
      <w:r>
        <w:rPr>
          <w:noProof/>
        </w:rPr>
        <w:br w:type="page"/>
      </w:r>
    </w:p>
    <w:p w:rsidR="007D171A" w:rsidRPr="00CD5EEF" w:rsidRDefault="007D171A" w:rsidP="007D171A">
      <w:pPr>
        <w:ind w:right="5"/>
        <w:jc w:val="center"/>
        <w:outlineLvl w:val="0"/>
        <w:rPr>
          <w:rFonts w:ascii="Georgia" w:hAnsi="Georgia"/>
          <w:b/>
          <w:sz w:val="28"/>
          <w:szCs w:val="28"/>
        </w:rPr>
      </w:pPr>
      <w:r w:rsidRPr="00CD5EEF">
        <w:rPr>
          <w:rFonts w:ascii="Georgia" w:hAnsi="Georgia"/>
          <w:b/>
          <w:sz w:val="28"/>
          <w:szCs w:val="28"/>
        </w:rPr>
        <w:t>BARNSTABLE TOWN COUNCIL</w:t>
      </w:r>
    </w:p>
    <w:p w:rsidR="007D171A" w:rsidRDefault="007D171A" w:rsidP="007D171A">
      <w:pPr>
        <w:ind w:left="1440" w:hanging="1440"/>
        <w:rPr>
          <w:rFonts w:eastAsiaTheme="minorHAnsi"/>
          <w:b/>
        </w:rPr>
      </w:pPr>
    </w:p>
    <w:p w:rsidR="007D171A" w:rsidRDefault="007D171A" w:rsidP="007D171A">
      <w:pPr>
        <w:ind w:left="1440" w:hanging="1440"/>
        <w:jc w:val="right"/>
        <w:rPr>
          <w:rFonts w:eastAsiaTheme="minorHAnsi"/>
          <w:b/>
        </w:rPr>
      </w:pPr>
    </w:p>
    <w:p w:rsidR="007D171A" w:rsidRPr="00D72F07" w:rsidRDefault="007D171A" w:rsidP="007D171A">
      <w:pPr>
        <w:ind w:left="1440" w:hanging="1440"/>
        <w:jc w:val="right"/>
        <w:rPr>
          <w:rFonts w:ascii="Georgia" w:eastAsiaTheme="minorHAnsi" w:hAnsi="Georgia"/>
          <w:b/>
        </w:rPr>
      </w:pPr>
      <w:r w:rsidRPr="00D72F07">
        <w:rPr>
          <w:rFonts w:ascii="Georgia" w:eastAsiaTheme="minorHAnsi" w:hAnsi="Georgia"/>
          <w:b/>
        </w:rPr>
        <w:t xml:space="preserve">ITEM </w:t>
      </w:r>
      <w:r>
        <w:rPr>
          <w:rFonts w:ascii="Georgia" w:eastAsiaTheme="minorHAnsi" w:hAnsi="Georgia"/>
          <w:b/>
        </w:rPr>
        <w:t>#</w:t>
      </w:r>
      <w:r w:rsidRPr="00D72F07">
        <w:rPr>
          <w:rFonts w:ascii="Georgia" w:eastAsiaTheme="minorHAnsi" w:hAnsi="Georgia"/>
          <w:b/>
        </w:rPr>
        <w:t xml:space="preserve"> 2019-</w:t>
      </w:r>
      <w:r>
        <w:rPr>
          <w:rFonts w:ascii="Georgia" w:eastAsiaTheme="minorHAnsi" w:hAnsi="Georgia"/>
          <w:b/>
        </w:rPr>
        <w:t>069</w:t>
      </w:r>
    </w:p>
    <w:p w:rsidR="007D171A" w:rsidRPr="00D72F07" w:rsidRDefault="007D171A" w:rsidP="007D171A">
      <w:pPr>
        <w:ind w:left="1440" w:hanging="1440"/>
        <w:jc w:val="right"/>
        <w:rPr>
          <w:rFonts w:ascii="Georgia" w:eastAsiaTheme="minorHAnsi" w:hAnsi="Georgia"/>
          <w:b/>
        </w:rPr>
      </w:pPr>
      <w:r w:rsidRPr="00D72F07">
        <w:rPr>
          <w:rFonts w:ascii="Georgia" w:eastAsiaTheme="minorHAnsi" w:hAnsi="Georgia"/>
          <w:b/>
        </w:rPr>
        <w:t xml:space="preserve">INTRO: </w:t>
      </w:r>
      <w:r>
        <w:rPr>
          <w:rFonts w:ascii="Georgia" w:eastAsiaTheme="minorHAnsi" w:hAnsi="Georgia"/>
          <w:b/>
        </w:rPr>
        <w:t>01/03/19</w:t>
      </w:r>
      <w:r w:rsidR="008F58BF">
        <w:rPr>
          <w:rFonts w:ascii="Georgia" w:eastAsiaTheme="minorHAnsi" w:hAnsi="Georgia"/>
          <w:b/>
        </w:rPr>
        <w:t>, 02/07/19</w:t>
      </w:r>
    </w:p>
    <w:p w:rsidR="007D171A" w:rsidRPr="00D72F07" w:rsidRDefault="007D171A" w:rsidP="007D171A">
      <w:pPr>
        <w:jc w:val="center"/>
        <w:rPr>
          <w:rFonts w:eastAsiaTheme="minorHAnsi"/>
          <w:b/>
        </w:rPr>
      </w:pPr>
    </w:p>
    <w:p w:rsidR="007D171A" w:rsidRPr="00D72F07" w:rsidRDefault="007D171A" w:rsidP="007D171A">
      <w:pPr>
        <w:jc w:val="center"/>
        <w:rPr>
          <w:rFonts w:eastAsiaTheme="minorHAnsi"/>
          <w:b/>
        </w:rPr>
      </w:pPr>
      <w:r w:rsidRPr="00D72F07">
        <w:rPr>
          <w:rFonts w:eastAsiaTheme="minorHAnsi"/>
          <w:b/>
        </w:rPr>
        <w:t>SUMMARY</w:t>
      </w:r>
    </w:p>
    <w:p w:rsidR="007D171A" w:rsidRPr="00D72F07" w:rsidRDefault="007D171A" w:rsidP="007D171A">
      <w:pPr>
        <w:jc w:val="center"/>
        <w:rPr>
          <w:rFonts w:eastAsiaTheme="minorHAnsi"/>
          <w:b/>
        </w:rPr>
      </w:pPr>
    </w:p>
    <w:p w:rsidR="007D171A" w:rsidRPr="00D72F07" w:rsidRDefault="007D171A" w:rsidP="007D171A">
      <w:pPr>
        <w:tabs>
          <w:tab w:val="left" w:pos="1440"/>
        </w:tabs>
        <w:rPr>
          <w:rFonts w:eastAsiaTheme="minorHAnsi"/>
          <w:b/>
        </w:rPr>
      </w:pPr>
      <w:r w:rsidRPr="00D72F07">
        <w:rPr>
          <w:rFonts w:eastAsiaTheme="minorHAnsi"/>
          <w:b/>
        </w:rPr>
        <w:t>TO:</w:t>
      </w:r>
      <w:r w:rsidRPr="00D72F07">
        <w:rPr>
          <w:rFonts w:eastAsiaTheme="minorHAnsi"/>
          <w:b/>
        </w:rPr>
        <w:tab/>
      </w:r>
      <w:r w:rsidRPr="00D72F07">
        <w:rPr>
          <w:rFonts w:eastAsiaTheme="minorHAnsi"/>
          <w:b/>
        </w:rPr>
        <w:tab/>
      </w:r>
      <w:r w:rsidRPr="00D72F07">
        <w:rPr>
          <w:rFonts w:eastAsiaTheme="minorHAnsi"/>
        </w:rPr>
        <w:t>Town Council</w:t>
      </w:r>
    </w:p>
    <w:p w:rsidR="007D171A" w:rsidRPr="00D72F07" w:rsidRDefault="007D171A" w:rsidP="007D171A">
      <w:pPr>
        <w:tabs>
          <w:tab w:val="left" w:pos="1440"/>
        </w:tabs>
        <w:rPr>
          <w:rFonts w:eastAsiaTheme="minorHAnsi"/>
        </w:rPr>
      </w:pPr>
      <w:r w:rsidRPr="00D72F07">
        <w:rPr>
          <w:rFonts w:eastAsiaTheme="minorHAnsi"/>
          <w:b/>
        </w:rPr>
        <w:t>FROM:</w:t>
      </w:r>
      <w:r w:rsidRPr="00D72F07">
        <w:rPr>
          <w:rFonts w:eastAsiaTheme="minorHAnsi"/>
        </w:rPr>
        <w:tab/>
        <w:t>Mark S. Ells, Town Manager</w:t>
      </w:r>
    </w:p>
    <w:p w:rsidR="007D171A" w:rsidRPr="00D72F07" w:rsidRDefault="007D171A" w:rsidP="007D171A">
      <w:pPr>
        <w:tabs>
          <w:tab w:val="left" w:pos="1440"/>
        </w:tabs>
        <w:rPr>
          <w:rFonts w:eastAsiaTheme="minorHAnsi"/>
        </w:rPr>
      </w:pPr>
      <w:r w:rsidRPr="00D72F07">
        <w:rPr>
          <w:rFonts w:eastAsiaTheme="minorHAnsi"/>
          <w:b/>
        </w:rPr>
        <w:t>THROUGH:</w:t>
      </w:r>
      <w:r w:rsidRPr="00D72F07">
        <w:rPr>
          <w:rFonts w:eastAsiaTheme="minorHAnsi"/>
        </w:rPr>
        <w:tab/>
        <w:t>Daniel W. Santos, P.E., Director of Public Works</w:t>
      </w:r>
    </w:p>
    <w:p w:rsidR="007D171A" w:rsidRPr="00D72F07" w:rsidRDefault="007D171A" w:rsidP="007D171A">
      <w:pPr>
        <w:tabs>
          <w:tab w:val="left" w:pos="1440"/>
        </w:tabs>
        <w:rPr>
          <w:rFonts w:eastAsiaTheme="minorHAnsi"/>
        </w:rPr>
      </w:pPr>
      <w:r w:rsidRPr="00D72F07">
        <w:rPr>
          <w:rFonts w:eastAsiaTheme="minorHAnsi"/>
          <w:b/>
        </w:rPr>
        <w:t>DATE:</w:t>
      </w:r>
      <w:r w:rsidRPr="00D72F07">
        <w:rPr>
          <w:rFonts w:eastAsiaTheme="minorHAnsi"/>
          <w:b/>
        </w:rPr>
        <w:tab/>
      </w:r>
      <w:r w:rsidRPr="00D72F07">
        <w:rPr>
          <w:rFonts w:eastAsiaTheme="minorHAnsi"/>
        </w:rPr>
        <w:t>January 3, 2019</w:t>
      </w:r>
    </w:p>
    <w:p w:rsidR="007D171A" w:rsidRPr="00D72F07" w:rsidRDefault="007D171A" w:rsidP="007D171A">
      <w:pPr>
        <w:ind w:left="1440" w:hanging="1440"/>
        <w:rPr>
          <w:rFonts w:eastAsiaTheme="minorHAnsi"/>
        </w:rPr>
      </w:pPr>
      <w:r w:rsidRPr="00D72F07">
        <w:rPr>
          <w:rFonts w:eastAsiaTheme="minorHAnsi"/>
          <w:b/>
        </w:rPr>
        <w:t>SUBJECT:</w:t>
      </w:r>
      <w:r w:rsidRPr="00D72F07">
        <w:rPr>
          <w:rFonts w:eastAsiaTheme="minorHAnsi"/>
        </w:rPr>
        <w:tab/>
        <w:t xml:space="preserve">Appropriation and Transfer Order in the amount of </w:t>
      </w:r>
      <w:r w:rsidRPr="0016349C">
        <w:rPr>
          <w:rFonts w:eastAsiaTheme="minorHAnsi"/>
          <w:b/>
        </w:rPr>
        <w:t>$835,000</w:t>
      </w:r>
      <w:r w:rsidRPr="00D72F07">
        <w:rPr>
          <w:rFonts w:eastAsiaTheme="minorHAnsi"/>
          <w:b/>
        </w:rPr>
        <w:t xml:space="preserve"> </w:t>
      </w:r>
      <w:r>
        <w:rPr>
          <w:rFonts w:eastAsiaTheme="minorHAnsi"/>
        </w:rPr>
        <w:t>for the d</w:t>
      </w:r>
      <w:r w:rsidRPr="00D72F07">
        <w:rPr>
          <w:rFonts w:eastAsiaTheme="minorHAnsi"/>
        </w:rPr>
        <w:t xml:space="preserve">esign of </w:t>
      </w:r>
      <w:r>
        <w:rPr>
          <w:rFonts w:eastAsiaTheme="minorHAnsi"/>
        </w:rPr>
        <w:t>roadway and utility w</w:t>
      </w:r>
      <w:r w:rsidRPr="00D72F07">
        <w:rPr>
          <w:rFonts w:eastAsiaTheme="minorHAnsi"/>
        </w:rPr>
        <w:t>ork</w:t>
      </w:r>
    </w:p>
    <w:p w:rsidR="007D171A" w:rsidRPr="00D72F07" w:rsidRDefault="007D171A" w:rsidP="007D171A">
      <w:pPr>
        <w:ind w:left="1440" w:hanging="1440"/>
        <w:rPr>
          <w:rFonts w:eastAsiaTheme="minorHAnsi"/>
        </w:rPr>
      </w:pPr>
    </w:p>
    <w:p w:rsidR="007D171A" w:rsidRPr="00D72F07" w:rsidRDefault="007D171A" w:rsidP="007D171A">
      <w:pPr>
        <w:rPr>
          <w:rFonts w:eastAsiaTheme="minorHAnsi"/>
        </w:rPr>
      </w:pPr>
      <w:r w:rsidRPr="00D72F07">
        <w:rPr>
          <w:rFonts w:eastAsiaTheme="minorHAnsi"/>
          <w:b/>
        </w:rPr>
        <w:t>BACKGROUND:</w:t>
      </w:r>
      <w:r w:rsidRPr="00D72F07">
        <w:rPr>
          <w:rFonts w:eastAsiaTheme="minorHAnsi"/>
        </w:rPr>
        <w:t xml:space="preserve"> Vineyard Wind plans to begin construction in 2020 on a project which will install over 5.1 miles of underground 220kV Transmission Cable from Covell’s Beach to the interconnection point at the substation proposed on Independence Drive.  The work will involve installing large underground utility duct banks and underground vaults within the following lengths of roadway:  Craigville Beach Road between Covell’s Beach and Strawberry Hill Road; Strawberry Hill Road from Craigville Beach Road and Wequaquet Lane, Wequaquet Lane between Strawberry Hill Road and Phinney’s Lane; Phinney’s Lane from Wequaquet Lane to Attucks Lane; Attucks Lane from Phinney’s Lane to Independence Drive; and Independence Drive from Attucks Lane to near Communication Way.  Approximately 3.8 miles of this route is targeted for future sewer expansion in the Town’s wastewater plan.  This project does not proposed sewering the neighborhoods off this route at this time. Approximately 3,100 linear feet of existing 50-year old water main owned and operated by the Hyannis Water System will need to be relocated as a result of the project.    </w:t>
      </w:r>
    </w:p>
    <w:p w:rsidR="007D171A" w:rsidRPr="00D72F07" w:rsidRDefault="007D171A" w:rsidP="007D171A">
      <w:pPr>
        <w:rPr>
          <w:rFonts w:eastAsiaTheme="minorHAnsi"/>
        </w:rPr>
      </w:pPr>
    </w:p>
    <w:p w:rsidR="007D171A" w:rsidRPr="00D72F07" w:rsidRDefault="007D171A" w:rsidP="007D171A">
      <w:pPr>
        <w:rPr>
          <w:rFonts w:eastAsiaTheme="minorHAnsi"/>
        </w:rPr>
      </w:pPr>
      <w:r w:rsidRPr="00D72F07">
        <w:rPr>
          <w:rFonts w:eastAsiaTheme="minorHAnsi"/>
          <w:b/>
        </w:rPr>
        <w:t>ANALYSIS:</w:t>
      </w:r>
      <w:r w:rsidRPr="00D72F07">
        <w:rPr>
          <w:rFonts w:eastAsiaTheme="minorHAnsi"/>
        </w:rPr>
        <w:t xml:space="preserve">  Vineyard Wind plans to begin construction in 2020, which will include complete road reconstruction or mill and overlay. As a result, it will be cost advantageous for the Town to participate with Vineyard Wind to complete planned utility improvements along the project length as part of this project.  Additionally, Vineyard Wind’s duct bank will congest the roadways and makes it difficult to install these utilities after their work has been completed. In order to participate with Vineyard Wind in this project, it is imperative that the design of the new sewer mains and the water relocations be completed as soon as possible.</w:t>
      </w:r>
    </w:p>
    <w:p w:rsidR="007D171A" w:rsidRPr="00D72F07" w:rsidRDefault="007D171A" w:rsidP="007D171A">
      <w:pPr>
        <w:rPr>
          <w:rFonts w:eastAsiaTheme="minorHAnsi"/>
        </w:rPr>
      </w:pPr>
    </w:p>
    <w:p w:rsidR="007D171A" w:rsidRPr="00D72F07" w:rsidRDefault="007D171A" w:rsidP="007D171A">
      <w:pPr>
        <w:rPr>
          <w:rFonts w:eastAsiaTheme="minorHAnsi"/>
        </w:rPr>
      </w:pPr>
      <w:r w:rsidRPr="00D72F07">
        <w:rPr>
          <w:rFonts w:eastAsiaTheme="minorHAnsi"/>
          <w:b/>
        </w:rPr>
        <w:t>FINANCIAL IMPACT:</w:t>
      </w:r>
      <w:r w:rsidRPr="00D72F07">
        <w:rPr>
          <w:rFonts w:eastAsiaTheme="minorHAnsi"/>
        </w:rPr>
        <w:t xml:space="preserve">  Funding for this project will be provided from the Comprehensive Water Management and Private Way Fund and Water Supply Enterprise Fund reserves. The Comprehensive Water Management and Private Way Fund will provide $735,000 and has an available balance of $16,447,139. The Water Supply Enterprise Fund reserves will provide $100,000 and was recently certified at $2,157,029. There is no impact to the Department of Public Work’s operating budget. </w:t>
      </w:r>
    </w:p>
    <w:p w:rsidR="007D171A" w:rsidRPr="00D72F07" w:rsidRDefault="007D171A" w:rsidP="007D171A">
      <w:pPr>
        <w:rPr>
          <w:rFonts w:eastAsiaTheme="minorHAnsi"/>
        </w:rPr>
      </w:pPr>
    </w:p>
    <w:p w:rsidR="007D171A" w:rsidRPr="00D72F07" w:rsidRDefault="007D171A" w:rsidP="007D171A">
      <w:pPr>
        <w:rPr>
          <w:rFonts w:eastAsiaTheme="minorHAnsi"/>
        </w:rPr>
      </w:pPr>
      <w:r w:rsidRPr="00D72F07">
        <w:rPr>
          <w:rFonts w:eastAsiaTheme="minorHAnsi"/>
          <w:b/>
        </w:rPr>
        <w:t xml:space="preserve">TOWN MANAGER RECOMMENDATION: </w:t>
      </w:r>
      <w:r w:rsidR="003E1F93">
        <w:rPr>
          <w:rFonts w:eastAsiaTheme="minorHAnsi"/>
        </w:rPr>
        <w:t>&lt;Mark S. Ells,</w:t>
      </w:r>
      <w:r w:rsidRPr="00D72F07">
        <w:rPr>
          <w:rFonts w:eastAsiaTheme="minorHAnsi"/>
        </w:rPr>
        <w:t xml:space="preserve"> Town Manager recommends funding this appropriation and transfer order.</w:t>
      </w:r>
    </w:p>
    <w:p w:rsidR="007D171A" w:rsidRPr="00D72F07" w:rsidRDefault="007D171A" w:rsidP="007D171A">
      <w:pPr>
        <w:rPr>
          <w:rFonts w:eastAsiaTheme="minorHAnsi"/>
        </w:rPr>
      </w:pPr>
    </w:p>
    <w:p w:rsidR="007D171A" w:rsidRDefault="007D171A" w:rsidP="007D171A">
      <w:pPr>
        <w:rPr>
          <w:rFonts w:eastAsiaTheme="minorHAnsi"/>
        </w:rPr>
      </w:pPr>
      <w:r w:rsidRPr="00D72F07">
        <w:rPr>
          <w:rFonts w:eastAsiaTheme="minorHAnsi"/>
          <w:b/>
        </w:rPr>
        <w:t>STAFF ASSISTANCE:</w:t>
      </w:r>
      <w:r w:rsidRPr="00D72F07">
        <w:rPr>
          <w:rFonts w:eastAsiaTheme="minorHAnsi"/>
        </w:rPr>
        <w:t xml:space="preserve">  Daniel W. Santos, P.E., Director of Public Works and Amanda Ruggiero, P.E., Interim Town Engineer.</w:t>
      </w:r>
    </w:p>
    <w:p w:rsidR="007D171A" w:rsidRDefault="007D171A" w:rsidP="001F3DA7">
      <w:pPr>
        <w:tabs>
          <w:tab w:val="left" w:pos="1440"/>
        </w:tabs>
        <w:rPr>
          <w:rFonts w:ascii="Georgia" w:hAnsi="Georgia"/>
          <w:b/>
          <w:bCs/>
          <w:sz w:val="28"/>
          <w:szCs w:val="28"/>
        </w:rPr>
      </w:pPr>
      <w:r>
        <w:rPr>
          <w:rFonts w:eastAsiaTheme="minorHAnsi"/>
        </w:rPr>
        <w:br w:type="page"/>
      </w:r>
      <w:r w:rsidR="008F58BF">
        <w:rPr>
          <w:rFonts w:ascii="Georgia" w:hAnsi="Georgia"/>
          <w:b/>
          <w:sz w:val="28"/>
          <w:szCs w:val="28"/>
        </w:rPr>
        <w:t>A</w:t>
      </w:r>
      <w:r w:rsidRPr="00CD5EEF">
        <w:rPr>
          <w:rFonts w:ascii="Georgia" w:hAnsi="Georgia"/>
          <w:b/>
          <w:sz w:val="28"/>
          <w:szCs w:val="28"/>
        </w:rPr>
        <w:t>.</w:t>
      </w:r>
      <w:r w:rsidRPr="00CD5EEF">
        <w:rPr>
          <w:rFonts w:ascii="Georgia" w:hAnsi="Georgia"/>
          <w:b/>
          <w:sz w:val="28"/>
          <w:szCs w:val="28"/>
        </w:rPr>
        <w:tab/>
      </w:r>
      <w:r w:rsidR="008F58BF">
        <w:rPr>
          <w:rFonts w:ascii="Georgia" w:hAnsi="Georgia"/>
          <w:b/>
          <w:sz w:val="28"/>
          <w:szCs w:val="28"/>
        </w:rPr>
        <w:t>OLD</w:t>
      </w:r>
      <w:r w:rsidRPr="00CD5EEF">
        <w:rPr>
          <w:rFonts w:ascii="Georgia" w:hAnsi="Georgia"/>
          <w:b/>
          <w:sz w:val="28"/>
          <w:szCs w:val="28"/>
        </w:rPr>
        <w:t xml:space="preserve"> BUSINESS</w:t>
      </w:r>
      <w:r>
        <w:rPr>
          <w:rFonts w:ascii="Georgia" w:hAnsi="Georgia"/>
          <w:b/>
          <w:sz w:val="28"/>
          <w:szCs w:val="28"/>
        </w:rPr>
        <w:t xml:space="preserve"> </w:t>
      </w:r>
      <w:r w:rsidR="001F3DA7" w:rsidRPr="001F3DA7">
        <w:rPr>
          <w:rFonts w:ascii="Georgia" w:hAnsi="Georgia"/>
          <w:b/>
          <w:sz w:val="28"/>
          <w:szCs w:val="28"/>
        </w:rPr>
        <w:t xml:space="preserve">(Public Hearing) </w:t>
      </w:r>
      <w:r w:rsidR="001F3DA7" w:rsidRPr="001F3DA7">
        <w:rPr>
          <w:rFonts w:ascii="Georgia" w:hAnsi="Georgia"/>
          <w:b/>
          <w:bCs/>
          <w:sz w:val="28"/>
          <w:szCs w:val="28"/>
        </w:rPr>
        <w:t>(Roll call)</w:t>
      </w:r>
      <w:r w:rsidR="00C52C29">
        <w:rPr>
          <w:rFonts w:ascii="Georgia" w:hAnsi="Georgia"/>
          <w:b/>
          <w:bCs/>
          <w:sz w:val="28"/>
          <w:szCs w:val="28"/>
        </w:rPr>
        <w:t xml:space="preserve"> (Majority)</w:t>
      </w:r>
    </w:p>
    <w:p w:rsidR="001F3DA7" w:rsidRDefault="001F3DA7" w:rsidP="001F3DA7">
      <w:pPr>
        <w:tabs>
          <w:tab w:val="left" w:pos="1440"/>
        </w:tabs>
        <w:rPr>
          <w:rFonts w:ascii="Georgia" w:hAnsi="Georgia"/>
          <w:b/>
          <w:sz w:val="28"/>
          <w:szCs w:val="28"/>
        </w:rPr>
      </w:pPr>
    </w:p>
    <w:p w:rsidR="007D171A" w:rsidRPr="00CD5EEF" w:rsidRDefault="007D171A" w:rsidP="007D171A">
      <w:pPr>
        <w:ind w:right="5"/>
        <w:jc w:val="center"/>
        <w:outlineLvl w:val="0"/>
        <w:rPr>
          <w:rFonts w:ascii="Georgia" w:hAnsi="Georgia"/>
          <w:b/>
          <w:sz w:val="28"/>
          <w:szCs w:val="28"/>
        </w:rPr>
      </w:pPr>
      <w:r w:rsidRPr="00CD5EEF">
        <w:rPr>
          <w:rFonts w:ascii="Georgia" w:hAnsi="Georgia"/>
          <w:b/>
          <w:sz w:val="28"/>
          <w:szCs w:val="28"/>
        </w:rPr>
        <w:t>BARNSTABLE TOWN COUNCIL</w:t>
      </w:r>
    </w:p>
    <w:p w:rsidR="007D171A" w:rsidRDefault="007D171A" w:rsidP="007D171A">
      <w:pPr>
        <w:ind w:left="1440" w:hanging="1440"/>
        <w:rPr>
          <w:rFonts w:eastAsiaTheme="minorHAnsi"/>
          <w:b/>
        </w:rPr>
      </w:pPr>
    </w:p>
    <w:p w:rsidR="007D171A" w:rsidRDefault="007D171A" w:rsidP="007D171A">
      <w:pPr>
        <w:ind w:left="1440" w:hanging="1440"/>
        <w:jc w:val="right"/>
        <w:rPr>
          <w:rFonts w:eastAsiaTheme="minorHAnsi"/>
          <w:b/>
        </w:rPr>
      </w:pPr>
    </w:p>
    <w:p w:rsidR="007D171A" w:rsidRDefault="007D171A" w:rsidP="007D171A">
      <w:pPr>
        <w:ind w:left="1440" w:hanging="1440"/>
        <w:jc w:val="right"/>
        <w:rPr>
          <w:rFonts w:eastAsiaTheme="minorHAnsi"/>
          <w:b/>
        </w:rPr>
      </w:pPr>
    </w:p>
    <w:p w:rsidR="007D171A" w:rsidRPr="00F9323D" w:rsidRDefault="007D171A" w:rsidP="007D171A">
      <w:pPr>
        <w:ind w:left="1440" w:hanging="1440"/>
        <w:jc w:val="right"/>
        <w:rPr>
          <w:rFonts w:ascii="Georgia" w:eastAsiaTheme="minorHAnsi" w:hAnsi="Georgia"/>
          <w:b/>
        </w:rPr>
      </w:pPr>
      <w:r w:rsidRPr="00F9323D">
        <w:rPr>
          <w:rFonts w:ascii="Georgia" w:eastAsiaTheme="minorHAnsi" w:hAnsi="Georgia"/>
          <w:b/>
        </w:rPr>
        <w:t>ITEM # 2019-</w:t>
      </w:r>
      <w:r>
        <w:rPr>
          <w:rFonts w:ascii="Georgia" w:eastAsiaTheme="minorHAnsi" w:hAnsi="Georgia"/>
          <w:b/>
        </w:rPr>
        <w:t>071</w:t>
      </w:r>
    </w:p>
    <w:p w:rsidR="007D171A" w:rsidRPr="00F9323D" w:rsidRDefault="007D171A" w:rsidP="007D171A">
      <w:pPr>
        <w:ind w:left="1440" w:hanging="1440"/>
        <w:jc w:val="right"/>
        <w:rPr>
          <w:rFonts w:ascii="Georgia" w:eastAsiaTheme="minorHAnsi" w:hAnsi="Georgia"/>
          <w:b/>
        </w:rPr>
      </w:pPr>
      <w:r w:rsidRPr="00F9323D">
        <w:rPr>
          <w:rFonts w:ascii="Georgia" w:eastAsiaTheme="minorHAnsi" w:hAnsi="Georgia"/>
          <w:b/>
        </w:rPr>
        <w:t xml:space="preserve">INTRO: </w:t>
      </w:r>
      <w:r>
        <w:rPr>
          <w:rFonts w:ascii="Georgia" w:eastAsiaTheme="minorHAnsi" w:hAnsi="Georgia"/>
          <w:b/>
        </w:rPr>
        <w:t>01/03/19</w:t>
      </w:r>
      <w:r w:rsidR="008F58BF">
        <w:rPr>
          <w:rFonts w:ascii="Georgia" w:eastAsiaTheme="minorHAnsi" w:hAnsi="Georgia"/>
          <w:b/>
        </w:rPr>
        <w:t>, 02/07/19</w:t>
      </w:r>
    </w:p>
    <w:p w:rsidR="007D171A" w:rsidRPr="00F9323D" w:rsidRDefault="007D171A" w:rsidP="007D171A">
      <w:pPr>
        <w:ind w:left="1440" w:hanging="1440"/>
        <w:jc w:val="right"/>
        <w:rPr>
          <w:rFonts w:eastAsiaTheme="minorHAnsi"/>
          <w:b/>
        </w:rPr>
      </w:pPr>
    </w:p>
    <w:p w:rsidR="007D171A" w:rsidRPr="00F9323D" w:rsidRDefault="007D171A" w:rsidP="007D171A">
      <w:pPr>
        <w:ind w:left="1440" w:hanging="1440"/>
        <w:jc w:val="right"/>
        <w:rPr>
          <w:rFonts w:eastAsiaTheme="minorHAnsi"/>
          <w:b/>
          <w:highlight w:val="cyan"/>
        </w:rPr>
      </w:pPr>
    </w:p>
    <w:p w:rsidR="007D171A" w:rsidRPr="00F9323D" w:rsidRDefault="007D171A" w:rsidP="007D171A">
      <w:pPr>
        <w:ind w:left="1440" w:hanging="1440"/>
        <w:rPr>
          <w:rFonts w:eastAsiaTheme="minorHAnsi"/>
          <w:b/>
        </w:rPr>
      </w:pPr>
      <w:r w:rsidRPr="0016349C">
        <w:rPr>
          <w:rFonts w:ascii="Georgia" w:eastAsiaTheme="minorHAnsi" w:hAnsi="Georgia"/>
          <w:b/>
        </w:rPr>
        <w:t>2019-</w:t>
      </w:r>
      <w:r>
        <w:rPr>
          <w:rFonts w:ascii="Georgia" w:eastAsiaTheme="minorHAnsi" w:hAnsi="Georgia"/>
          <w:b/>
        </w:rPr>
        <w:t>071</w:t>
      </w:r>
      <w:r w:rsidRPr="00F9323D">
        <w:rPr>
          <w:rFonts w:eastAsiaTheme="minorHAnsi"/>
          <w:b/>
        </w:rPr>
        <w:tab/>
        <w:t xml:space="preserve">APPROPRIATION AND TRANSFER ORDER IN THE AMOUNT OF $250,000 FOR CONCEPTUAL PLANNING AND DESIGN OF THE FIRST STAGE OF SEWER EXPANSION IN COTUIT </w:t>
      </w:r>
    </w:p>
    <w:p w:rsidR="007D171A" w:rsidRPr="00F9323D" w:rsidRDefault="007D171A" w:rsidP="007D171A">
      <w:pPr>
        <w:ind w:left="1440" w:hanging="1440"/>
        <w:rPr>
          <w:rFonts w:eastAsiaTheme="minorHAnsi"/>
          <w:b/>
        </w:rPr>
      </w:pPr>
    </w:p>
    <w:p w:rsidR="007D171A" w:rsidRPr="00F9323D" w:rsidRDefault="007D171A" w:rsidP="007D171A">
      <w:pPr>
        <w:ind w:left="1440" w:hanging="1440"/>
        <w:rPr>
          <w:rFonts w:eastAsiaTheme="minorHAnsi"/>
          <w:b/>
        </w:rPr>
      </w:pPr>
    </w:p>
    <w:p w:rsidR="007D171A" w:rsidRPr="00F9323D" w:rsidRDefault="007D171A" w:rsidP="007D171A">
      <w:pPr>
        <w:rPr>
          <w:rFonts w:eastAsiaTheme="minorHAnsi"/>
        </w:rPr>
      </w:pPr>
      <w:r w:rsidRPr="00F9323D">
        <w:rPr>
          <w:rFonts w:eastAsiaTheme="minorHAnsi"/>
          <w:b/>
        </w:rPr>
        <w:t xml:space="preserve">ORDERED: </w:t>
      </w:r>
      <w:r w:rsidRPr="00F9323D">
        <w:rPr>
          <w:rFonts w:eastAsiaTheme="minorHAnsi"/>
        </w:rPr>
        <w:t xml:space="preserve">That the sum of </w:t>
      </w:r>
      <w:r w:rsidRPr="0016349C">
        <w:rPr>
          <w:rFonts w:eastAsiaTheme="minorHAnsi"/>
          <w:b/>
        </w:rPr>
        <w:t>$250,000</w:t>
      </w:r>
      <w:r w:rsidRPr="00F9323D">
        <w:rPr>
          <w:rFonts w:eastAsiaTheme="minorHAnsi"/>
        </w:rPr>
        <w:t xml:space="preserve"> be appropriated and transferred from the Comprehensive Water Management and Private Way Fund for the purpose of conceptual planning and design of the first stage of sewer expansion in Cotuit, including the payment and costs incidental and related thereto, and that the Town Manager is authorized to contract for and expend the appropriation made available for these purposes and be authorized to accept any grants or gifts in relation thereto.   </w:t>
      </w:r>
    </w:p>
    <w:p w:rsidR="007D171A" w:rsidRPr="00F9323D" w:rsidRDefault="007D171A" w:rsidP="007D171A">
      <w:pPr>
        <w:rPr>
          <w:rFonts w:eastAsiaTheme="minorHAnsi"/>
        </w:rPr>
      </w:pPr>
    </w:p>
    <w:p w:rsidR="007D171A" w:rsidRPr="00F9323D" w:rsidRDefault="007D171A" w:rsidP="007D171A">
      <w:pPr>
        <w:rPr>
          <w:rFonts w:eastAsiaTheme="minorHAnsi"/>
        </w:rPr>
      </w:pPr>
    </w:p>
    <w:p w:rsidR="007D171A" w:rsidRPr="00F9323D" w:rsidRDefault="007D171A" w:rsidP="007D171A">
      <w:pPr>
        <w:rPr>
          <w:rFonts w:eastAsiaTheme="minorHAnsi"/>
        </w:rPr>
      </w:pPr>
      <w:r w:rsidRPr="00F9323D">
        <w:rPr>
          <w:rFonts w:eastAsiaTheme="minorHAnsi"/>
          <w:b/>
        </w:rPr>
        <w:t>SPONSOR:</w:t>
      </w:r>
      <w:r w:rsidRPr="00F9323D">
        <w:rPr>
          <w:rFonts w:eastAsiaTheme="minorHAnsi"/>
        </w:rPr>
        <w:t xml:space="preserve">  Mark S. Ells, Town Manager</w:t>
      </w:r>
    </w:p>
    <w:p w:rsidR="007D171A" w:rsidRPr="00F9323D" w:rsidRDefault="007D171A" w:rsidP="007D171A">
      <w:pPr>
        <w:rPr>
          <w:rFonts w:eastAsiaTheme="minorHAnsi"/>
          <w:b/>
        </w:rPr>
      </w:pPr>
    </w:p>
    <w:p w:rsidR="007D171A" w:rsidRPr="00F9323D" w:rsidRDefault="007D171A" w:rsidP="007D171A">
      <w:pPr>
        <w:rPr>
          <w:rFonts w:eastAsiaTheme="minorHAnsi"/>
          <w:b/>
        </w:rPr>
      </w:pPr>
    </w:p>
    <w:p w:rsidR="007D171A" w:rsidRPr="00F9323D" w:rsidRDefault="007D171A" w:rsidP="007D171A">
      <w:pPr>
        <w:rPr>
          <w:rFonts w:eastAsiaTheme="minorHAnsi"/>
          <w:b/>
        </w:rPr>
      </w:pPr>
    </w:p>
    <w:p w:rsidR="007D171A" w:rsidRDefault="007D171A" w:rsidP="007D171A">
      <w:pPr>
        <w:spacing w:line="240" w:lineRule="exact"/>
        <w:ind w:left="1440" w:hanging="1440"/>
        <w:rPr>
          <w:rFonts w:ascii="Georgia" w:hAnsi="Georgia"/>
        </w:rPr>
      </w:pPr>
      <w:r>
        <w:rPr>
          <w:rFonts w:ascii="Georgia" w:hAnsi="Georgia"/>
        </w:rPr>
        <w:t>DATE</w:t>
      </w:r>
      <w:r>
        <w:rPr>
          <w:rFonts w:ascii="Georgia" w:hAnsi="Georgia"/>
        </w:rPr>
        <w:tab/>
      </w:r>
      <w:r>
        <w:rPr>
          <w:rFonts w:ascii="Georgia" w:hAnsi="Georgia"/>
        </w:rPr>
        <w:tab/>
      </w:r>
      <w:r>
        <w:rPr>
          <w:rFonts w:ascii="Georgia" w:hAnsi="Georgia"/>
        </w:rPr>
        <w:tab/>
        <w:t>ACTION TAKEN</w:t>
      </w:r>
    </w:p>
    <w:p w:rsidR="007D171A" w:rsidRDefault="007D171A" w:rsidP="007D171A">
      <w:pPr>
        <w:spacing w:line="240" w:lineRule="exact"/>
      </w:pPr>
    </w:p>
    <w:p w:rsidR="007D171A" w:rsidRDefault="008F58BF" w:rsidP="007D171A">
      <w:pPr>
        <w:spacing w:line="240" w:lineRule="exact"/>
        <w:rPr>
          <w:u w:val="single"/>
        </w:rPr>
      </w:pPr>
      <w:r>
        <w:rPr>
          <w:u w:val="single"/>
        </w:rPr>
        <w:t>01/03/19</w:t>
      </w:r>
      <w:r w:rsidR="007D171A">
        <w:t xml:space="preserve">    </w:t>
      </w:r>
      <w:r>
        <w:t xml:space="preserve">    </w:t>
      </w:r>
      <w:r w:rsidR="007D171A">
        <w:t xml:space="preserve"> </w:t>
      </w:r>
      <w:r>
        <w:rPr>
          <w:u w:val="single"/>
        </w:rPr>
        <w:t>Refer to Public Hearing 02/0</w:t>
      </w:r>
      <w:r w:rsidRPr="008F58BF">
        <w:rPr>
          <w:u w:val="single"/>
        </w:rPr>
        <w:t>7/19</w:t>
      </w:r>
    </w:p>
    <w:p w:rsidR="007D171A" w:rsidRDefault="007D171A" w:rsidP="007D171A">
      <w:pPr>
        <w:spacing w:line="240" w:lineRule="exact"/>
        <w:rPr>
          <w:u w:val="single"/>
        </w:rPr>
      </w:pPr>
    </w:p>
    <w:p w:rsidR="007D171A" w:rsidRDefault="007D171A" w:rsidP="007D171A">
      <w:pPr>
        <w:spacing w:line="240" w:lineRule="exact"/>
        <w:rPr>
          <w:u w:val="single"/>
        </w:rPr>
      </w:pPr>
      <w:r>
        <w:rPr>
          <w:u w:val="single"/>
        </w:rPr>
        <w:t>_________</w:t>
      </w:r>
      <w:r>
        <w:t xml:space="preserve">     </w:t>
      </w:r>
      <w:r>
        <w:rPr>
          <w:u w:val="single"/>
        </w:rPr>
        <w:t>__</w:t>
      </w:r>
      <w:r>
        <w:tab/>
      </w:r>
      <w:r>
        <w:tab/>
      </w:r>
      <w:r>
        <w:rPr>
          <w:u w:val="single"/>
        </w:rPr>
        <w:t>_______________________</w:t>
      </w:r>
    </w:p>
    <w:p w:rsidR="007D171A" w:rsidRPr="00D72F07" w:rsidRDefault="007D171A" w:rsidP="007D171A">
      <w:pPr>
        <w:rPr>
          <w:rFonts w:eastAsiaTheme="minorHAnsi"/>
        </w:rPr>
      </w:pPr>
    </w:p>
    <w:p w:rsidR="007D171A" w:rsidRPr="00D72F07" w:rsidRDefault="007D171A" w:rsidP="007D171A">
      <w:pPr>
        <w:rPr>
          <w:rFonts w:eastAsiaTheme="minorHAnsi"/>
          <w:u w:val="single"/>
        </w:rPr>
      </w:pPr>
      <w:r w:rsidRPr="00D72F07">
        <w:rPr>
          <w:rFonts w:eastAsiaTheme="minorHAnsi"/>
          <w:u w:val="single"/>
        </w:rPr>
        <w:tab/>
      </w:r>
      <w:r w:rsidRPr="00D72F07">
        <w:rPr>
          <w:rFonts w:eastAsiaTheme="minorHAnsi"/>
        </w:rPr>
        <w:tab/>
      </w:r>
      <w:r w:rsidRPr="00D72F07">
        <w:rPr>
          <w:rFonts w:eastAsiaTheme="minorHAnsi"/>
        </w:rPr>
        <w:tab/>
      </w:r>
      <w:r w:rsidRPr="00D72F07">
        <w:rPr>
          <w:rFonts w:eastAsiaTheme="minorHAnsi"/>
          <w:u w:val="single"/>
        </w:rPr>
        <w:tab/>
      </w:r>
      <w:r w:rsidRPr="00D72F07">
        <w:rPr>
          <w:rFonts w:eastAsiaTheme="minorHAnsi"/>
          <w:u w:val="single"/>
        </w:rPr>
        <w:tab/>
      </w:r>
      <w:r w:rsidRPr="00D72F07">
        <w:rPr>
          <w:rFonts w:eastAsiaTheme="minorHAnsi"/>
          <w:u w:val="single"/>
        </w:rPr>
        <w:tab/>
      </w:r>
      <w:r w:rsidRPr="00D72F07">
        <w:rPr>
          <w:rFonts w:eastAsiaTheme="minorHAnsi"/>
          <w:u w:val="single"/>
        </w:rPr>
        <w:tab/>
      </w:r>
      <w:r w:rsidRPr="00D72F07">
        <w:rPr>
          <w:rFonts w:eastAsiaTheme="minorHAnsi"/>
          <w:u w:val="single"/>
        </w:rPr>
        <w:tab/>
      </w:r>
      <w:r w:rsidRPr="00D72F07">
        <w:rPr>
          <w:rFonts w:eastAsiaTheme="minorHAnsi"/>
          <w:u w:val="single"/>
        </w:rPr>
        <w:tab/>
      </w:r>
    </w:p>
    <w:p w:rsidR="007D171A" w:rsidRPr="00D72F07" w:rsidRDefault="007D171A" w:rsidP="007D171A">
      <w:pPr>
        <w:rPr>
          <w:rFonts w:eastAsiaTheme="minorHAnsi"/>
          <w:b/>
        </w:rPr>
      </w:pPr>
    </w:p>
    <w:p w:rsidR="007D171A" w:rsidRPr="00D72F07" w:rsidRDefault="007D171A" w:rsidP="007D171A">
      <w:pPr>
        <w:rPr>
          <w:rFonts w:eastAsiaTheme="minorHAnsi"/>
          <w:u w:val="single"/>
        </w:rPr>
      </w:pPr>
      <w:r w:rsidRPr="00D72F07">
        <w:rPr>
          <w:rFonts w:eastAsiaTheme="minorHAnsi"/>
          <w:u w:val="single"/>
        </w:rPr>
        <w:tab/>
      </w:r>
      <w:r>
        <w:rPr>
          <w:rFonts w:eastAsiaTheme="minorHAnsi"/>
        </w:rPr>
        <w:tab/>
      </w:r>
    </w:p>
    <w:p w:rsidR="007D171A" w:rsidRDefault="007D171A" w:rsidP="007D171A">
      <w:pPr>
        <w:rPr>
          <w:noProof/>
        </w:rPr>
      </w:pPr>
      <w:r w:rsidRPr="00D72F07">
        <w:rPr>
          <w:rFonts w:eastAsiaTheme="minorHAnsi"/>
          <w:u w:val="single"/>
        </w:rPr>
        <w:tab/>
      </w:r>
      <w:r>
        <w:rPr>
          <w:noProof/>
        </w:rPr>
        <w:t>____ Read Item</w:t>
      </w:r>
    </w:p>
    <w:p w:rsidR="007D171A" w:rsidRDefault="007D171A" w:rsidP="007D171A">
      <w:pPr>
        <w:rPr>
          <w:noProof/>
        </w:rPr>
      </w:pPr>
      <w:r>
        <w:rPr>
          <w:noProof/>
        </w:rPr>
        <w:t>____ Motion to Open Public Hearing</w:t>
      </w:r>
    </w:p>
    <w:p w:rsidR="007D171A" w:rsidRDefault="007D171A" w:rsidP="007D171A">
      <w:pPr>
        <w:rPr>
          <w:noProof/>
        </w:rPr>
      </w:pPr>
      <w:r>
        <w:rPr>
          <w:noProof/>
        </w:rPr>
        <w:t>____ Rationale</w:t>
      </w:r>
    </w:p>
    <w:p w:rsidR="007D171A" w:rsidRDefault="007D171A" w:rsidP="007D171A">
      <w:pPr>
        <w:rPr>
          <w:noProof/>
        </w:rPr>
      </w:pPr>
      <w:r>
        <w:rPr>
          <w:noProof/>
        </w:rPr>
        <w:t>____ Public Hearing</w:t>
      </w:r>
    </w:p>
    <w:p w:rsidR="007D171A" w:rsidRDefault="006010F4" w:rsidP="007D171A">
      <w:pPr>
        <w:rPr>
          <w:noProof/>
        </w:rPr>
      </w:pPr>
      <w:r>
        <w:rPr>
          <w:noProof/>
        </w:rPr>
        <w:t>____ Close Public H</w:t>
      </w:r>
      <w:r w:rsidR="007D171A">
        <w:rPr>
          <w:noProof/>
        </w:rPr>
        <w:t>earing</w:t>
      </w:r>
    </w:p>
    <w:p w:rsidR="007D171A" w:rsidRDefault="007D171A" w:rsidP="007D171A">
      <w:pPr>
        <w:rPr>
          <w:noProof/>
        </w:rPr>
      </w:pPr>
      <w:r>
        <w:rPr>
          <w:noProof/>
        </w:rPr>
        <w:t>____ Council Vote</w:t>
      </w:r>
    </w:p>
    <w:p w:rsidR="007D171A" w:rsidRPr="00F9323D" w:rsidRDefault="007D171A" w:rsidP="007D171A">
      <w:pPr>
        <w:rPr>
          <w:rFonts w:eastAsiaTheme="minorHAnsi"/>
        </w:rPr>
      </w:pPr>
    </w:p>
    <w:p w:rsidR="007D171A" w:rsidRPr="00F9323D" w:rsidRDefault="007D171A" w:rsidP="007D171A">
      <w:pPr>
        <w:rPr>
          <w:rFonts w:eastAsiaTheme="minorHAnsi"/>
          <w:b/>
        </w:rPr>
      </w:pPr>
    </w:p>
    <w:p w:rsidR="007D171A" w:rsidRPr="00F9323D" w:rsidRDefault="007D171A" w:rsidP="007D171A">
      <w:pPr>
        <w:rPr>
          <w:rFonts w:eastAsiaTheme="minorHAnsi"/>
          <w:b/>
        </w:rPr>
      </w:pPr>
    </w:p>
    <w:p w:rsidR="007D171A" w:rsidRPr="00F9323D" w:rsidRDefault="007D171A" w:rsidP="007D171A">
      <w:pPr>
        <w:rPr>
          <w:rFonts w:eastAsiaTheme="minorHAnsi"/>
          <w:b/>
        </w:rPr>
      </w:pPr>
    </w:p>
    <w:p w:rsidR="007D171A" w:rsidRPr="00F9323D" w:rsidRDefault="007D171A" w:rsidP="007D171A">
      <w:pPr>
        <w:rPr>
          <w:rFonts w:eastAsiaTheme="minorHAnsi"/>
          <w:b/>
        </w:rPr>
      </w:pPr>
    </w:p>
    <w:p w:rsidR="007D171A" w:rsidRPr="00F9323D" w:rsidRDefault="007D171A" w:rsidP="007D171A">
      <w:pPr>
        <w:rPr>
          <w:rFonts w:eastAsiaTheme="minorHAnsi"/>
          <w:b/>
        </w:rPr>
      </w:pPr>
    </w:p>
    <w:p w:rsidR="007D171A" w:rsidRPr="00F9323D" w:rsidRDefault="007D171A" w:rsidP="007D171A">
      <w:pPr>
        <w:rPr>
          <w:rFonts w:eastAsiaTheme="minorHAnsi"/>
          <w:b/>
        </w:rPr>
      </w:pPr>
    </w:p>
    <w:p w:rsidR="007D171A" w:rsidRPr="00F9323D" w:rsidRDefault="007D171A" w:rsidP="007D171A">
      <w:pPr>
        <w:rPr>
          <w:rFonts w:eastAsiaTheme="minorHAnsi"/>
          <w:b/>
        </w:rPr>
      </w:pPr>
    </w:p>
    <w:p w:rsidR="007D171A" w:rsidRPr="00F9323D" w:rsidRDefault="007D171A" w:rsidP="007D171A">
      <w:pPr>
        <w:rPr>
          <w:rFonts w:eastAsiaTheme="minorHAnsi"/>
          <w:b/>
        </w:rPr>
      </w:pPr>
    </w:p>
    <w:p w:rsidR="00961391" w:rsidRDefault="00961391" w:rsidP="007D171A">
      <w:pPr>
        <w:ind w:right="5"/>
        <w:jc w:val="center"/>
        <w:outlineLvl w:val="0"/>
        <w:rPr>
          <w:rFonts w:ascii="Georgia" w:hAnsi="Georgia"/>
          <w:b/>
          <w:sz w:val="28"/>
          <w:szCs w:val="28"/>
        </w:rPr>
      </w:pPr>
    </w:p>
    <w:p w:rsidR="007D171A" w:rsidRPr="00CD5EEF" w:rsidRDefault="007D171A" w:rsidP="007D171A">
      <w:pPr>
        <w:ind w:right="5"/>
        <w:jc w:val="center"/>
        <w:outlineLvl w:val="0"/>
        <w:rPr>
          <w:rFonts w:ascii="Georgia" w:hAnsi="Georgia"/>
          <w:b/>
          <w:sz w:val="28"/>
          <w:szCs w:val="28"/>
        </w:rPr>
      </w:pPr>
      <w:r w:rsidRPr="00CD5EEF">
        <w:rPr>
          <w:rFonts w:ascii="Georgia" w:hAnsi="Georgia"/>
          <w:b/>
          <w:sz w:val="28"/>
          <w:szCs w:val="28"/>
        </w:rPr>
        <w:t>BARNSTABLE TOWN COUNCIL</w:t>
      </w:r>
    </w:p>
    <w:p w:rsidR="007D171A" w:rsidRDefault="007D171A" w:rsidP="007D171A">
      <w:pPr>
        <w:rPr>
          <w:rFonts w:eastAsiaTheme="minorHAnsi"/>
          <w:b/>
        </w:rPr>
      </w:pPr>
    </w:p>
    <w:p w:rsidR="007D171A" w:rsidRDefault="007D171A" w:rsidP="007D171A">
      <w:pPr>
        <w:ind w:left="1440" w:hanging="1440"/>
        <w:jc w:val="right"/>
        <w:rPr>
          <w:rFonts w:eastAsiaTheme="minorHAnsi"/>
          <w:b/>
        </w:rPr>
      </w:pPr>
    </w:p>
    <w:p w:rsidR="007D171A" w:rsidRPr="00F9323D" w:rsidRDefault="007D171A" w:rsidP="007D171A">
      <w:pPr>
        <w:ind w:left="1440" w:hanging="1440"/>
        <w:jc w:val="right"/>
        <w:rPr>
          <w:rFonts w:ascii="Georgia" w:eastAsiaTheme="minorHAnsi" w:hAnsi="Georgia"/>
          <w:b/>
        </w:rPr>
      </w:pPr>
      <w:r w:rsidRPr="00F9323D">
        <w:rPr>
          <w:rFonts w:ascii="Georgia" w:eastAsiaTheme="minorHAnsi" w:hAnsi="Georgia"/>
          <w:b/>
        </w:rPr>
        <w:t>ITEM # 2019-</w:t>
      </w:r>
      <w:r>
        <w:rPr>
          <w:rFonts w:ascii="Georgia" w:eastAsiaTheme="minorHAnsi" w:hAnsi="Georgia"/>
          <w:b/>
        </w:rPr>
        <w:t>071</w:t>
      </w:r>
    </w:p>
    <w:p w:rsidR="007D171A" w:rsidRPr="00F9323D" w:rsidRDefault="007D171A" w:rsidP="007D171A">
      <w:pPr>
        <w:ind w:left="1440" w:hanging="1440"/>
        <w:jc w:val="right"/>
        <w:rPr>
          <w:rFonts w:ascii="Georgia" w:eastAsiaTheme="minorHAnsi" w:hAnsi="Georgia"/>
          <w:b/>
        </w:rPr>
      </w:pPr>
      <w:r w:rsidRPr="00F9323D">
        <w:rPr>
          <w:rFonts w:ascii="Georgia" w:eastAsiaTheme="minorHAnsi" w:hAnsi="Georgia"/>
          <w:b/>
        </w:rPr>
        <w:t xml:space="preserve">INTRO: </w:t>
      </w:r>
      <w:r>
        <w:rPr>
          <w:rFonts w:ascii="Georgia" w:eastAsiaTheme="minorHAnsi" w:hAnsi="Georgia"/>
          <w:b/>
        </w:rPr>
        <w:t>01/03/19</w:t>
      </w:r>
      <w:r w:rsidR="008F58BF">
        <w:rPr>
          <w:rFonts w:ascii="Georgia" w:eastAsiaTheme="minorHAnsi" w:hAnsi="Georgia"/>
          <w:b/>
        </w:rPr>
        <w:t>, 02/07/19</w:t>
      </w:r>
    </w:p>
    <w:p w:rsidR="007D171A" w:rsidRPr="00F9323D" w:rsidRDefault="007D171A" w:rsidP="007D171A">
      <w:pPr>
        <w:rPr>
          <w:rFonts w:eastAsiaTheme="minorHAnsi"/>
          <w:b/>
        </w:rPr>
      </w:pPr>
    </w:p>
    <w:p w:rsidR="007D171A" w:rsidRPr="00F9323D" w:rsidRDefault="007D171A" w:rsidP="007D171A">
      <w:pPr>
        <w:jc w:val="center"/>
        <w:rPr>
          <w:rFonts w:eastAsiaTheme="minorHAnsi"/>
          <w:b/>
        </w:rPr>
      </w:pPr>
      <w:r w:rsidRPr="00F9323D">
        <w:rPr>
          <w:rFonts w:eastAsiaTheme="minorHAnsi"/>
          <w:b/>
        </w:rPr>
        <w:t>SUMMARY</w:t>
      </w:r>
    </w:p>
    <w:p w:rsidR="007D171A" w:rsidRPr="00F9323D" w:rsidRDefault="007D171A" w:rsidP="007D171A">
      <w:pPr>
        <w:jc w:val="center"/>
        <w:rPr>
          <w:rFonts w:eastAsiaTheme="minorHAnsi"/>
          <w:b/>
        </w:rPr>
      </w:pPr>
    </w:p>
    <w:p w:rsidR="007D171A" w:rsidRPr="00F9323D" w:rsidRDefault="007D171A" w:rsidP="007D171A">
      <w:pPr>
        <w:tabs>
          <w:tab w:val="left" w:pos="1440"/>
        </w:tabs>
        <w:rPr>
          <w:rFonts w:eastAsiaTheme="minorHAnsi"/>
          <w:b/>
        </w:rPr>
      </w:pPr>
      <w:r w:rsidRPr="00F9323D">
        <w:rPr>
          <w:rFonts w:eastAsiaTheme="minorHAnsi"/>
          <w:b/>
        </w:rPr>
        <w:t>TO:</w:t>
      </w:r>
      <w:r w:rsidRPr="00F9323D">
        <w:rPr>
          <w:rFonts w:eastAsiaTheme="minorHAnsi"/>
          <w:b/>
        </w:rPr>
        <w:tab/>
      </w:r>
      <w:r w:rsidRPr="00F9323D">
        <w:rPr>
          <w:rFonts w:eastAsiaTheme="minorHAnsi"/>
          <w:b/>
        </w:rPr>
        <w:tab/>
      </w:r>
      <w:r w:rsidRPr="00F9323D">
        <w:rPr>
          <w:rFonts w:eastAsiaTheme="minorHAnsi"/>
        </w:rPr>
        <w:t>Town Council</w:t>
      </w:r>
    </w:p>
    <w:p w:rsidR="007D171A" w:rsidRPr="00F9323D" w:rsidRDefault="007D171A" w:rsidP="007D171A">
      <w:pPr>
        <w:tabs>
          <w:tab w:val="left" w:pos="1440"/>
        </w:tabs>
        <w:rPr>
          <w:rFonts w:eastAsiaTheme="minorHAnsi"/>
        </w:rPr>
      </w:pPr>
      <w:r w:rsidRPr="00F9323D">
        <w:rPr>
          <w:rFonts w:eastAsiaTheme="minorHAnsi"/>
          <w:b/>
        </w:rPr>
        <w:t>FROM:</w:t>
      </w:r>
      <w:r w:rsidRPr="00F9323D">
        <w:rPr>
          <w:rFonts w:eastAsiaTheme="minorHAnsi"/>
        </w:rPr>
        <w:tab/>
        <w:t>Mark S. Ells, Town Manager</w:t>
      </w:r>
    </w:p>
    <w:p w:rsidR="007D171A" w:rsidRPr="00F9323D" w:rsidRDefault="007D171A" w:rsidP="007D171A">
      <w:pPr>
        <w:tabs>
          <w:tab w:val="left" w:pos="1440"/>
        </w:tabs>
        <w:rPr>
          <w:rFonts w:eastAsiaTheme="minorHAnsi"/>
        </w:rPr>
      </w:pPr>
      <w:r w:rsidRPr="00F9323D">
        <w:rPr>
          <w:rFonts w:eastAsiaTheme="minorHAnsi"/>
          <w:b/>
        </w:rPr>
        <w:t>THROUGH:</w:t>
      </w:r>
      <w:r w:rsidRPr="00F9323D">
        <w:rPr>
          <w:rFonts w:eastAsiaTheme="minorHAnsi"/>
        </w:rPr>
        <w:tab/>
        <w:t>Daniel W. Santos, P.E., Director of Public Works</w:t>
      </w:r>
    </w:p>
    <w:p w:rsidR="007D171A" w:rsidRPr="00F9323D" w:rsidRDefault="007D171A" w:rsidP="007D171A">
      <w:pPr>
        <w:tabs>
          <w:tab w:val="left" w:pos="1440"/>
        </w:tabs>
        <w:rPr>
          <w:rFonts w:eastAsiaTheme="minorHAnsi"/>
        </w:rPr>
      </w:pPr>
      <w:r w:rsidRPr="00F9323D">
        <w:rPr>
          <w:rFonts w:eastAsiaTheme="minorHAnsi"/>
          <w:b/>
        </w:rPr>
        <w:t>DATE:</w:t>
      </w:r>
      <w:r w:rsidRPr="00F9323D">
        <w:rPr>
          <w:rFonts w:eastAsiaTheme="minorHAnsi"/>
          <w:b/>
        </w:rPr>
        <w:tab/>
      </w:r>
      <w:r w:rsidRPr="00F9323D">
        <w:rPr>
          <w:rFonts w:eastAsiaTheme="minorHAnsi"/>
        </w:rPr>
        <w:t>January 3, 2019</w:t>
      </w:r>
    </w:p>
    <w:p w:rsidR="007D171A" w:rsidRPr="00F9323D" w:rsidRDefault="007D171A" w:rsidP="007D171A">
      <w:pPr>
        <w:ind w:left="1440" w:hanging="1440"/>
        <w:rPr>
          <w:rFonts w:eastAsiaTheme="minorHAnsi"/>
        </w:rPr>
      </w:pPr>
      <w:r w:rsidRPr="00F9323D">
        <w:rPr>
          <w:rFonts w:eastAsiaTheme="minorHAnsi"/>
          <w:b/>
        </w:rPr>
        <w:t>SUBJECT:</w:t>
      </w:r>
      <w:r w:rsidRPr="00F9323D">
        <w:rPr>
          <w:rFonts w:eastAsiaTheme="minorHAnsi"/>
        </w:rPr>
        <w:tab/>
        <w:t xml:space="preserve">Appropriation and Transfer Order in the amount of </w:t>
      </w:r>
      <w:r w:rsidRPr="0016349C">
        <w:rPr>
          <w:rFonts w:eastAsiaTheme="minorHAnsi"/>
          <w:b/>
        </w:rPr>
        <w:t>$250,000</w:t>
      </w:r>
      <w:r w:rsidRPr="00F9323D">
        <w:rPr>
          <w:rFonts w:eastAsiaTheme="minorHAnsi"/>
          <w:b/>
        </w:rPr>
        <w:t xml:space="preserve"> </w:t>
      </w:r>
      <w:r w:rsidRPr="00F9323D">
        <w:rPr>
          <w:rFonts w:eastAsiaTheme="minorHAnsi"/>
        </w:rPr>
        <w:t>for Conceptual Planning and Design of Sewer Expansion in Cotuit</w:t>
      </w:r>
    </w:p>
    <w:p w:rsidR="007D171A" w:rsidRPr="00F9323D" w:rsidRDefault="007D171A" w:rsidP="007D171A">
      <w:pPr>
        <w:ind w:left="1440" w:hanging="1440"/>
        <w:rPr>
          <w:rFonts w:eastAsiaTheme="minorHAnsi"/>
        </w:rPr>
      </w:pPr>
    </w:p>
    <w:p w:rsidR="007D171A" w:rsidRPr="00F9323D" w:rsidRDefault="007D171A" w:rsidP="007D171A">
      <w:pPr>
        <w:rPr>
          <w:rFonts w:eastAsiaTheme="minorHAnsi"/>
        </w:rPr>
      </w:pPr>
      <w:r w:rsidRPr="00F9323D">
        <w:rPr>
          <w:rFonts w:eastAsiaTheme="minorHAnsi"/>
          <w:b/>
        </w:rPr>
        <w:t>BACKGROUND:</w:t>
      </w:r>
      <w:r w:rsidRPr="00F9323D">
        <w:rPr>
          <w:rFonts w:eastAsiaTheme="minorHAnsi"/>
        </w:rPr>
        <w:t xml:space="preserve"> During public outreach of the draft wastewater plan, interest developed with expanding the plan to include a traditional approach for the Village of Cotuit.  The draft wastewater plan targets areas that modeling efforts have identified as requiring significant nitrogen removal to improve water quality in the coastal embayments. Including this village would provide a solution for Zone II water protection, properties requiring innovative approach to their existing septic systems upon redevelopment and for economic development.  </w:t>
      </w:r>
    </w:p>
    <w:p w:rsidR="007D171A" w:rsidRPr="00F9323D" w:rsidRDefault="007D171A" w:rsidP="007D171A">
      <w:pPr>
        <w:rPr>
          <w:rFonts w:eastAsiaTheme="minorHAnsi"/>
        </w:rPr>
      </w:pPr>
    </w:p>
    <w:p w:rsidR="007D171A" w:rsidRPr="00F9323D" w:rsidRDefault="007D171A" w:rsidP="007D171A">
      <w:pPr>
        <w:rPr>
          <w:rFonts w:eastAsiaTheme="minorHAnsi"/>
        </w:rPr>
      </w:pPr>
      <w:r w:rsidRPr="00F9323D">
        <w:rPr>
          <w:rFonts w:eastAsiaTheme="minorHAnsi"/>
          <w:b/>
        </w:rPr>
        <w:t>ANALYSIS:</w:t>
      </w:r>
      <w:r w:rsidRPr="00F9323D">
        <w:rPr>
          <w:rFonts w:eastAsiaTheme="minorHAnsi"/>
        </w:rPr>
        <w:t xml:space="preserve">  Under this project, the Town will retain a consultant to begin conceptual planning efforts for further expansion of sewer into Cotuit.  The effort is anticipated to include conceptual design scenarios, phasing recommendations, cost estimates and public outreach.      </w:t>
      </w:r>
    </w:p>
    <w:p w:rsidR="007D171A" w:rsidRPr="00F9323D" w:rsidRDefault="007D171A" w:rsidP="007D171A">
      <w:pPr>
        <w:rPr>
          <w:rFonts w:eastAsiaTheme="minorHAnsi"/>
        </w:rPr>
      </w:pPr>
    </w:p>
    <w:p w:rsidR="007D171A" w:rsidRPr="00F9323D" w:rsidRDefault="007D171A" w:rsidP="007D171A">
      <w:pPr>
        <w:rPr>
          <w:rFonts w:eastAsiaTheme="minorHAnsi"/>
        </w:rPr>
      </w:pPr>
      <w:r w:rsidRPr="00F9323D">
        <w:rPr>
          <w:rFonts w:eastAsiaTheme="minorHAnsi"/>
          <w:b/>
        </w:rPr>
        <w:t>FINANCIAL IMPACT:</w:t>
      </w:r>
      <w:r w:rsidRPr="00F9323D">
        <w:rPr>
          <w:rFonts w:eastAsiaTheme="minorHAnsi"/>
        </w:rPr>
        <w:t xml:space="preserve">  Funding for this appropriation will be provided from the Comprehensive Water Management and Private Way Fund which has a current available balance of $16,447,139. There is no operating budget impact as a result of funding this appropriation.</w:t>
      </w:r>
    </w:p>
    <w:p w:rsidR="007D171A" w:rsidRPr="00F9323D" w:rsidRDefault="007D171A" w:rsidP="007D171A">
      <w:pPr>
        <w:rPr>
          <w:rFonts w:eastAsiaTheme="minorHAnsi"/>
        </w:rPr>
      </w:pPr>
    </w:p>
    <w:p w:rsidR="007D171A" w:rsidRPr="00F9323D" w:rsidRDefault="007D171A" w:rsidP="007D171A">
      <w:pPr>
        <w:rPr>
          <w:rFonts w:eastAsiaTheme="minorHAnsi"/>
        </w:rPr>
      </w:pPr>
      <w:r w:rsidRPr="00F9323D">
        <w:rPr>
          <w:rFonts w:eastAsiaTheme="minorHAnsi"/>
          <w:b/>
        </w:rPr>
        <w:t xml:space="preserve">TOWN MANAGER RECOMMEDNATION:  </w:t>
      </w:r>
      <w:r w:rsidRPr="00F9323D">
        <w:rPr>
          <w:rFonts w:eastAsiaTheme="minorHAnsi"/>
        </w:rPr>
        <w:t>The Town Manager recommends approval of this appropriation order.</w:t>
      </w:r>
    </w:p>
    <w:p w:rsidR="007D171A" w:rsidRPr="00F9323D" w:rsidRDefault="007D171A" w:rsidP="007D171A">
      <w:pPr>
        <w:rPr>
          <w:rFonts w:eastAsiaTheme="minorHAnsi"/>
        </w:rPr>
      </w:pPr>
    </w:p>
    <w:p w:rsidR="007D171A" w:rsidRDefault="007D171A" w:rsidP="007D171A">
      <w:pPr>
        <w:rPr>
          <w:rFonts w:eastAsiaTheme="minorHAnsi"/>
        </w:rPr>
      </w:pPr>
      <w:r w:rsidRPr="00F9323D">
        <w:rPr>
          <w:rFonts w:eastAsiaTheme="minorHAnsi"/>
          <w:b/>
        </w:rPr>
        <w:t>STAFF ASSISTANCE:</w:t>
      </w:r>
      <w:r w:rsidRPr="00F9323D">
        <w:rPr>
          <w:rFonts w:eastAsiaTheme="minorHAnsi"/>
        </w:rPr>
        <w:t xml:space="preserve">  Daniel W. Santos, P.E., Director of Public Works and Amanda Ruggiero, P.E., Interim Town Engineer</w:t>
      </w:r>
    </w:p>
    <w:p w:rsidR="00CF63CC" w:rsidRDefault="00CF63CC" w:rsidP="00CF63CC">
      <w:pPr>
        <w:rPr>
          <w:rFonts w:eastAsiaTheme="minorHAnsi"/>
        </w:rPr>
      </w:pPr>
      <w:r>
        <w:rPr>
          <w:rFonts w:eastAsiaTheme="minorHAnsi"/>
        </w:rPr>
        <w:br w:type="page"/>
      </w:r>
    </w:p>
    <w:p w:rsidR="00D90124" w:rsidRDefault="00D90124" w:rsidP="00EC3319">
      <w:pPr>
        <w:rPr>
          <w:rFonts w:ascii="Georgia" w:hAnsi="Georgia"/>
          <w:b/>
          <w:sz w:val="28"/>
          <w:szCs w:val="28"/>
        </w:rPr>
      </w:pPr>
    </w:p>
    <w:p w:rsidR="001F3DA7" w:rsidRPr="001F3DA7" w:rsidRDefault="008F58BF" w:rsidP="001F3DA7">
      <w:pPr>
        <w:spacing w:after="200" w:line="276" w:lineRule="auto"/>
        <w:ind w:left="1440" w:hanging="1440"/>
        <w:rPr>
          <w:rFonts w:ascii="Georgia" w:eastAsia="Calibri" w:hAnsi="Georgia" w:cstheme="minorBidi"/>
          <w:b/>
          <w:sz w:val="28"/>
          <w:szCs w:val="28"/>
        </w:rPr>
      </w:pPr>
      <w:r>
        <w:rPr>
          <w:rFonts w:ascii="Georgia" w:eastAsia="Calibri" w:hAnsi="Georgia" w:cstheme="minorBidi"/>
          <w:b/>
          <w:sz w:val="28"/>
          <w:szCs w:val="28"/>
        </w:rPr>
        <w:t>A</w:t>
      </w:r>
      <w:r w:rsidR="001F3DA7">
        <w:rPr>
          <w:rFonts w:ascii="Georgia" w:eastAsia="Calibri" w:hAnsi="Georgia" w:cstheme="minorBidi"/>
          <w:b/>
          <w:sz w:val="28"/>
          <w:szCs w:val="28"/>
        </w:rPr>
        <w:t>.</w:t>
      </w:r>
      <w:r w:rsidR="001F3DA7">
        <w:rPr>
          <w:rFonts w:ascii="Georgia" w:eastAsia="Calibri" w:hAnsi="Georgia" w:cstheme="minorBidi"/>
          <w:b/>
          <w:sz w:val="28"/>
          <w:szCs w:val="28"/>
        </w:rPr>
        <w:tab/>
      </w:r>
      <w:r>
        <w:rPr>
          <w:rFonts w:ascii="Georgia" w:eastAsia="Calibri" w:hAnsi="Georgia" w:cstheme="minorBidi"/>
          <w:b/>
          <w:sz w:val="28"/>
          <w:szCs w:val="28"/>
        </w:rPr>
        <w:t>OLD</w:t>
      </w:r>
      <w:r w:rsidR="00B16269" w:rsidRPr="00B16269">
        <w:rPr>
          <w:rFonts w:ascii="Georgia" w:eastAsia="Calibri" w:hAnsi="Georgia" w:cstheme="minorBidi"/>
          <w:b/>
          <w:sz w:val="28"/>
          <w:szCs w:val="28"/>
        </w:rPr>
        <w:t xml:space="preserve"> BUSINESS </w:t>
      </w:r>
      <w:r w:rsidR="001F3DA7" w:rsidRPr="001F3DA7">
        <w:rPr>
          <w:rFonts w:ascii="Georgia" w:eastAsia="Calibri" w:hAnsi="Georgia" w:cstheme="minorBidi"/>
          <w:b/>
          <w:sz w:val="28"/>
          <w:szCs w:val="28"/>
        </w:rPr>
        <w:t>(Second Reading) (May be acted upon)</w:t>
      </w:r>
    </w:p>
    <w:p w:rsidR="00B16269" w:rsidRPr="00B16269" w:rsidRDefault="00B16269" w:rsidP="001F3DA7">
      <w:pPr>
        <w:spacing w:after="200" w:line="276" w:lineRule="auto"/>
        <w:jc w:val="center"/>
        <w:rPr>
          <w:rFonts w:ascii="Georgia" w:eastAsia="Calibri" w:hAnsi="Georgia" w:cstheme="minorBidi"/>
          <w:b/>
          <w:sz w:val="28"/>
          <w:szCs w:val="28"/>
        </w:rPr>
      </w:pPr>
      <w:r w:rsidRPr="00B16269">
        <w:rPr>
          <w:rFonts w:ascii="Georgia" w:eastAsia="Calibri" w:hAnsi="Georgia" w:cstheme="minorBidi"/>
          <w:b/>
          <w:sz w:val="28"/>
          <w:szCs w:val="28"/>
        </w:rPr>
        <w:t>BARNSTABLE TOWN COUNCIL</w:t>
      </w:r>
    </w:p>
    <w:p w:rsidR="00B16269" w:rsidRPr="00B16269" w:rsidRDefault="00B16269" w:rsidP="00B16269">
      <w:pPr>
        <w:tabs>
          <w:tab w:val="right" w:pos="10080"/>
        </w:tabs>
        <w:rPr>
          <w:rFonts w:ascii="Georgia" w:hAnsi="Georgia"/>
          <w:b/>
        </w:rPr>
      </w:pPr>
      <w:r w:rsidRPr="00B16269">
        <w:rPr>
          <w:rFonts w:ascii="Georgia" w:eastAsia="Calibri" w:hAnsi="Georgia" w:cstheme="minorBidi"/>
          <w:b/>
          <w:sz w:val="22"/>
          <w:szCs w:val="22"/>
        </w:rPr>
        <w:tab/>
      </w:r>
      <w:r w:rsidRPr="00B16269">
        <w:rPr>
          <w:rFonts w:ascii="Georgia" w:hAnsi="Georgia"/>
          <w:b/>
        </w:rPr>
        <w:t>ITEM #2019-080</w:t>
      </w:r>
    </w:p>
    <w:p w:rsidR="00B16269" w:rsidRPr="00B16269" w:rsidRDefault="008F58BF" w:rsidP="00B16269">
      <w:pPr>
        <w:tabs>
          <w:tab w:val="right" w:pos="10080"/>
        </w:tabs>
        <w:rPr>
          <w:rFonts w:ascii="Georgia" w:hAnsi="Georgia"/>
          <w:b/>
        </w:rPr>
      </w:pPr>
      <w:r>
        <w:rPr>
          <w:rFonts w:ascii="Georgia" w:hAnsi="Georgia"/>
          <w:b/>
        </w:rPr>
        <w:tab/>
        <w:t>INTRO: 01/17/19, 02/07/19</w:t>
      </w:r>
    </w:p>
    <w:p w:rsidR="00B16269" w:rsidRPr="00B16269" w:rsidRDefault="00B16269" w:rsidP="00B16269">
      <w:pPr>
        <w:spacing w:after="200" w:line="276" w:lineRule="auto"/>
        <w:rPr>
          <w:rFonts w:ascii="Georgia" w:hAnsi="Georgia"/>
          <w:b/>
        </w:rPr>
      </w:pPr>
    </w:p>
    <w:p w:rsidR="00B16269" w:rsidRPr="00B16269" w:rsidRDefault="00B16269" w:rsidP="00B16269">
      <w:pPr>
        <w:spacing w:after="200" w:line="276" w:lineRule="auto"/>
        <w:ind w:left="1440" w:hanging="1440"/>
        <w:rPr>
          <w:rFonts w:eastAsiaTheme="minorHAnsi"/>
          <w:b/>
        </w:rPr>
      </w:pPr>
      <w:r w:rsidRPr="00B16269">
        <w:rPr>
          <w:rFonts w:ascii="Georgia" w:eastAsia="Calibri" w:hAnsi="Georgia"/>
          <w:b/>
        </w:rPr>
        <w:t>2019-080</w:t>
      </w:r>
      <w:r w:rsidRPr="00B16269">
        <w:rPr>
          <w:rFonts w:eastAsia="Calibri"/>
          <w:b/>
        </w:rPr>
        <w:tab/>
        <w:t xml:space="preserve">AUTHORIZATION FOR THE AIRPORT COMMISSION TO ENTER INTO A FORTY-NINE YEAR LEASE FOR THE PROPERTY IDENTIFIED AS </w:t>
      </w:r>
      <w:r w:rsidRPr="00B16269">
        <w:rPr>
          <w:rFonts w:eastAsiaTheme="minorHAnsi"/>
          <w:b/>
        </w:rPr>
        <w:t xml:space="preserve">MAP 311, PARCEL 092 AND ADDRESSED AS 790 IYANNOUGH ROAD/ROUTE 132, HYANNIS, MA </w:t>
      </w:r>
    </w:p>
    <w:p w:rsidR="009C0841" w:rsidRDefault="009C0841" w:rsidP="00B16269">
      <w:pPr>
        <w:rPr>
          <w:rFonts w:eastAsiaTheme="minorHAnsi"/>
          <w:b/>
        </w:rPr>
      </w:pPr>
    </w:p>
    <w:p w:rsidR="00B16269" w:rsidRPr="00B16269" w:rsidRDefault="00B16269" w:rsidP="00B16269">
      <w:pPr>
        <w:rPr>
          <w:rFonts w:eastAsiaTheme="minorHAnsi"/>
        </w:rPr>
      </w:pPr>
      <w:r w:rsidRPr="00B16269">
        <w:rPr>
          <w:rFonts w:eastAsiaTheme="minorHAnsi"/>
          <w:b/>
        </w:rPr>
        <w:t>ORDERED:</w:t>
      </w:r>
      <w:r w:rsidRPr="00B16269">
        <w:rPr>
          <w:rFonts w:eastAsiaTheme="minorHAnsi"/>
        </w:rPr>
        <w:t xml:space="preserve">  That the Town Council hereby authorizes the Barnstable Airport Commission on behalf of the Inhabitants of the Town of Barnstable to enter into a lease for a term of forty-nine (49) years with WS Landing at Hyannis LLC and/or WS Development Associates LLC or any of its affiliates for property identified as Map 311, Parcel 092 and addressed as 790 Iyannough Road/Route 132, Hyannis, MA</w:t>
      </w:r>
    </w:p>
    <w:p w:rsidR="00B16269" w:rsidRPr="00B16269" w:rsidRDefault="00B16269" w:rsidP="00B16269">
      <w:pPr>
        <w:spacing w:after="200" w:line="276" w:lineRule="auto"/>
        <w:rPr>
          <w:b/>
        </w:rPr>
      </w:pPr>
    </w:p>
    <w:p w:rsidR="00B16269" w:rsidRPr="00B16269" w:rsidRDefault="00B16269" w:rsidP="00B16269">
      <w:pPr>
        <w:spacing w:after="200" w:line="276" w:lineRule="auto"/>
      </w:pPr>
      <w:r w:rsidRPr="00B16269">
        <w:rPr>
          <w:b/>
        </w:rPr>
        <w:t xml:space="preserve">SPONSOR: </w:t>
      </w:r>
      <w:r w:rsidRPr="00B16269">
        <w:t>Mark S. Ells, Town Manager</w:t>
      </w:r>
    </w:p>
    <w:p w:rsidR="00B16269" w:rsidRPr="00B16269" w:rsidRDefault="00B16269" w:rsidP="00B16269"/>
    <w:p w:rsidR="00B16269" w:rsidRPr="00DB4DE0" w:rsidRDefault="00B16269" w:rsidP="00B16269">
      <w:r w:rsidRPr="00DB4DE0">
        <w:t>DATE</w:t>
      </w:r>
      <w:r w:rsidRPr="00DB4DE0">
        <w:tab/>
      </w:r>
      <w:r w:rsidRPr="00DB4DE0">
        <w:tab/>
      </w:r>
      <w:r w:rsidRPr="00DB4DE0">
        <w:tab/>
      </w:r>
      <w:r>
        <w:t xml:space="preserve">                         </w:t>
      </w:r>
      <w:r w:rsidRPr="00DB4DE0">
        <w:t>ACTION TAKEN</w:t>
      </w:r>
    </w:p>
    <w:p w:rsidR="00B16269" w:rsidRPr="00DB4DE0" w:rsidRDefault="00B16269" w:rsidP="00B16269"/>
    <w:p w:rsidR="00B16269" w:rsidRPr="00DB4DE0" w:rsidRDefault="008F58BF" w:rsidP="00B16269">
      <w:r>
        <w:rPr>
          <w:u w:val="single"/>
        </w:rPr>
        <w:t>01/17/19</w:t>
      </w:r>
      <w:r>
        <w:t xml:space="preserve">            </w:t>
      </w:r>
      <w:r w:rsidR="00B16269" w:rsidRPr="00DB4DE0">
        <w:t xml:space="preserve">          </w:t>
      </w:r>
      <w:r>
        <w:rPr>
          <w:u w:val="single"/>
        </w:rPr>
        <w:t xml:space="preserve">Refer to </w:t>
      </w:r>
      <w:r w:rsidR="004B7229">
        <w:rPr>
          <w:u w:val="single"/>
        </w:rPr>
        <w:t>Second Reading</w:t>
      </w:r>
      <w:r>
        <w:rPr>
          <w:u w:val="single"/>
        </w:rPr>
        <w:t xml:space="preserve"> 02/07/19</w:t>
      </w:r>
    </w:p>
    <w:p w:rsidR="00B16269" w:rsidRPr="00DB4DE0" w:rsidRDefault="00B16269" w:rsidP="00B16269"/>
    <w:p w:rsidR="00B16269" w:rsidRPr="00DB4DE0" w:rsidRDefault="00B16269" w:rsidP="00B16269">
      <w:r w:rsidRPr="00DB4DE0">
        <w:t>_____________</w:t>
      </w:r>
      <w:r>
        <w:t xml:space="preserve">          </w:t>
      </w:r>
      <w:r w:rsidRPr="00DB4DE0">
        <w:tab/>
        <w:t>____________________________</w:t>
      </w:r>
    </w:p>
    <w:p w:rsidR="00B16269" w:rsidRDefault="00B16269" w:rsidP="00B16269"/>
    <w:p w:rsidR="00B16269" w:rsidRDefault="00B16269" w:rsidP="00B16269"/>
    <w:p w:rsidR="00B16269" w:rsidRPr="00CF63CC" w:rsidRDefault="00B16269" w:rsidP="00B16269">
      <w:pPr>
        <w:ind w:right="720"/>
      </w:pPr>
      <w:r w:rsidRPr="00CF63CC">
        <w:t>___ Read Item</w:t>
      </w:r>
    </w:p>
    <w:p w:rsidR="00B16269" w:rsidRPr="00CF63CC" w:rsidRDefault="00B16269" w:rsidP="00B16269">
      <w:pPr>
        <w:ind w:right="720"/>
      </w:pPr>
      <w:r w:rsidRPr="00CF63CC">
        <w:t>___ Rationale</w:t>
      </w:r>
    </w:p>
    <w:p w:rsidR="00B16269" w:rsidRDefault="00B16269" w:rsidP="00B16269">
      <w:pPr>
        <w:ind w:right="720"/>
        <w:rPr>
          <w:sz w:val="22"/>
          <w:szCs w:val="22"/>
        </w:rPr>
      </w:pPr>
      <w:r>
        <w:rPr>
          <w:sz w:val="22"/>
          <w:szCs w:val="22"/>
        </w:rPr>
        <w:t>___ Council Discussion</w:t>
      </w:r>
    </w:p>
    <w:p w:rsidR="00B16269" w:rsidRDefault="00B16269" w:rsidP="00B16269">
      <w:pPr>
        <w:spacing w:line="480" w:lineRule="auto"/>
        <w:rPr>
          <w:sz w:val="22"/>
          <w:szCs w:val="22"/>
        </w:rPr>
      </w:pPr>
      <w:r>
        <w:rPr>
          <w:sz w:val="22"/>
          <w:szCs w:val="22"/>
        </w:rPr>
        <w:t>___ Move/Vote</w:t>
      </w:r>
    </w:p>
    <w:p w:rsidR="00B16269" w:rsidRDefault="00B16269" w:rsidP="009C0841">
      <w:pPr>
        <w:rPr>
          <w:sz w:val="22"/>
          <w:szCs w:val="22"/>
        </w:rPr>
      </w:pPr>
      <w:r>
        <w:rPr>
          <w:sz w:val="22"/>
          <w:szCs w:val="22"/>
        </w:rPr>
        <w:br w:type="page"/>
      </w:r>
    </w:p>
    <w:p w:rsidR="00B16269" w:rsidRPr="00B16269" w:rsidRDefault="00B16269" w:rsidP="00B16269">
      <w:pPr>
        <w:jc w:val="center"/>
        <w:rPr>
          <w:rFonts w:ascii="Georgia" w:eastAsiaTheme="minorHAnsi" w:hAnsi="Georgia"/>
          <w:b/>
          <w:sz w:val="28"/>
          <w:szCs w:val="28"/>
        </w:rPr>
      </w:pPr>
      <w:r w:rsidRPr="00B16269">
        <w:rPr>
          <w:rFonts w:eastAsiaTheme="minorHAnsi"/>
        </w:rPr>
        <w:t xml:space="preserve"> </w:t>
      </w:r>
      <w:r w:rsidRPr="00B16269">
        <w:rPr>
          <w:rFonts w:ascii="Georgia" w:eastAsiaTheme="minorHAnsi" w:hAnsi="Georgia"/>
          <w:b/>
          <w:sz w:val="28"/>
          <w:szCs w:val="28"/>
        </w:rPr>
        <w:t>BARNSTABLE TOWN COUNCIL</w:t>
      </w:r>
    </w:p>
    <w:p w:rsidR="00B16269" w:rsidRPr="00B16269" w:rsidRDefault="00B16269" w:rsidP="00B16269">
      <w:pPr>
        <w:jc w:val="center"/>
        <w:rPr>
          <w:rFonts w:eastAsiaTheme="minorHAnsi"/>
          <w:b/>
          <w:sz w:val="28"/>
          <w:szCs w:val="28"/>
        </w:rPr>
      </w:pPr>
    </w:p>
    <w:p w:rsidR="00B16269" w:rsidRPr="00B16269" w:rsidRDefault="00B16269" w:rsidP="00B16269">
      <w:pPr>
        <w:jc w:val="center"/>
        <w:rPr>
          <w:rFonts w:eastAsiaTheme="minorHAnsi"/>
          <w:b/>
          <w:sz w:val="28"/>
          <w:szCs w:val="28"/>
        </w:rPr>
      </w:pPr>
    </w:p>
    <w:p w:rsidR="00B16269" w:rsidRPr="00B16269" w:rsidRDefault="00B16269" w:rsidP="00B16269">
      <w:pPr>
        <w:jc w:val="right"/>
        <w:rPr>
          <w:rFonts w:ascii="Georgia" w:eastAsiaTheme="minorHAnsi" w:hAnsi="Georgia"/>
          <w:b/>
        </w:rPr>
      </w:pPr>
      <w:r w:rsidRPr="00B16269">
        <w:rPr>
          <w:rFonts w:ascii="Georgia" w:eastAsiaTheme="minorHAnsi" w:hAnsi="Georgia"/>
          <w:b/>
        </w:rPr>
        <w:t>ITEM# 2019-080</w:t>
      </w:r>
    </w:p>
    <w:p w:rsidR="00B16269" w:rsidRPr="00B16269" w:rsidRDefault="00B16269" w:rsidP="008F58BF">
      <w:pPr>
        <w:tabs>
          <w:tab w:val="left" w:pos="0"/>
          <w:tab w:val="right" w:pos="10080"/>
        </w:tabs>
        <w:jc w:val="right"/>
        <w:rPr>
          <w:rFonts w:ascii="Georgia" w:eastAsiaTheme="minorHAnsi" w:hAnsi="Georgia"/>
          <w:b/>
        </w:rPr>
      </w:pPr>
      <w:r w:rsidRPr="00B16269">
        <w:rPr>
          <w:rFonts w:ascii="Georgia" w:eastAsiaTheme="minorHAnsi" w:hAnsi="Georgia"/>
          <w:b/>
        </w:rPr>
        <w:t xml:space="preserve">INTRO: </w:t>
      </w:r>
      <w:r>
        <w:rPr>
          <w:rFonts w:ascii="Georgia" w:eastAsiaTheme="minorHAnsi" w:hAnsi="Georgia"/>
          <w:b/>
        </w:rPr>
        <w:t>01/17/</w:t>
      </w:r>
      <w:r w:rsidRPr="00B16269">
        <w:rPr>
          <w:rFonts w:ascii="Georgia" w:eastAsiaTheme="minorHAnsi" w:hAnsi="Georgia"/>
          <w:b/>
        </w:rPr>
        <w:t>19</w:t>
      </w:r>
      <w:r w:rsidR="008F58BF">
        <w:rPr>
          <w:rFonts w:ascii="Georgia" w:eastAsiaTheme="minorHAnsi" w:hAnsi="Georgia"/>
          <w:b/>
        </w:rPr>
        <w:t>, 02/07/19</w:t>
      </w:r>
      <w:r w:rsidRPr="00B16269">
        <w:rPr>
          <w:rFonts w:ascii="Georgia" w:eastAsiaTheme="minorHAnsi" w:hAnsi="Georgia"/>
          <w:b/>
        </w:rPr>
        <w:t xml:space="preserve"> </w:t>
      </w:r>
    </w:p>
    <w:p w:rsidR="00B16269" w:rsidRPr="00B16269" w:rsidRDefault="00B16269" w:rsidP="00B16269">
      <w:pPr>
        <w:jc w:val="right"/>
        <w:rPr>
          <w:rFonts w:eastAsiaTheme="minorHAnsi"/>
          <w:b/>
          <w:sz w:val="28"/>
          <w:szCs w:val="28"/>
        </w:rPr>
      </w:pPr>
    </w:p>
    <w:p w:rsidR="00B16269" w:rsidRPr="00B16269" w:rsidRDefault="00B16269" w:rsidP="00B16269">
      <w:pPr>
        <w:jc w:val="center"/>
        <w:rPr>
          <w:rFonts w:ascii="Georgia" w:eastAsiaTheme="minorHAnsi" w:hAnsi="Georgia"/>
          <w:b/>
        </w:rPr>
      </w:pPr>
      <w:r w:rsidRPr="00B16269">
        <w:rPr>
          <w:rFonts w:ascii="Georgia" w:eastAsiaTheme="minorHAnsi" w:hAnsi="Georgia"/>
          <w:b/>
        </w:rPr>
        <w:t>SUMMARY</w:t>
      </w:r>
    </w:p>
    <w:p w:rsidR="00B16269" w:rsidRPr="00B16269" w:rsidRDefault="00B16269" w:rsidP="00B16269">
      <w:pPr>
        <w:rPr>
          <w:rFonts w:eastAsiaTheme="minorHAnsi"/>
        </w:rPr>
      </w:pPr>
    </w:p>
    <w:p w:rsidR="00B16269" w:rsidRPr="00B16269" w:rsidRDefault="00B16269" w:rsidP="00B16269">
      <w:pPr>
        <w:rPr>
          <w:rFonts w:eastAsiaTheme="minorHAnsi"/>
        </w:rPr>
      </w:pPr>
    </w:p>
    <w:p w:rsidR="00B16269" w:rsidRPr="00B16269" w:rsidRDefault="00B16269" w:rsidP="00B16269">
      <w:pPr>
        <w:tabs>
          <w:tab w:val="right" w:pos="1440"/>
        </w:tabs>
        <w:rPr>
          <w:rFonts w:eastAsiaTheme="minorHAnsi"/>
        </w:rPr>
      </w:pPr>
      <w:r w:rsidRPr="00B16269">
        <w:rPr>
          <w:rFonts w:eastAsiaTheme="minorHAnsi"/>
          <w:b/>
        </w:rPr>
        <w:t>TO:</w:t>
      </w:r>
      <w:r w:rsidRPr="00B16269">
        <w:rPr>
          <w:rFonts w:eastAsiaTheme="minorHAnsi"/>
          <w:b/>
        </w:rPr>
        <w:tab/>
      </w:r>
      <w:r w:rsidRPr="00B16269">
        <w:rPr>
          <w:rFonts w:eastAsiaTheme="minorHAnsi"/>
          <w:b/>
        </w:rPr>
        <w:tab/>
      </w:r>
      <w:r w:rsidRPr="00B16269">
        <w:rPr>
          <w:rFonts w:eastAsiaTheme="minorHAnsi"/>
        </w:rPr>
        <w:t>Town Council</w:t>
      </w:r>
    </w:p>
    <w:p w:rsidR="00B16269" w:rsidRPr="00B16269" w:rsidRDefault="00B16269" w:rsidP="00B16269">
      <w:pPr>
        <w:tabs>
          <w:tab w:val="right" w:pos="1440"/>
        </w:tabs>
        <w:rPr>
          <w:rFonts w:eastAsiaTheme="minorHAnsi"/>
        </w:rPr>
      </w:pPr>
      <w:r w:rsidRPr="00B16269">
        <w:rPr>
          <w:rFonts w:eastAsiaTheme="minorHAnsi"/>
          <w:b/>
        </w:rPr>
        <w:t>FROM:</w:t>
      </w:r>
      <w:r w:rsidRPr="00B16269">
        <w:rPr>
          <w:rFonts w:eastAsiaTheme="minorHAnsi"/>
          <w:b/>
        </w:rPr>
        <w:tab/>
      </w:r>
      <w:r>
        <w:rPr>
          <w:rFonts w:eastAsiaTheme="minorHAnsi"/>
          <w:b/>
        </w:rPr>
        <w:tab/>
      </w:r>
      <w:r w:rsidRPr="00B16269">
        <w:rPr>
          <w:rFonts w:eastAsiaTheme="minorHAnsi"/>
        </w:rPr>
        <w:t>Mark S. Ells, Town Manager</w:t>
      </w:r>
    </w:p>
    <w:p w:rsidR="00B16269" w:rsidRPr="00B16269" w:rsidRDefault="00B16269" w:rsidP="00B16269">
      <w:pPr>
        <w:tabs>
          <w:tab w:val="right" w:pos="1440"/>
        </w:tabs>
        <w:rPr>
          <w:rFonts w:eastAsiaTheme="minorHAnsi"/>
        </w:rPr>
      </w:pPr>
      <w:r w:rsidRPr="00B16269">
        <w:rPr>
          <w:rFonts w:eastAsiaTheme="minorHAnsi"/>
          <w:b/>
        </w:rPr>
        <w:t>THROUGH</w:t>
      </w:r>
      <w:r w:rsidRPr="00B16269">
        <w:rPr>
          <w:rFonts w:eastAsiaTheme="minorHAnsi"/>
        </w:rPr>
        <w:t>:</w:t>
      </w:r>
      <w:r w:rsidRPr="00B16269">
        <w:rPr>
          <w:rFonts w:eastAsiaTheme="minorHAnsi"/>
        </w:rPr>
        <w:tab/>
      </w:r>
      <w:r>
        <w:rPr>
          <w:rFonts w:eastAsiaTheme="minorHAnsi"/>
        </w:rPr>
        <w:tab/>
      </w:r>
      <w:r w:rsidRPr="00B16269">
        <w:rPr>
          <w:rFonts w:eastAsiaTheme="minorHAnsi"/>
        </w:rPr>
        <w:t>Katie R. Servis, Airport Manager</w:t>
      </w:r>
    </w:p>
    <w:p w:rsidR="00B16269" w:rsidRPr="00B16269" w:rsidRDefault="00B16269" w:rsidP="00B16269">
      <w:pPr>
        <w:tabs>
          <w:tab w:val="right" w:pos="1440"/>
        </w:tabs>
        <w:rPr>
          <w:rFonts w:eastAsiaTheme="minorHAnsi"/>
        </w:rPr>
      </w:pPr>
      <w:r w:rsidRPr="00B16269">
        <w:rPr>
          <w:rFonts w:eastAsiaTheme="minorHAnsi"/>
          <w:b/>
        </w:rPr>
        <w:t>DATE:</w:t>
      </w:r>
      <w:r w:rsidRPr="00B16269">
        <w:rPr>
          <w:rFonts w:eastAsiaTheme="minorHAnsi"/>
        </w:rPr>
        <w:t xml:space="preserve"> </w:t>
      </w:r>
      <w:r w:rsidRPr="00B16269">
        <w:rPr>
          <w:rFonts w:eastAsiaTheme="minorHAnsi"/>
        </w:rPr>
        <w:tab/>
      </w:r>
      <w:r>
        <w:rPr>
          <w:rFonts w:eastAsiaTheme="minorHAnsi"/>
        </w:rPr>
        <w:tab/>
      </w:r>
      <w:r w:rsidRPr="00B16269">
        <w:rPr>
          <w:rFonts w:eastAsiaTheme="minorHAnsi"/>
        </w:rPr>
        <w:t>January 17, 2018</w:t>
      </w:r>
    </w:p>
    <w:p w:rsidR="00B16269" w:rsidRPr="00B16269" w:rsidRDefault="00B16269" w:rsidP="00B16269">
      <w:pPr>
        <w:ind w:left="1440" w:hanging="1440"/>
        <w:rPr>
          <w:rFonts w:eastAsiaTheme="minorHAnsi"/>
        </w:rPr>
      </w:pPr>
      <w:r w:rsidRPr="00B16269">
        <w:rPr>
          <w:rFonts w:eastAsiaTheme="minorHAnsi"/>
          <w:b/>
        </w:rPr>
        <w:t>SUBJECT:</w:t>
      </w:r>
      <w:r w:rsidRPr="00B16269">
        <w:rPr>
          <w:rFonts w:eastAsiaTheme="minorHAnsi"/>
          <w:b/>
        </w:rPr>
        <w:tab/>
      </w:r>
      <w:r w:rsidRPr="00B16269">
        <w:rPr>
          <w:rFonts w:eastAsiaTheme="minorHAnsi"/>
        </w:rPr>
        <w:t>Authorization for the Airport Commission to enter into a Forty-Nine year lease for the property identified as Map 311, Parcel 092 and addressed as 790 Iyannough Road/Route 132, Hyannis, Ma</w:t>
      </w:r>
    </w:p>
    <w:p w:rsidR="00B16269" w:rsidRPr="00B16269" w:rsidRDefault="00B16269" w:rsidP="00B16269">
      <w:pPr>
        <w:rPr>
          <w:rFonts w:eastAsiaTheme="minorHAnsi"/>
        </w:rPr>
      </w:pPr>
    </w:p>
    <w:p w:rsidR="00B16269" w:rsidRPr="00B16269" w:rsidRDefault="00B16269" w:rsidP="00B16269">
      <w:pPr>
        <w:rPr>
          <w:rFonts w:eastAsiaTheme="minorHAnsi"/>
        </w:rPr>
      </w:pPr>
    </w:p>
    <w:p w:rsidR="00B16269" w:rsidRPr="00B16269" w:rsidRDefault="00B16269" w:rsidP="00B16269">
      <w:pPr>
        <w:rPr>
          <w:rFonts w:eastAsiaTheme="minorHAnsi"/>
        </w:rPr>
      </w:pPr>
      <w:r w:rsidRPr="00B16269">
        <w:rPr>
          <w:rFonts w:eastAsiaTheme="minorHAnsi"/>
          <w:b/>
        </w:rPr>
        <w:t>SUMMARY:</w:t>
      </w:r>
      <w:r w:rsidRPr="00B16269">
        <w:rPr>
          <w:rFonts w:eastAsiaTheme="minorHAnsi"/>
        </w:rPr>
        <w:t xml:space="preserve"> On April 26, 2018 the Chief Procurement Officer (CPO) for the Town of Barnstable on behalf of the Barnstable Municipal Airport Commission (Airport), and Town Manager of the Town of Barnstable (Town), solicited responses through a Request for Proposals (RFP) process from interested parties for the ground lease for up to </w:t>
      </w:r>
      <w:r w:rsidRPr="00B16269">
        <w:rPr>
          <w:rFonts w:eastAsiaTheme="minorHAnsi"/>
          <w:b/>
          <w:u w:val="single"/>
        </w:rPr>
        <w:t>49 years</w:t>
      </w:r>
      <w:r w:rsidRPr="00B16269">
        <w:rPr>
          <w:rFonts w:eastAsiaTheme="minorHAnsi"/>
        </w:rPr>
        <w:t xml:space="preserve"> of a commercially developed property of approximately 25 acres located at 790 Iyannough Road/Route 132 in Hyannis, Massachusetts, known presently as the Capetown Plaza (and also known as the KMART plaza). This highly visible property is centrally located in Cape Cod’s primary regional commercial district.   The Hyannis Route 132 commercial corridor is an employment center and the main destination for Cape Cod residents and visitors seeking a wide range of goods and services.  The property benefits from access to Route 132 (Iyannough Road), a major regional roadway and proximity to the Barnstable Municipal Airport.  It is located across from the Cape Cod Mall, the region’s only enclosed mall.  It is minutes away from downtown Hyannis and historic Hyannis Main Street, home to the John F. Kennedy Hyannis Museum and HyArts Cultural District, a cultural hub for residents and visitors known for its restaurants, local artists and festivals.</w:t>
      </w:r>
    </w:p>
    <w:p w:rsidR="00B16269" w:rsidRPr="00B16269" w:rsidRDefault="009C0841" w:rsidP="00B16269">
      <w:pPr>
        <w:rPr>
          <w:rFonts w:eastAsiaTheme="minorHAnsi"/>
        </w:rPr>
      </w:pPr>
      <w:r>
        <w:rPr>
          <w:rFonts w:eastAsiaTheme="minorHAnsi"/>
        </w:rPr>
        <w:t xml:space="preserve">                   </w:t>
      </w:r>
      <w:r w:rsidR="00B16269" w:rsidRPr="00B16269">
        <w:rPr>
          <w:rFonts w:eastAsiaTheme="minorHAnsi"/>
        </w:rPr>
        <w:t>The property is located in the Town of Barnstable on land controlled by the Barnstable Municipal Airport, and has operated under a ground lease since 1968 (the “Existing Ground Lease”).  The term of the Existing Ground Lease, including all extensions is set to expire in 2024.  The Airport’s intent with the RFP is to execute a ground lease for the redevelopment of the property for its highest and best use, consistent with the development plans and interests of the Airport and the Town of Barnstable.</w:t>
      </w:r>
    </w:p>
    <w:p w:rsidR="009C0841" w:rsidRDefault="00B16269" w:rsidP="00B16269">
      <w:pPr>
        <w:rPr>
          <w:rFonts w:eastAsiaTheme="minorHAnsi"/>
        </w:rPr>
      </w:pPr>
      <w:r>
        <w:rPr>
          <w:rFonts w:eastAsiaTheme="minorHAnsi"/>
        </w:rPr>
        <w:t xml:space="preserve">                   </w:t>
      </w:r>
      <w:r w:rsidRPr="00B16269">
        <w:rPr>
          <w:rFonts w:eastAsiaTheme="minorHAnsi"/>
        </w:rPr>
        <w:t>According to Massachusetts General Law, M.G.L. Chapter 90 Section 51F, any airport commission wishing to let or lease property may do so if the lease term does not exceed 20-years.  Any period in excess of twenty years requires that the Airport Commission seek the approval of the mayor, city/town council and/or the approval of a town meeting, as the case may be, based on the structure of town government.</w:t>
      </w:r>
      <w:r>
        <w:rPr>
          <w:rFonts w:eastAsiaTheme="minorHAnsi"/>
        </w:rPr>
        <w:t xml:space="preserve"> </w:t>
      </w:r>
    </w:p>
    <w:p w:rsidR="009C0841" w:rsidRDefault="009C0841" w:rsidP="00B16269">
      <w:pPr>
        <w:rPr>
          <w:rFonts w:eastAsiaTheme="minorHAnsi"/>
          <w:b/>
          <w:u w:val="single"/>
        </w:rPr>
      </w:pPr>
      <w:r>
        <w:rPr>
          <w:rFonts w:eastAsiaTheme="minorHAnsi"/>
        </w:rPr>
        <w:t xml:space="preserve">                  </w:t>
      </w:r>
      <w:r w:rsidR="00B16269" w:rsidRPr="00B16269">
        <w:rPr>
          <w:rFonts w:eastAsiaTheme="minorHAnsi"/>
        </w:rPr>
        <w:t xml:space="preserve">Due to the nature of the property’s potential use, any lease with a term less than a twenty year lease would be deemed inappropriate for the parcel and would not allow potential developers adequate return on investment and ability to amortize a tenant’s investment.  Additionally, a term less than 20-years for this parcel would prevent the airport from realizing the full benefits of the land and its potential development. Therefore, the Airport Commission is seeking approval for the ground lease for up to </w:t>
      </w:r>
      <w:r w:rsidR="00B16269" w:rsidRPr="00B16269">
        <w:rPr>
          <w:rFonts w:eastAsiaTheme="minorHAnsi"/>
          <w:b/>
          <w:u w:val="single"/>
        </w:rPr>
        <w:t>49 years.</w:t>
      </w:r>
    </w:p>
    <w:p w:rsidR="00B16269" w:rsidRPr="00B16269" w:rsidRDefault="009C0841" w:rsidP="00B16269">
      <w:pPr>
        <w:rPr>
          <w:rFonts w:eastAsiaTheme="minorHAnsi"/>
          <w:b/>
          <w:u w:val="single"/>
        </w:rPr>
      </w:pPr>
      <w:r>
        <w:rPr>
          <w:rFonts w:eastAsiaTheme="minorHAnsi"/>
          <w:b/>
          <w:u w:val="single"/>
        </w:rPr>
        <w:br w:type="page"/>
      </w:r>
    </w:p>
    <w:p w:rsidR="00B16269" w:rsidRDefault="00B16269" w:rsidP="00B16269">
      <w:pPr>
        <w:spacing w:after="200" w:line="276" w:lineRule="auto"/>
        <w:rPr>
          <w:rFonts w:eastAsiaTheme="minorHAnsi"/>
          <w:b/>
        </w:rPr>
      </w:pPr>
    </w:p>
    <w:p w:rsidR="00B16269" w:rsidRPr="00B16269" w:rsidRDefault="00B16269" w:rsidP="00B16269">
      <w:pPr>
        <w:spacing w:after="200" w:line="276" w:lineRule="auto"/>
        <w:rPr>
          <w:rFonts w:eastAsiaTheme="minorHAnsi"/>
          <w:b/>
        </w:rPr>
      </w:pPr>
      <w:r w:rsidRPr="00B16269">
        <w:rPr>
          <w:rFonts w:eastAsiaTheme="minorHAnsi"/>
          <w:b/>
        </w:rPr>
        <w:t>Why 49-Years?</w:t>
      </w:r>
    </w:p>
    <w:p w:rsidR="00B16269" w:rsidRPr="00B16269" w:rsidRDefault="009C0841" w:rsidP="00B16269">
      <w:pPr>
        <w:rPr>
          <w:rFonts w:eastAsiaTheme="minorHAnsi"/>
        </w:rPr>
      </w:pPr>
      <w:r>
        <w:rPr>
          <w:rFonts w:eastAsiaTheme="minorHAnsi"/>
        </w:rPr>
        <w:t xml:space="preserve">             </w:t>
      </w:r>
      <w:r w:rsidR="00B16269" w:rsidRPr="00B16269">
        <w:rPr>
          <w:rFonts w:eastAsiaTheme="minorHAnsi"/>
        </w:rPr>
        <w:t xml:space="preserve">Barnstable Municipal Airport has been identified by Congress as one of 3,321 public-use airports that are important to national air transportation and the National Aerospace System. As such, the Federal Aviation Administration (FAA) includes Barnstable Airport in its National Plan of Integrated Airport Systems (NPIAS) and issues federal funding via the Airport Improvement Program (AIP).  Such funding is in the form of grants for the planning and development of the nation’s public-use airports.  With the grant comes assurances that varies federal laws and rules shall be complied with in the performance of grant agreements for airport development and airport planning. These obligations require the recipients to maintain and operate their facilities safely and efficiently and in accordance with specified conditions. </w:t>
      </w:r>
    </w:p>
    <w:p w:rsidR="00B16269" w:rsidRPr="00B16269" w:rsidRDefault="009C0841" w:rsidP="00B16269">
      <w:pPr>
        <w:rPr>
          <w:rFonts w:eastAsiaTheme="minorHAnsi"/>
        </w:rPr>
      </w:pPr>
      <w:r>
        <w:rPr>
          <w:rFonts w:eastAsiaTheme="minorHAnsi"/>
        </w:rPr>
        <w:t xml:space="preserve">          </w:t>
      </w:r>
      <w:r w:rsidR="00B16269" w:rsidRPr="00B16269">
        <w:rPr>
          <w:rFonts w:eastAsiaTheme="minorHAnsi"/>
        </w:rPr>
        <w:t>Although the FAA does not read every lease an airport has with its tenants, the FAA does require that the lease abide by a set of rules.  The term (or length) of the lease is one such rule that the FAA weighs in on.  The FAA is agreeable to ground leases with term lengths of 10, 20, 30 and 40 years depending on the type of business.  They want to ensure that the years are sufficient to retire a tenant’s initial financing and provide a reasonable return for the tenant’s development of major facilities. However, the FAA specifically stresses that leases that exceed 50 years may be considered a disposal of the property in that the term of the lease will likely exceed the useful life of the structures erected on the property. FAA offices will not consent to proposed lease terms that exceed 50 years.</w:t>
      </w:r>
    </w:p>
    <w:p w:rsidR="009C0841" w:rsidRDefault="009C0841" w:rsidP="009C0841">
      <w:pPr>
        <w:jc w:val="both"/>
        <w:rPr>
          <w:b/>
        </w:rPr>
      </w:pPr>
    </w:p>
    <w:p w:rsidR="009C0841" w:rsidRPr="00EC32E2" w:rsidRDefault="009C0841" w:rsidP="009C0841">
      <w:pPr>
        <w:jc w:val="both"/>
      </w:pPr>
      <w:r w:rsidRPr="00EC32E2">
        <w:rPr>
          <w:b/>
        </w:rPr>
        <w:t xml:space="preserve">TOWN MANAGER RECOMMENDATION: </w:t>
      </w:r>
      <w:r>
        <w:t>Mark S. Ells,</w:t>
      </w:r>
      <w:r w:rsidRPr="00EC32E2">
        <w:t xml:space="preserve"> Town Manager recommends approval of </w:t>
      </w:r>
      <w:r>
        <w:t>this lease</w:t>
      </w:r>
      <w:r w:rsidRPr="00EC32E2">
        <w:t>.</w:t>
      </w:r>
    </w:p>
    <w:p w:rsidR="00EC32E2" w:rsidRPr="00EC32E2" w:rsidRDefault="00EC32E2" w:rsidP="00EC32E2">
      <w:pPr>
        <w:rPr>
          <w:b/>
        </w:rPr>
      </w:pPr>
    </w:p>
    <w:p w:rsidR="00F13EAE" w:rsidRDefault="00B16269" w:rsidP="00EC32E2">
      <w:pPr>
        <w:rPr>
          <w:rFonts w:eastAsiaTheme="minorHAnsi"/>
        </w:rPr>
      </w:pPr>
      <w:r w:rsidRPr="00B16269">
        <w:rPr>
          <w:b/>
        </w:rPr>
        <w:t>STAFF ASSISTANCE:</w:t>
      </w:r>
      <w:r>
        <w:t xml:space="preserve"> </w:t>
      </w:r>
      <w:r w:rsidRPr="00B16269">
        <w:rPr>
          <w:rFonts w:eastAsiaTheme="minorHAnsi"/>
        </w:rPr>
        <w:t>Katie R. Servis, Airport Manager</w:t>
      </w:r>
    </w:p>
    <w:p w:rsidR="00F13EAE" w:rsidRDefault="00F13EAE">
      <w:pPr>
        <w:rPr>
          <w:rFonts w:eastAsiaTheme="minorHAnsi"/>
        </w:rPr>
      </w:pPr>
      <w:r>
        <w:rPr>
          <w:rFonts w:eastAsiaTheme="minorHAnsi"/>
        </w:rPr>
        <w:br w:type="page"/>
      </w:r>
    </w:p>
    <w:p w:rsidR="003040AE" w:rsidRDefault="003040AE"/>
    <w:p w:rsidR="003040AE" w:rsidRDefault="009E15E7" w:rsidP="003040AE">
      <w:pPr>
        <w:tabs>
          <w:tab w:val="left" w:pos="1440"/>
        </w:tabs>
        <w:spacing w:after="160" w:line="256" w:lineRule="auto"/>
        <w:rPr>
          <w:rFonts w:ascii="Georgia" w:eastAsia="Calibri" w:hAnsi="Georgia"/>
          <w:b/>
          <w:bCs/>
          <w:sz w:val="28"/>
          <w:szCs w:val="22"/>
        </w:rPr>
      </w:pPr>
      <w:r>
        <w:rPr>
          <w:rFonts w:ascii="Georgia" w:eastAsia="Calibri" w:hAnsi="Georgia"/>
          <w:b/>
          <w:bCs/>
          <w:sz w:val="28"/>
          <w:szCs w:val="22"/>
        </w:rPr>
        <w:t>A.</w:t>
      </w:r>
      <w:r w:rsidR="003040AE">
        <w:rPr>
          <w:rFonts w:ascii="Georgia" w:eastAsia="Calibri" w:hAnsi="Georgia"/>
          <w:b/>
          <w:bCs/>
          <w:sz w:val="28"/>
          <w:szCs w:val="22"/>
        </w:rPr>
        <w:tab/>
      </w:r>
      <w:r>
        <w:rPr>
          <w:rFonts w:ascii="Georgia" w:eastAsia="Calibri" w:hAnsi="Georgia"/>
          <w:b/>
          <w:bCs/>
          <w:sz w:val="28"/>
          <w:szCs w:val="22"/>
        </w:rPr>
        <w:t>OLD</w:t>
      </w:r>
      <w:r w:rsidR="003040AE">
        <w:rPr>
          <w:rFonts w:ascii="Georgia" w:eastAsia="Calibri" w:hAnsi="Georgia"/>
          <w:b/>
          <w:bCs/>
          <w:sz w:val="28"/>
          <w:szCs w:val="22"/>
        </w:rPr>
        <w:t xml:space="preserve"> BUSINESS (</w:t>
      </w:r>
      <w:r>
        <w:rPr>
          <w:rFonts w:ascii="Georgia" w:eastAsia="Calibri" w:hAnsi="Georgia"/>
          <w:b/>
          <w:bCs/>
          <w:sz w:val="28"/>
          <w:szCs w:val="22"/>
        </w:rPr>
        <w:t>Second</w:t>
      </w:r>
      <w:r w:rsidR="003040AE">
        <w:rPr>
          <w:rFonts w:ascii="Georgia" w:eastAsia="Calibri" w:hAnsi="Georgia"/>
          <w:b/>
          <w:bCs/>
          <w:sz w:val="28"/>
          <w:szCs w:val="22"/>
        </w:rPr>
        <w:t xml:space="preserve"> Reading) </w:t>
      </w:r>
      <w:r>
        <w:rPr>
          <w:rFonts w:ascii="Georgia" w:eastAsia="Calibri" w:hAnsi="Georgia"/>
          <w:b/>
          <w:bCs/>
          <w:sz w:val="28"/>
          <w:szCs w:val="22"/>
        </w:rPr>
        <w:t>(May be acted upon)</w:t>
      </w:r>
    </w:p>
    <w:p w:rsidR="003040AE" w:rsidRDefault="003040AE" w:rsidP="003040AE">
      <w:pPr>
        <w:tabs>
          <w:tab w:val="left" w:pos="1440"/>
        </w:tabs>
        <w:spacing w:after="160" w:line="256" w:lineRule="auto"/>
        <w:rPr>
          <w:rFonts w:ascii="Georgia" w:eastAsia="Calibri" w:hAnsi="Georgia"/>
          <w:b/>
          <w:bCs/>
          <w:sz w:val="28"/>
          <w:szCs w:val="22"/>
        </w:rPr>
      </w:pPr>
      <w:r>
        <w:rPr>
          <w:rFonts w:ascii="Georgia" w:eastAsia="Calibri" w:hAnsi="Georgia"/>
          <w:b/>
          <w:bCs/>
          <w:sz w:val="28"/>
          <w:szCs w:val="22"/>
        </w:rPr>
        <w:t xml:space="preserve"> </w:t>
      </w:r>
    </w:p>
    <w:p w:rsidR="003040AE" w:rsidRDefault="003040AE" w:rsidP="003040AE">
      <w:pPr>
        <w:spacing w:after="160" w:line="256" w:lineRule="auto"/>
        <w:jc w:val="center"/>
        <w:rPr>
          <w:rFonts w:ascii="Georgia" w:eastAsia="Calibri" w:hAnsi="Georgia"/>
          <w:b/>
          <w:bCs/>
          <w:sz w:val="28"/>
          <w:szCs w:val="22"/>
        </w:rPr>
      </w:pPr>
      <w:r>
        <w:rPr>
          <w:rFonts w:ascii="Georgia" w:eastAsia="Calibri" w:hAnsi="Georgia"/>
          <w:b/>
          <w:bCs/>
          <w:sz w:val="28"/>
          <w:szCs w:val="22"/>
        </w:rPr>
        <w:t xml:space="preserve">BARNSTABLE TOWN COUNCIL </w:t>
      </w:r>
    </w:p>
    <w:p w:rsidR="003040AE" w:rsidRDefault="003040AE" w:rsidP="003040AE">
      <w:pPr>
        <w:tabs>
          <w:tab w:val="right" w:pos="10080"/>
        </w:tabs>
        <w:ind w:left="1170" w:hanging="1170"/>
        <w:rPr>
          <w:rFonts w:ascii="Garamond" w:hAnsi="Garamond"/>
          <w:b/>
          <w:sz w:val="22"/>
          <w:szCs w:val="22"/>
        </w:rPr>
      </w:pPr>
    </w:p>
    <w:p w:rsidR="003040AE" w:rsidRDefault="003040AE" w:rsidP="003040AE">
      <w:pPr>
        <w:jc w:val="right"/>
        <w:rPr>
          <w:rFonts w:ascii="Georgia" w:eastAsia="Calibri" w:hAnsi="Georgia"/>
          <w:b/>
        </w:rPr>
      </w:pPr>
      <w:r>
        <w:rPr>
          <w:rFonts w:eastAsia="Calibri"/>
        </w:rPr>
        <w:tab/>
      </w:r>
      <w:r>
        <w:rPr>
          <w:rFonts w:ascii="Georgia" w:eastAsia="Calibri" w:hAnsi="Georgia"/>
          <w:b/>
        </w:rPr>
        <w:t>ITEM # 2019-084</w:t>
      </w:r>
      <w:r w:rsidR="00961391">
        <w:rPr>
          <w:rFonts w:ascii="Georgia" w:eastAsia="Calibri" w:hAnsi="Georgia"/>
          <w:b/>
        </w:rPr>
        <w:t>A</w:t>
      </w:r>
    </w:p>
    <w:p w:rsidR="003040AE" w:rsidRDefault="003040AE" w:rsidP="003040AE">
      <w:pPr>
        <w:jc w:val="right"/>
        <w:rPr>
          <w:rFonts w:eastAsia="Calibri"/>
          <w:b/>
        </w:rPr>
      </w:pPr>
      <w:r>
        <w:rPr>
          <w:rFonts w:ascii="Georgia" w:eastAsia="Calibri" w:hAnsi="Georgia"/>
          <w:b/>
        </w:rPr>
        <w:t xml:space="preserve">INTRO: </w:t>
      </w:r>
      <w:r w:rsidR="00C57062">
        <w:rPr>
          <w:rFonts w:ascii="Georgia" w:eastAsia="Calibri" w:hAnsi="Georgia"/>
          <w:b/>
        </w:rPr>
        <w:t>01/17/19</w:t>
      </w:r>
      <w:r w:rsidR="009E15E7">
        <w:rPr>
          <w:rFonts w:ascii="Georgia" w:eastAsia="Calibri" w:hAnsi="Georgia"/>
          <w:b/>
        </w:rPr>
        <w:t>, 02/07/19</w:t>
      </w:r>
    </w:p>
    <w:p w:rsidR="003040AE" w:rsidRDefault="003040AE" w:rsidP="003040AE">
      <w:pPr>
        <w:tabs>
          <w:tab w:val="right" w:pos="10080"/>
        </w:tabs>
        <w:spacing w:after="120"/>
        <w:rPr>
          <w:rFonts w:eastAsia="Calibri"/>
        </w:rPr>
      </w:pPr>
      <w:r>
        <w:rPr>
          <w:rFonts w:eastAsia="Calibri"/>
        </w:rPr>
        <w:tab/>
      </w:r>
      <w:r>
        <w:rPr>
          <w:rFonts w:eastAsia="Calibri"/>
        </w:rPr>
        <w:tab/>
      </w:r>
    </w:p>
    <w:p w:rsidR="003040AE" w:rsidRDefault="003040AE" w:rsidP="003040AE">
      <w:pPr>
        <w:tabs>
          <w:tab w:val="right" w:pos="1440"/>
        </w:tabs>
        <w:spacing w:after="120"/>
        <w:rPr>
          <w:rFonts w:eastAsia="Calibri"/>
        </w:rPr>
      </w:pPr>
      <w:r>
        <w:rPr>
          <w:rFonts w:ascii="Georgia" w:eastAsia="Calibri" w:hAnsi="Georgia"/>
          <w:b/>
        </w:rPr>
        <w:t>2019-084</w:t>
      </w:r>
      <w:r w:rsidR="00961391">
        <w:rPr>
          <w:rFonts w:ascii="Georgia" w:eastAsia="Calibri" w:hAnsi="Georgia"/>
          <w:b/>
        </w:rPr>
        <w:t>A</w:t>
      </w:r>
      <w:r w:rsidR="00961391">
        <w:rPr>
          <w:rFonts w:ascii="Georgia" w:eastAsia="Calibri" w:hAnsi="Georgia"/>
          <w:b/>
        </w:rPr>
        <w:tab/>
        <w:t xml:space="preserve">      </w:t>
      </w:r>
      <w:r>
        <w:rPr>
          <w:rFonts w:ascii="Georgia" w:eastAsia="Calibri" w:hAnsi="Georgia"/>
          <w:b/>
        </w:rPr>
        <w:tab/>
      </w:r>
      <w:r>
        <w:rPr>
          <w:rFonts w:eastAsia="Calibri"/>
          <w:b/>
        </w:rPr>
        <w:tab/>
        <w:t>APPOINTMENTS TO A BOARD/COMMITTEE/COMMISSION:</w:t>
      </w:r>
    </w:p>
    <w:p w:rsidR="003040AE" w:rsidRDefault="003040AE" w:rsidP="003040AE">
      <w:pPr>
        <w:tabs>
          <w:tab w:val="right" w:pos="10080"/>
        </w:tabs>
        <w:ind w:left="4" w:hanging="4"/>
        <w:rPr>
          <w:b/>
          <w:caps/>
        </w:rPr>
      </w:pPr>
    </w:p>
    <w:p w:rsidR="00CD10F6" w:rsidRPr="00CD10F6" w:rsidRDefault="003040AE" w:rsidP="00961391">
      <w:pPr>
        <w:tabs>
          <w:tab w:val="right" w:pos="10080"/>
        </w:tabs>
        <w:ind w:left="4" w:hanging="4"/>
        <w:rPr>
          <w:b/>
          <w:bCs/>
        </w:rPr>
      </w:pPr>
      <w:r>
        <w:rPr>
          <w:b/>
          <w:caps/>
        </w:rPr>
        <w:t>Resolved:</w:t>
      </w:r>
      <w:r>
        <w:rPr>
          <w:b/>
        </w:rPr>
        <w:t xml:space="preserve"> </w:t>
      </w:r>
      <w:r>
        <w:t xml:space="preserve">That the Town Council appoints the following individuals to a multiple-member board/committee/commission: </w:t>
      </w:r>
      <w:r w:rsidR="00CD10F6" w:rsidRPr="00CD10F6">
        <w:rPr>
          <w:b/>
          <w:bCs/>
        </w:rPr>
        <w:t>Zoning Board of Appeals</w:t>
      </w:r>
      <w:r w:rsidR="00CD10F6">
        <w:rPr>
          <w:bCs/>
        </w:rPr>
        <w:t xml:space="preserve">: </w:t>
      </w:r>
      <w:r w:rsidR="00CD10F6" w:rsidRPr="00CD10F6">
        <w:rPr>
          <w:bCs/>
        </w:rPr>
        <w:t xml:space="preserve"> Paul Pinard </w:t>
      </w:r>
      <w:r w:rsidR="00CD10F6">
        <w:rPr>
          <w:bCs/>
        </w:rPr>
        <w:t>from</w:t>
      </w:r>
      <w:r w:rsidR="00CD10F6" w:rsidRPr="00CD10F6">
        <w:rPr>
          <w:bCs/>
        </w:rPr>
        <w:t xml:space="preserve"> an associate member to a full member </w:t>
      </w:r>
      <w:r w:rsidR="00CD10F6">
        <w:rPr>
          <w:bCs/>
        </w:rPr>
        <w:t>to a term expiring 6/19</w:t>
      </w:r>
    </w:p>
    <w:p w:rsidR="003040AE" w:rsidRDefault="003040AE" w:rsidP="003040AE">
      <w:pPr>
        <w:tabs>
          <w:tab w:val="right" w:pos="10080"/>
        </w:tabs>
        <w:ind w:left="4" w:hanging="4"/>
        <w:rPr>
          <w:b/>
          <w:bCs/>
        </w:rPr>
      </w:pPr>
    </w:p>
    <w:p w:rsidR="003040AE" w:rsidRDefault="003040AE" w:rsidP="003040AE">
      <w:pPr>
        <w:tabs>
          <w:tab w:val="right" w:pos="10080"/>
        </w:tabs>
        <w:ind w:left="4" w:hanging="4"/>
        <w:rPr>
          <w:b/>
          <w:bCs/>
        </w:rPr>
      </w:pPr>
    </w:p>
    <w:p w:rsidR="003040AE" w:rsidRDefault="003040AE" w:rsidP="003040AE">
      <w:pPr>
        <w:tabs>
          <w:tab w:val="right" w:pos="10080"/>
        </w:tabs>
        <w:ind w:left="4" w:hanging="4"/>
        <w:rPr>
          <w:bCs/>
        </w:rPr>
      </w:pPr>
      <w:r>
        <w:rPr>
          <w:b/>
          <w:bCs/>
        </w:rPr>
        <w:t>SPONSOR:</w:t>
      </w:r>
      <w:r>
        <w:rPr>
          <w:bCs/>
        </w:rPr>
        <w:t xml:space="preserve"> Appointments Committee</w:t>
      </w:r>
    </w:p>
    <w:p w:rsidR="003040AE" w:rsidRDefault="003040AE" w:rsidP="003040AE">
      <w:pPr>
        <w:rPr>
          <w:bCs/>
        </w:rPr>
      </w:pPr>
    </w:p>
    <w:p w:rsidR="003040AE" w:rsidRDefault="003040AE" w:rsidP="003040AE">
      <w:pPr>
        <w:rPr>
          <w:rFonts w:ascii="Georgia" w:hAnsi="Georgia"/>
          <w:bCs/>
        </w:rPr>
      </w:pPr>
    </w:p>
    <w:p w:rsidR="003040AE" w:rsidRDefault="003040AE" w:rsidP="003040AE">
      <w:pPr>
        <w:tabs>
          <w:tab w:val="left" w:pos="2160"/>
        </w:tabs>
        <w:rPr>
          <w:caps/>
        </w:rPr>
      </w:pPr>
      <w:r>
        <w:rPr>
          <w:caps/>
        </w:rPr>
        <w:t>Date</w:t>
      </w:r>
      <w:r>
        <w:rPr>
          <w:caps/>
        </w:rPr>
        <w:tab/>
      </w:r>
      <w:r>
        <w:rPr>
          <w:caps/>
        </w:rPr>
        <w:tab/>
      </w:r>
      <w:r>
        <w:rPr>
          <w:caps/>
        </w:rPr>
        <w:tab/>
        <w:t>Action Taken</w:t>
      </w:r>
    </w:p>
    <w:p w:rsidR="003040AE" w:rsidRDefault="003040AE" w:rsidP="003040AE">
      <w:pPr>
        <w:rPr>
          <w:u w:val="single"/>
        </w:rPr>
      </w:pPr>
    </w:p>
    <w:p w:rsidR="003040AE" w:rsidRPr="007B3C48" w:rsidRDefault="009E15E7" w:rsidP="003040AE">
      <w:r>
        <w:rPr>
          <w:u w:val="single"/>
        </w:rPr>
        <w:t>01/17/19</w:t>
      </w:r>
      <w:r w:rsidR="003040AE">
        <w:t xml:space="preserve">                   </w:t>
      </w:r>
      <w:r>
        <w:rPr>
          <w:u w:val="single"/>
        </w:rPr>
        <w:t>First Reading</w:t>
      </w:r>
      <w:r w:rsidR="003040AE">
        <w:t>__________</w:t>
      </w:r>
    </w:p>
    <w:p w:rsidR="003040AE" w:rsidRDefault="003040AE" w:rsidP="003040AE"/>
    <w:p w:rsidR="003040AE" w:rsidRDefault="003040AE" w:rsidP="003040AE">
      <w:r>
        <w:t>_______                   _____________________</w:t>
      </w:r>
    </w:p>
    <w:p w:rsidR="003040AE" w:rsidRDefault="003040AE" w:rsidP="003040AE"/>
    <w:p w:rsidR="003040AE" w:rsidRDefault="003040AE" w:rsidP="003040AE">
      <w:pPr>
        <w:rPr>
          <w:b/>
        </w:rPr>
      </w:pPr>
    </w:p>
    <w:p w:rsidR="003040AE" w:rsidRDefault="003040AE" w:rsidP="003040AE">
      <w:pPr>
        <w:ind w:right="720"/>
      </w:pPr>
      <w:r>
        <w:t>___ Read Item</w:t>
      </w:r>
    </w:p>
    <w:p w:rsidR="003040AE" w:rsidRDefault="003040AE" w:rsidP="003040AE">
      <w:pPr>
        <w:ind w:right="720"/>
      </w:pPr>
      <w:r>
        <w:t>___ Rationale</w:t>
      </w:r>
    </w:p>
    <w:p w:rsidR="003040AE" w:rsidRDefault="003040AE" w:rsidP="003040AE">
      <w:pPr>
        <w:ind w:right="720"/>
      </w:pPr>
      <w:r>
        <w:t>___ Council Discussion</w:t>
      </w:r>
    </w:p>
    <w:p w:rsidR="003040AE" w:rsidRDefault="003040AE" w:rsidP="003040AE">
      <w:pPr>
        <w:spacing w:line="480" w:lineRule="auto"/>
      </w:pPr>
      <w:r>
        <w:t>___ Move/Vote</w:t>
      </w:r>
    </w:p>
    <w:p w:rsidR="003040AE" w:rsidRDefault="003040AE">
      <w:r>
        <w:br w:type="page"/>
      </w:r>
    </w:p>
    <w:p w:rsidR="003040AE" w:rsidRDefault="008F58BF" w:rsidP="003040AE">
      <w:pPr>
        <w:tabs>
          <w:tab w:val="left" w:pos="1440"/>
        </w:tabs>
        <w:spacing w:after="160" w:line="256" w:lineRule="auto"/>
        <w:rPr>
          <w:rFonts w:ascii="Georgia" w:eastAsia="Calibri" w:hAnsi="Georgia"/>
          <w:b/>
          <w:bCs/>
          <w:sz w:val="28"/>
          <w:szCs w:val="22"/>
        </w:rPr>
      </w:pPr>
      <w:r>
        <w:rPr>
          <w:rFonts w:ascii="Georgia" w:eastAsia="Calibri" w:hAnsi="Georgia"/>
          <w:b/>
          <w:bCs/>
          <w:sz w:val="28"/>
          <w:szCs w:val="22"/>
        </w:rPr>
        <w:t>A</w:t>
      </w:r>
      <w:r w:rsidR="003040AE">
        <w:rPr>
          <w:rFonts w:ascii="Georgia" w:eastAsia="Calibri" w:hAnsi="Georgia"/>
          <w:b/>
          <w:bCs/>
          <w:sz w:val="28"/>
          <w:szCs w:val="22"/>
        </w:rPr>
        <w:t>.</w:t>
      </w:r>
      <w:r w:rsidR="003040AE">
        <w:rPr>
          <w:rFonts w:ascii="Georgia" w:eastAsia="Calibri" w:hAnsi="Georgia"/>
          <w:b/>
          <w:bCs/>
          <w:sz w:val="28"/>
          <w:szCs w:val="22"/>
        </w:rPr>
        <w:tab/>
      </w:r>
      <w:r>
        <w:rPr>
          <w:rFonts w:ascii="Georgia" w:eastAsia="Calibri" w:hAnsi="Georgia"/>
          <w:b/>
          <w:bCs/>
          <w:sz w:val="28"/>
          <w:szCs w:val="22"/>
        </w:rPr>
        <w:t>OLD</w:t>
      </w:r>
      <w:r w:rsidR="003040AE">
        <w:rPr>
          <w:rFonts w:ascii="Georgia" w:eastAsia="Calibri" w:hAnsi="Georgia"/>
          <w:b/>
          <w:bCs/>
          <w:sz w:val="28"/>
          <w:szCs w:val="22"/>
        </w:rPr>
        <w:t xml:space="preserve"> BUSINESS (</w:t>
      </w:r>
      <w:r w:rsidR="00961391">
        <w:rPr>
          <w:rFonts w:ascii="Georgia" w:eastAsia="Calibri" w:hAnsi="Georgia"/>
          <w:b/>
          <w:bCs/>
          <w:sz w:val="28"/>
          <w:szCs w:val="22"/>
        </w:rPr>
        <w:t>Second</w:t>
      </w:r>
      <w:r w:rsidR="003040AE">
        <w:rPr>
          <w:rFonts w:ascii="Georgia" w:eastAsia="Calibri" w:hAnsi="Georgia"/>
          <w:b/>
          <w:bCs/>
          <w:sz w:val="28"/>
          <w:szCs w:val="22"/>
        </w:rPr>
        <w:t xml:space="preserve"> Reading) </w:t>
      </w:r>
      <w:r w:rsidR="00961391">
        <w:rPr>
          <w:rFonts w:ascii="Georgia" w:eastAsia="Calibri" w:hAnsi="Georgia"/>
          <w:b/>
          <w:bCs/>
          <w:sz w:val="28"/>
          <w:szCs w:val="22"/>
        </w:rPr>
        <w:t>(May be acted upon)</w:t>
      </w:r>
    </w:p>
    <w:p w:rsidR="003040AE" w:rsidRDefault="003040AE" w:rsidP="003040AE">
      <w:pPr>
        <w:tabs>
          <w:tab w:val="left" w:pos="1440"/>
        </w:tabs>
        <w:spacing w:after="160" w:line="256" w:lineRule="auto"/>
        <w:rPr>
          <w:rFonts w:ascii="Georgia" w:eastAsia="Calibri" w:hAnsi="Georgia"/>
          <w:b/>
          <w:bCs/>
          <w:sz w:val="28"/>
          <w:szCs w:val="22"/>
        </w:rPr>
      </w:pPr>
      <w:r>
        <w:rPr>
          <w:rFonts w:ascii="Georgia" w:eastAsia="Calibri" w:hAnsi="Georgia"/>
          <w:b/>
          <w:bCs/>
          <w:sz w:val="28"/>
          <w:szCs w:val="22"/>
        </w:rPr>
        <w:t xml:space="preserve"> </w:t>
      </w:r>
    </w:p>
    <w:p w:rsidR="003040AE" w:rsidRDefault="003040AE" w:rsidP="003040AE">
      <w:pPr>
        <w:spacing w:after="160" w:line="256" w:lineRule="auto"/>
        <w:jc w:val="center"/>
        <w:rPr>
          <w:rFonts w:ascii="Georgia" w:eastAsia="Calibri" w:hAnsi="Georgia"/>
          <w:b/>
          <w:bCs/>
          <w:sz w:val="28"/>
          <w:szCs w:val="22"/>
        </w:rPr>
      </w:pPr>
      <w:r>
        <w:rPr>
          <w:rFonts w:ascii="Georgia" w:eastAsia="Calibri" w:hAnsi="Georgia"/>
          <w:b/>
          <w:bCs/>
          <w:sz w:val="28"/>
          <w:szCs w:val="22"/>
        </w:rPr>
        <w:t xml:space="preserve">BARNSTABLE TOWN COUNCIL </w:t>
      </w:r>
    </w:p>
    <w:p w:rsidR="003040AE" w:rsidRDefault="003040AE" w:rsidP="003040AE">
      <w:pPr>
        <w:tabs>
          <w:tab w:val="right" w:pos="10080"/>
        </w:tabs>
        <w:ind w:left="1170" w:hanging="1170"/>
        <w:rPr>
          <w:rFonts w:ascii="Garamond" w:hAnsi="Garamond"/>
          <w:b/>
          <w:sz w:val="22"/>
          <w:szCs w:val="22"/>
        </w:rPr>
      </w:pPr>
    </w:p>
    <w:p w:rsidR="003040AE" w:rsidRDefault="003040AE" w:rsidP="003040AE">
      <w:pPr>
        <w:jc w:val="right"/>
        <w:rPr>
          <w:rFonts w:ascii="Georgia" w:eastAsia="Calibri" w:hAnsi="Georgia"/>
          <w:b/>
        </w:rPr>
      </w:pPr>
      <w:r>
        <w:rPr>
          <w:rFonts w:eastAsia="Calibri"/>
        </w:rPr>
        <w:tab/>
      </w:r>
      <w:r>
        <w:rPr>
          <w:rFonts w:ascii="Georgia" w:eastAsia="Calibri" w:hAnsi="Georgia"/>
          <w:b/>
        </w:rPr>
        <w:t>ITEM # 2019-08</w:t>
      </w:r>
      <w:r w:rsidR="00CD10F6">
        <w:rPr>
          <w:rFonts w:ascii="Georgia" w:eastAsia="Calibri" w:hAnsi="Georgia"/>
          <w:b/>
        </w:rPr>
        <w:t>5</w:t>
      </w:r>
    </w:p>
    <w:p w:rsidR="003040AE" w:rsidRDefault="003040AE" w:rsidP="003040AE">
      <w:pPr>
        <w:jc w:val="right"/>
        <w:rPr>
          <w:rFonts w:eastAsia="Calibri"/>
          <w:b/>
        </w:rPr>
      </w:pPr>
      <w:r>
        <w:rPr>
          <w:rFonts w:ascii="Georgia" w:eastAsia="Calibri" w:hAnsi="Georgia"/>
          <w:b/>
        </w:rPr>
        <w:t xml:space="preserve">INTRO: </w:t>
      </w:r>
      <w:r w:rsidR="00C57062">
        <w:rPr>
          <w:rFonts w:ascii="Georgia" w:eastAsia="Calibri" w:hAnsi="Georgia"/>
          <w:b/>
        </w:rPr>
        <w:t>01/17/19</w:t>
      </w:r>
      <w:r w:rsidR="009E15E7">
        <w:rPr>
          <w:rFonts w:ascii="Georgia" w:eastAsia="Calibri" w:hAnsi="Georgia"/>
          <w:b/>
        </w:rPr>
        <w:t>, 02/07/19</w:t>
      </w:r>
    </w:p>
    <w:p w:rsidR="003040AE" w:rsidRDefault="003040AE" w:rsidP="003040AE">
      <w:pPr>
        <w:tabs>
          <w:tab w:val="right" w:pos="10080"/>
        </w:tabs>
        <w:spacing w:after="120"/>
        <w:rPr>
          <w:rFonts w:eastAsia="Calibri"/>
        </w:rPr>
      </w:pPr>
      <w:r>
        <w:rPr>
          <w:rFonts w:eastAsia="Calibri"/>
        </w:rPr>
        <w:tab/>
      </w:r>
      <w:r>
        <w:rPr>
          <w:rFonts w:eastAsia="Calibri"/>
        </w:rPr>
        <w:tab/>
      </w:r>
    </w:p>
    <w:p w:rsidR="003040AE" w:rsidRDefault="003040AE" w:rsidP="003040AE">
      <w:pPr>
        <w:tabs>
          <w:tab w:val="right" w:pos="1440"/>
        </w:tabs>
        <w:spacing w:after="120"/>
        <w:rPr>
          <w:rFonts w:eastAsia="Calibri"/>
        </w:rPr>
      </w:pPr>
      <w:r>
        <w:rPr>
          <w:rFonts w:ascii="Georgia" w:eastAsia="Calibri" w:hAnsi="Georgia"/>
          <w:b/>
        </w:rPr>
        <w:t>2019-08</w:t>
      </w:r>
      <w:r w:rsidR="00CD10F6">
        <w:rPr>
          <w:rFonts w:ascii="Georgia" w:eastAsia="Calibri" w:hAnsi="Georgia"/>
          <w:b/>
        </w:rPr>
        <w:t>5</w:t>
      </w:r>
      <w:r>
        <w:rPr>
          <w:rFonts w:ascii="Georgia" w:eastAsia="Calibri" w:hAnsi="Georgia"/>
          <w:b/>
        </w:rPr>
        <w:tab/>
      </w:r>
      <w:r>
        <w:rPr>
          <w:rFonts w:eastAsia="Calibri"/>
          <w:b/>
        </w:rPr>
        <w:tab/>
        <w:t>REAPPOINTMENTS TO A BOARD/COMMITTEE/COMMISSION:</w:t>
      </w:r>
    </w:p>
    <w:p w:rsidR="003040AE" w:rsidRDefault="003040AE" w:rsidP="003040AE">
      <w:pPr>
        <w:tabs>
          <w:tab w:val="right" w:pos="10080"/>
        </w:tabs>
        <w:ind w:left="4" w:hanging="4"/>
        <w:rPr>
          <w:b/>
          <w:caps/>
        </w:rPr>
      </w:pPr>
    </w:p>
    <w:p w:rsidR="00CD10F6" w:rsidRPr="00CD10F6" w:rsidRDefault="003040AE" w:rsidP="00CD10F6">
      <w:pPr>
        <w:rPr>
          <w:szCs w:val="20"/>
        </w:rPr>
      </w:pPr>
      <w:r>
        <w:rPr>
          <w:b/>
          <w:caps/>
        </w:rPr>
        <w:t>Resolved:</w:t>
      </w:r>
      <w:r>
        <w:rPr>
          <w:b/>
        </w:rPr>
        <w:t xml:space="preserve"> </w:t>
      </w:r>
      <w:r>
        <w:t xml:space="preserve">That the Town Council reappoints the following individuals to a multiple-member board/committee/commission: </w:t>
      </w:r>
      <w:r w:rsidR="00CD10F6" w:rsidRPr="00CD10F6">
        <w:rPr>
          <w:b/>
          <w:szCs w:val="20"/>
        </w:rPr>
        <w:t>Steamship Authority</w:t>
      </w:r>
      <w:r w:rsidR="00961391">
        <w:rPr>
          <w:b/>
          <w:szCs w:val="20"/>
        </w:rPr>
        <w:t xml:space="preserve"> Port Council</w:t>
      </w:r>
      <w:r w:rsidR="00CD10F6" w:rsidRPr="00CD10F6">
        <w:rPr>
          <w:b/>
          <w:szCs w:val="20"/>
        </w:rPr>
        <w:t xml:space="preserve">: </w:t>
      </w:r>
      <w:r w:rsidR="00CD10F6" w:rsidRPr="00CD10F6">
        <w:rPr>
          <w:szCs w:val="20"/>
        </w:rPr>
        <w:t>Eric Shufelt</w:t>
      </w:r>
      <w:r w:rsidR="00CD10F6" w:rsidRPr="00CD10F6">
        <w:t xml:space="preserve"> </w:t>
      </w:r>
      <w:r w:rsidR="00CD10F6">
        <w:t>as t</w:t>
      </w:r>
      <w:r w:rsidR="00CD10F6" w:rsidRPr="00CD10F6">
        <w:rPr>
          <w:szCs w:val="20"/>
        </w:rPr>
        <w:t>he Town of Barnstable Representative member to a term expiring 12/31/</w:t>
      </w:r>
      <w:r w:rsidR="003E1F93">
        <w:rPr>
          <w:szCs w:val="20"/>
        </w:rPr>
        <w:t>20</w:t>
      </w:r>
    </w:p>
    <w:p w:rsidR="003040AE" w:rsidRDefault="003040AE" w:rsidP="003040AE">
      <w:pPr>
        <w:tabs>
          <w:tab w:val="right" w:pos="10080"/>
        </w:tabs>
        <w:ind w:left="4" w:hanging="4"/>
      </w:pPr>
    </w:p>
    <w:p w:rsidR="003040AE" w:rsidRDefault="003040AE" w:rsidP="003040AE">
      <w:pPr>
        <w:tabs>
          <w:tab w:val="right" w:pos="10080"/>
        </w:tabs>
        <w:ind w:left="4" w:hanging="4"/>
        <w:rPr>
          <w:b/>
          <w:bCs/>
        </w:rPr>
      </w:pPr>
    </w:p>
    <w:p w:rsidR="003040AE" w:rsidRDefault="003040AE" w:rsidP="003040AE">
      <w:pPr>
        <w:tabs>
          <w:tab w:val="right" w:pos="10080"/>
        </w:tabs>
        <w:ind w:left="4" w:hanging="4"/>
        <w:rPr>
          <w:b/>
          <w:bCs/>
        </w:rPr>
      </w:pPr>
    </w:p>
    <w:p w:rsidR="003040AE" w:rsidRDefault="003040AE" w:rsidP="003040AE">
      <w:pPr>
        <w:tabs>
          <w:tab w:val="right" w:pos="10080"/>
        </w:tabs>
        <w:ind w:left="4" w:hanging="4"/>
        <w:rPr>
          <w:b/>
          <w:bCs/>
        </w:rPr>
      </w:pPr>
    </w:p>
    <w:p w:rsidR="003040AE" w:rsidRDefault="003040AE" w:rsidP="003040AE">
      <w:pPr>
        <w:tabs>
          <w:tab w:val="right" w:pos="10080"/>
        </w:tabs>
        <w:ind w:left="4" w:hanging="4"/>
        <w:rPr>
          <w:bCs/>
        </w:rPr>
      </w:pPr>
      <w:r>
        <w:rPr>
          <w:b/>
          <w:bCs/>
        </w:rPr>
        <w:t>SPONSOR:</w:t>
      </w:r>
      <w:r>
        <w:rPr>
          <w:bCs/>
        </w:rPr>
        <w:t xml:space="preserve"> Appointments Committee</w:t>
      </w:r>
    </w:p>
    <w:p w:rsidR="003040AE" w:rsidRDefault="003040AE" w:rsidP="003040AE">
      <w:pPr>
        <w:rPr>
          <w:bCs/>
        </w:rPr>
      </w:pPr>
    </w:p>
    <w:p w:rsidR="003040AE" w:rsidRDefault="003040AE" w:rsidP="003040AE">
      <w:pPr>
        <w:rPr>
          <w:rFonts w:ascii="Georgia" w:hAnsi="Georgia"/>
          <w:bCs/>
        </w:rPr>
      </w:pPr>
    </w:p>
    <w:p w:rsidR="003040AE" w:rsidRDefault="003040AE" w:rsidP="003040AE">
      <w:pPr>
        <w:tabs>
          <w:tab w:val="left" w:pos="2160"/>
        </w:tabs>
        <w:rPr>
          <w:caps/>
        </w:rPr>
      </w:pPr>
      <w:r>
        <w:rPr>
          <w:caps/>
        </w:rPr>
        <w:t>Date</w:t>
      </w:r>
      <w:r>
        <w:rPr>
          <w:caps/>
        </w:rPr>
        <w:tab/>
      </w:r>
      <w:r>
        <w:rPr>
          <w:caps/>
        </w:rPr>
        <w:tab/>
      </w:r>
      <w:r>
        <w:rPr>
          <w:caps/>
        </w:rPr>
        <w:tab/>
        <w:t>Action Taken</w:t>
      </w:r>
    </w:p>
    <w:p w:rsidR="003040AE" w:rsidRDefault="003040AE" w:rsidP="003040AE">
      <w:pPr>
        <w:rPr>
          <w:u w:val="single"/>
        </w:rPr>
      </w:pPr>
    </w:p>
    <w:p w:rsidR="003040AE" w:rsidRPr="007B3C48" w:rsidRDefault="009E15E7" w:rsidP="003040AE">
      <w:r>
        <w:rPr>
          <w:u w:val="single"/>
        </w:rPr>
        <w:t>01/17/19</w:t>
      </w:r>
      <w:r w:rsidR="003040AE">
        <w:t xml:space="preserve">                   </w:t>
      </w:r>
      <w:r>
        <w:rPr>
          <w:u w:val="single"/>
        </w:rPr>
        <w:t>First Reading</w:t>
      </w:r>
      <w:r w:rsidR="003040AE">
        <w:t>__________</w:t>
      </w:r>
    </w:p>
    <w:p w:rsidR="003040AE" w:rsidRDefault="003040AE" w:rsidP="003040AE"/>
    <w:p w:rsidR="003040AE" w:rsidRDefault="003040AE" w:rsidP="003040AE">
      <w:r>
        <w:t>_______                   _____________________</w:t>
      </w:r>
    </w:p>
    <w:p w:rsidR="003040AE" w:rsidRDefault="003040AE" w:rsidP="003040AE"/>
    <w:p w:rsidR="003040AE" w:rsidRDefault="003040AE" w:rsidP="003040AE">
      <w:pPr>
        <w:rPr>
          <w:b/>
        </w:rPr>
      </w:pPr>
    </w:p>
    <w:p w:rsidR="003040AE" w:rsidRDefault="003040AE" w:rsidP="003040AE">
      <w:pPr>
        <w:ind w:right="720"/>
      </w:pPr>
      <w:r>
        <w:t>___ Read Item</w:t>
      </w:r>
    </w:p>
    <w:p w:rsidR="003040AE" w:rsidRDefault="003040AE" w:rsidP="003040AE">
      <w:pPr>
        <w:ind w:right="720"/>
      </w:pPr>
      <w:r>
        <w:t>___ Rationale</w:t>
      </w:r>
    </w:p>
    <w:p w:rsidR="003040AE" w:rsidRDefault="003040AE" w:rsidP="003040AE">
      <w:pPr>
        <w:ind w:right="720"/>
      </w:pPr>
      <w:r>
        <w:t>___ Council Discussion</w:t>
      </w:r>
    </w:p>
    <w:p w:rsidR="009F6A1D" w:rsidRDefault="003040AE" w:rsidP="003040AE">
      <w:pPr>
        <w:spacing w:line="480" w:lineRule="auto"/>
      </w:pPr>
      <w:r>
        <w:t>___ Move/Vote</w:t>
      </w:r>
    </w:p>
    <w:p w:rsidR="009F6A1D" w:rsidRDefault="009F6A1D">
      <w:r>
        <w:br w:type="page"/>
      </w:r>
    </w:p>
    <w:p w:rsidR="009F6A1D" w:rsidRDefault="009F6A1D" w:rsidP="009F6A1D">
      <w:pPr>
        <w:tabs>
          <w:tab w:val="left" w:pos="1440"/>
        </w:tabs>
        <w:rPr>
          <w:b/>
          <w:caps/>
        </w:rPr>
      </w:pPr>
      <w:r>
        <w:rPr>
          <w:rFonts w:ascii="Georgia" w:hAnsi="Georgia"/>
          <w:b/>
          <w:caps/>
          <w:sz w:val="28"/>
          <w:szCs w:val="28"/>
        </w:rPr>
        <w:t>B.</w:t>
      </w:r>
      <w:r>
        <w:rPr>
          <w:rFonts w:ascii="Georgia" w:hAnsi="Georgia"/>
          <w:b/>
          <w:caps/>
          <w:sz w:val="28"/>
          <w:szCs w:val="28"/>
        </w:rPr>
        <w:tab/>
      </w:r>
      <w:r>
        <w:rPr>
          <w:rFonts w:ascii="Georgia" w:hAnsi="Georgia"/>
          <w:b/>
          <w:caps/>
          <w:sz w:val="28"/>
          <w:szCs w:val="28"/>
        </w:rPr>
        <w:tab/>
        <w:t>New BUSINESS (</w:t>
      </w:r>
      <w:r>
        <w:rPr>
          <w:rFonts w:ascii="Georgia" w:hAnsi="Georgia"/>
          <w:b/>
          <w:sz w:val="28"/>
          <w:szCs w:val="28"/>
        </w:rPr>
        <w:t>May be acted upon)</w:t>
      </w:r>
    </w:p>
    <w:p w:rsidR="009F6A1D" w:rsidRDefault="009F6A1D" w:rsidP="009F6A1D"/>
    <w:p w:rsidR="009F6A1D" w:rsidRDefault="009F6A1D" w:rsidP="009F6A1D">
      <w:pPr>
        <w:jc w:val="center"/>
        <w:rPr>
          <w:rFonts w:ascii="Georgia" w:hAnsi="Georgia"/>
          <w:b/>
          <w:caps/>
          <w:sz w:val="28"/>
          <w:szCs w:val="28"/>
        </w:rPr>
      </w:pPr>
      <w:r>
        <w:rPr>
          <w:rFonts w:ascii="Georgia" w:hAnsi="Georgia"/>
          <w:b/>
          <w:caps/>
          <w:sz w:val="28"/>
          <w:szCs w:val="28"/>
        </w:rPr>
        <w:t>Barnstable Town Council</w:t>
      </w:r>
    </w:p>
    <w:p w:rsidR="009F6A1D" w:rsidRDefault="009F6A1D" w:rsidP="009F6A1D">
      <w:pPr>
        <w:rPr>
          <w:rFonts w:ascii="Georgia" w:hAnsi="Georgia"/>
          <w:caps/>
          <w:sz w:val="28"/>
          <w:szCs w:val="28"/>
        </w:rPr>
      </w:pPr>
    </w:p>
    <w:p w:rsidR="009F6A1D" w:rsidRDefault="009F6A1D" w:rsidP="009F6A1D">
      <w:pPr>
        <w:rPr>
          <w:rFonts w:ascii="Georgia" w:hAnsi="Georgia"/>
          <w:caps/>
          <w:sz w:val="28"/>
          <w:szCs w:val="28"/>
        </w:rPr>
      </w:pPr>
    </w:p>
    <w:p w:rsidR="009F6A1D" w:rsidRDefault="009F6A1D" w:rsidP="009F6A1D">
      <w:pPr>
        <w:tabs>
          <w:tab w:val="right" w:pos="10080"/>
        </w:tabs>
        <w:rPr>
          <w:rFonts w:ascii="Georgia" w:hAnsi="Georgia"/>
          <w:b/>
          <w:caps/>
        </w:rPr>
      </w:pPr>
      <w:r>
        <w:rPr>
          <w:rFonts w:ascii="Georgia" w:hAnsi="Georgia"/>
          <w:caps/>
          <w:sz w:val="28"/>
          <w:szCs w:val="28"/>
        </w:rPr>
        <w:tab/>
      </w:r>
      <w:r>
        <w:rPr>
          <w:rFonts w:ascii="Georgia" w:hAnsi="Georgia"/>
          <w:b/>
          <w:caps/>
        </w:rPr>
        <w:t xml:space="preserve"> Item # 2019-086</w:t>
      </w:r>
    </w:p>
    <w:p w:rsidR="009F6A1D" w:rsidRDefault="009F6A1D" w:rsidP="009F6A1D">
      <w:pPr>
        <w:tabs>
          <w:tab w:val="right" w:pos="10080"/>
        </w:tabs>
        <w:rPr>
          <w:rFonts w:ascii="Georgia" w:hAnsi="Georgia"/>
          <w:b/>
          <w:caps/>
        </w:rPr>
      </w:pPr>
      <w:r>
        <w:rPr>
          <w:rFonts w:ascii="Georgia" w:hAnsi="Georgia"/>
          <w:b/>
          <w:caps/>
        </w:rPr>
        <w:tab/>
        <w:t xml:space="preserve"> Intro: 02/07/19</w:t>
      </w:r>
    </w:p>
    <w:p w:rsidR="009F6A1D" w:rsidRDefault="009F6A1D" w:rsidP="009F6A1D">
      <w:pPr>
        <w:rPr>
          <w:b/>
          <w:caps/>
        </w:rPr>
      </w:pPr>
    </w:p>
    <w:p w:rsidR="009F6A1D" w:rsidRDefault="009F6A1D" w:rsidP="009F6A1D">
      <w:pPr>
        <w:widowControl w:val="0"/>
        <w:spacing w:line="300" w:lineRule="exact"/>
        <w:ind w:left="1440" w:hanging="1440"/>
        <w:rPr>
          <w:rFonts w:ascii="Georgia" w:hAnsi="Georgia"/>
          <w:b/>
          <w:caps/>
        </w:rPr>
      </w:pPr>
    </w:p>
    <w:p w:rsidR="009F6A1D" w:rsidRDefault="009F6A1D" w:rsidP="009F6A1D">
      <w:pPr>
        <w:widowControl w:val="0"/>
        <w:spacing w:line="300" w:lineRule="exact"/>
        <w:ind w:left="1440" w:hanging="1440"/>
        <w:rPr>
          <w:b/>
          <w:caps/>
        </w:rPr>
      </w:pPr>
      <w:r>
        <w:rPr>
          <w:rFonts w:ascii="Georgia" w:hAnsi="Georgia"/>
          <w:b/>
          <w:caps/>
        </w:rPr>
        <w:t>2019-086</w:t>
      </w:r>
      <w:r>
        <w:rPr>
          <w:b/>
          <w:caps/>
        </w:rPr>
        <w:t xml:space="preserve">  </w:t>
      </w:r>
      <w:r>
        <w:rPr>
          <w:b/>
          <w:caps/>
        </w:rPr>
        <w:tab/>
        <w:t>Acceptance of Grant in the amount OF $1,000 FROM the KIWANIS CLub OF HYANNIS to the Barnstable YOUTH COMMISSION FOR THE ANNUAL SEVENTH GRADE Youth SUMMIT</w:t>
      </w:r>
    </w:p>
    <w:p w:rsidR="009F6A1D" w:rsidRDefault="009F6A1D" w:rsidP="009F6A1D"/>
    <w:p w:rsidR="009F6A1D" w:rsidRDefault="009F6A1D" w:rsidP="009F6A1D">
      <w:r>
        <w:rPr>
          <w:b/>
          <w:caps/>
        </w:rPr>
        <w:t>Resolved</w:t>
      </w:r>
      <w:r>
        <w:rPr>
          <w:b/>
        </w:rPr>
        <w:t xml:space="preserve">:  </w:t>
      </w:r>
      <w:r>
        <w:t xml:space="preserve">That the Town of Barnstable hereby accepts a grant of  </w:t>
      </w:r>
      <w:r>
        <w:rPr>
          <w:b/>
        </w:rPr>
        <w:t>$1,000</w:t>
      </w:r>
      <w:r>
        <w:t xml:space="preserve"> from the Kiwanis Club of Hyannis for the Barnstable Youth Commission’s Annual Seventh Grade Youth Summit and does hereby authorize the Town Manager to contract for and expend said funds for that purpose.</w:t>
      </w:r>
    </w:p>
    <w:p w:rsidR="009F6A1D" w:rsidRDefault="009F6A1D" w:rsidP="009F6A1D"/>
    <w:p w:rsidR="009F6A1D" w:rsidRDefault="009F6A1D" w:rsidP="009F6A1D">
      <w:pPr>
        <w:rPr>
          <w:b/>
        </w:rPr>
      </w:pPr>
    </w:p>
    <w:p w:rsidR="009F6A1D" w:rsidRDefault="009F6A1D" w:rsidP="009F6A1D">
      <w:r>
        <w:rPr>
          <w:b/>
        </w:rPr>
        <w:t>SPONSOR:</w:t>
      </w:r>
      <w:r>
        <w:t xml:space="preserve">  Mark S. Ells, Town Manager</w:t>
      </w:r>
    </w:p>
    <w:p w:rsidR="009F6A1D" w:rsidRDefault="009F6A1D" w:rsidP="009F6A1D"/>
    <w:p w:rsidR="009F6A1D" w:rsidRDefault="009F6A1D" w:rsidP="009F6A1D"/>
    <w:p w:rsidR="009F6A1D" w:rsidRDefault="009F6A1D" w:rsidP="009F6A1D"/>
    <w:p w:rsidR="009F6A1D" w:rsidRDefault="009F6A1D" w:rsidP="009F6A1D"/>
    <w:p w:rsidR="009F6A1D" w:rsidRDefault="009F6A1D" w:rsidP="009F6A1D">
      <w:pPr>
        <w:tabs>
          <w:tab w:val="left" w:pos="2880"/>
        </w:tabs>
      </w:pPr>
      <w:r>
        <w:t>DATE</w:t>
      </w:r>
      <w:r>
        <w:tab/>
      </w:r>
      <w:r>
        <w:tab/>
        <w:t>ACTION TAKEN</w:t>
      </w:r>
    </w:p>
    <w:p w:rsidR="009F6A1D" w:rsidRDefault="009F6A1D" w:rsidP="009F6A1D">
      <w:pPr>
        <w:tabs>
          <w:tab w:val="left" w:pos="2880"/>
        </w:tabs>
      </w:pPr>
    </w:p>
    <w:p w:rsidR="009F6A1D" w:rsidRDefault="009F6A1D" w:rsidP="009F6A1D">
      <w:pPr>
        <w:tabs>
          <w:tab w:val="left" w:pos="2880"/>
        </w:tabs>
      </w:pPr>
      <w:r>
        <w:t>_________</w:t>
      </w:r>
      <w:r>
        <w:tab/>
        <w:t>______________________</w:t>
      </w:r>
    </w:p>
    <w:p w:rsidR="009F6A1D" w:rsidRDefault="009F6A1D" w:rsidP="009F6A1D">
      <w:pPr>
        <w:rPr>
          <w:b/>
        </w:rPr>
      </w:pPr>
    </w:p>
    <w:p w:rsidR="009F6A1D" w:rsidRDefault="009F6A1D" w:rsidP="009F6A1D">
      <w:pPr>
        <w:tabs>
          <w:tab w:val="left" w:pos="2880"/>
        </w:tabs>
        <w:rPr>
          <w:b/>
        </w:rPr>
      </w:pPr>
      <w:r>
        <w:rPr>
          <w:b/>
        </w:rPr>
        <w:t>_________</w:t>
      </w:r>
      <w:r>
        <w:rPr>
          <w:b/>
        </w:rPr>
        <w:tab/>
        <w:t>______________________</w:t>
      </w:r>
    </w:p>
    <w:p w:rsidR="009F6A1D" w:rsidRDefault="009F6A1D" w:rsidP="009F6A1D">
      <w:pPr>
        <w:rPr>
          <w:b/>
        </w:rPr>
      </w:pPr>
    </w:p>
    <w:p w:rsidR="009F6A1D" w:rsidRDefault="009F6A1D" w:rsidP="009F6A1D">
      <w:r>
        <w:t>___ Read Item</w:t>
      </w:r>
    </w:p>
    <w:p w:rsidR="009F6A1D" w:rsidRDefault="009F6A1D" w:rsidP="009F6A1D">
      <w:r>
        <w:t>___ Rationale</w:t>
      </w:r>
    </w:p>
    <w:p w:rsidR="009F6A1D" w:rsidRDefault="009F6A1D" w:rsidP="009F6A1D">
      <w:r>
        <w:t>___ Council Discussion</w:t>
      </w:r>
    </w:p>
    <w:p w:rsidR="009F6A1D" w:rsidRDefault="009F6A1D" w:rsidP="009F6A1D">
      <w:pPr>
        <w:rPr>
          <w:rFonts w:ascii="Georgia" w:hAnsi="Georgia"/>
          <w:b/>
          <w:caps/>
          <w:sz w:val="28"/>
          <w:szCs w:val="28"/>
        </w:rPr>
      </w:pPr>
      <w:r>
        <w:t>___ Move / Vote</w:t>
      </w:r>
      <w:r>
        <w:rPr>
          <w:b/>
        </w:rPr>
        <w:br w:type="page"/>
        <w:t xml:space="preserve">                                             </w:t>
      </w:r>
      <w:r>
        <w:rPr>
          <w:rFonts w:ascii="Georgia" w:hAnsi="Georgia"/>
          <w:b/>
          <w:caps/>
          <w:sz w:val="28"/>
          <w:szCs w:val="28"/>
        </w:rPr>
        <w:t>Barnstable Town Council</w:t>
      </w:r>
    </w:p>
    <w:p w:rsidR="009F6A1D" w:rsidRDefault="009F6A1D" w:rsidP="009F6A1D">
      <w:pPr>
        <w:rPr>
          <w:rFonts w:ascii="Georgia" w:hAnsi="Georgia"/>
          <w:caps/>
          <w:sz w:val="28"/>
          <w:szCs w:val="28"/>
        </w:rPr>
      </w:pPr>
    </w:p>
    <w:p w:rsidR="009F6A1D" w:rsidRDefault="009F6A1D" w:rsidP="009F6A1D">
      <w:pPr>
        <w:rPr>
          <w:rFonts w:ascii="Georgia" w:hAnsi="Georgia"/>
          <w:caps/>
          <w:sz w:val="28"/>
          <w:szCs w:val="28"/>
        </w:rPr>
      </w:pPr>
    </w:p>
    <w:p w:rsidR="009F6A1D" w:rsidRDefault="009F6A1D" w:rsidP="009F6A1D">
      <w:pPr>
        <w:tabs>
          <w:tab w:val="right" w:pos="10080"/>
        </w:tabs>
        <w:rPr>
          <w:rFonts w:ascii="Georgia" w:hAnsi="Georgia"/>
          <w:b/>
          <w:caps/>
        </w:rPr>
      </w:pPr>
      <w:r>
        <w:rPr>
          <w:rFonts w:ascii="Georgia" w:hAnsi="Georgia"/>
          <w:caps/>
          <w:sz w:val="28"/>
          <w:szCs w:val="28"/>
        </w:rPr>
        <w:tab/>
      </w:r>
      <w:r>
        <w:rPr>
          <w:rFonts w:ascii="Georgia" w:hAnsi="Georgia"/>
          <w:b/>
          <w:caps/>
        </w:rPr>
        <w:t xml:space="preserve"> Item # 2019-086</w:t>
      </w:r>
    </w:p>
    <w:p w:rsidR="009F6A1D" w:rsidRDefault="009F6A1D" w:rsidP="009F6A1D">
      <w:pPr>
        <w:tabs>
          <w:tab w:val="right" w:pos="10080"/>
        </w:tabs>
        <w:rPr>
          <w:rFonts w:ascii="Georgia" w:hAnsi="Georgia"/>
          <w:b/>
          <w:caps/>
        </w:rPr>
      </w:pPr>
      <w:r>
        <w:rPr>
          <w:rFonts w:ascii="Georgia" w:hAnsi="Georgia"/>
          <w:b/>
          <w:caps/>
        </w:rPr>
        <w:tab/>
        <w:t xml:space="preserve"> Intro: 02/07/19</w:t>
      </w:r>
    </w:p>
    <w:p w:rsidR="009F6A1D" w:rsidRDefault="009F6A1D" w:rsidP="009F6A1D">
      <w:pPr>
        <w:jc w:val="center"/>
        <w:rPr>
          <w:rFonts w:ascii="Georgia" w:hAnsi="Georgia"/>
          <w:b/>
          <w:caps/>
        </w:rPr>
      </w:pPr>
      <w:r>
        <w:rPr>
          <w:rFonts w:ascii="Georgia" w:hAnsi="Georgia"/>
          <w:b/>
          <w:caps/>
        </w:rPr>
        <w:t>SUMMARY</w:t>
      </w:r>
    </w:p>
    <w:p w:rsidR="009F6A1D" w:rsidRDefault="009F6A1D" w:rsidP="009F6A1D">
      <w:pPr>
        <w:rPr>
          <w:b/>
          <w:caps/>
        </w:rPr>
      </w:pPr>
    </w:p>
    <w:p w:rsidR="009F6A1D" w:rsidRDefault="009F6A1D" w:rsidP="009F6A1D">
      <w:pPr>
        <w:tabs>
          <w:tab w:val="left" w:pos="1440"/>
        </w:tabs>
      </w:pPr>
      <w:r>
        <w:rPr>
          <w:b/>
          <w:caps/>
        </w:rPr>
        <w:t>TO:</w:t>
      </w:r>
      <w:r>
        <w:rPr>
          <w:b/>
          <w:caps/>
        </w:rPr>
        <w:tab/>
      </w:r>
      <w:r>
        <w:rPr>
          <w:b/>
          <w:caps/>
        </w:rPr>
        <w:tab/>
      </w:r>
      <w:r>
        <w:rPr>
          <w:caps/>
        </w:rPr>
        <w:t>T</w:t>
      </w:r>
      <w:r>
        <w:t>own Council</w:t>
      </w:r>
    </w:p>
    <w:p w:rsidR="009F6A1D" w:rsidRDefault="009F6A1D" w:rsidP="009F6A1D">
      <w:pPr>
        <w:tabs>
          <w:tab w:val="left" w:pos="1440"/>
        </w:tabs>
      </w:pPr>
      <w:r>
        <w:rPr>
          <w:b/>
          <w:caps/>
        </w:rPr>
        <w:t>FROM:</w:t>
      </w:r>
      <w:r>
        <w:rPr>
          <w:b/>
          <w:caps/>
        </w:rPr>
        <w:tab/>
      </w:r>
      <w:r>
        <w:rPr>
          <w:caps/>
        </w:rPr>
        <w:t>M</w:t>
      </w:r>
      <w:r>
        <w:t>ark S. Ells, Town Manager</w:t>
      </w:r>
    </w:p>
    <w:p w:rsidR="009F6A1D" w:rsidRDefault="009F6A1D" w:rsidP="009F6A1D">
      <w:pPr>
        <w:tabs>
          <w:tab w:val="left" w:pos="1440"/>
        </w:tabs>
        <w:rPr>
          <w:b/>
        </w:rPr>
      </w:pPr>
      <w:r>
        <w:rPr>
          <w:b/>
          <w:caps/>
        </w:rPr>
        <w:t>THROUGH:</w:t>
      </w:r>
      <w:r>
        <w:rPr>
          <w:b/>
          <w:caps/>
        </w:rPr>
        <w:tab/>
      </w:r>
      <w:r>
        <w:t>Lynne M. Poyant, Director of Community Services</w:t>
      </w:r>
    </w:p>
    <w:p w:rsidR="009F6A1D" w:rsidRDefault="009F6A1D" w:rsidP="009F6A1D">
      <w:pPr>
        <w:tabs>
          <w:tab w:val="left" w:pos="1440"/>
        </w:tabs>
      </w:pPr>
      <w:r>
        <w:rPr>
          <w:b/>
          <w:caps/>
        </w:rPr>
        <w:t>DATE:</w:t>
      </w:r>
      <w:r>
        <w:rPr>
          <w:b/>
          <w:caps/>
        </w:rPr>
        <w:tab/>
      </w:r>
      <w:r>
        <w:t>February 07, 2019</w:t>
      </w:r>
    </w:p>
    <w:p w:rsidR="009F6A1D" w:rsidRDefault="009F6A1D" w:rsidP="009F6A1D">
      <w:pPr>
        <w:ind w:left="1440" w:hanging="1440"/>
      </w:pPr>
      <w:r>
        <w:rPr>
          <w:b/>
          <w:caps/>
        </w:rPr>
        <w:t xml:space="preserve">SUBJECT: </w:t>
      </w:r>
      <w:r>
        <w:rPr>
          <w:b/>
          <w:caps/>
        </w:rPr>
        <w:tab/>
      </w:r>
      <w:r>
        <w:t xml:space="preserve">Acceptance of grant in the amount of </w:t>
      </w:r>
      <w:r>
        <w:rPr>
          <w:b/>
        </w:rPr>
        <w:t>$1,000</w:t>
      </w:r>
      <w:r>
        <w:t xml:space="preserve"> from the Kiwanis Club of Hyannis to the Barnstable Youth Commission for the Annual Seventh Grade Youth Summit</w:t>
      </w:r>
    </w:p>
    <w:p w:rsidR="009F6A1D" w:rsidRDefault="009F6A1D" w:rsidP="009F6A1D">
      <w:pPr>
        <w:rPr>
          <w:b/>
          <w:caps/>
        </w:rPr>
      </w:pPr>
    </w:p>
    <w:p w:rsidR="009F6A1D" w:rsidRDefault="009F6A1D" w:rsidP="009F6A1D">
      <w:r>
        <w:rPr>
          <w:b/>
          <w:caps/>
        </w:rPr>
        <w:t xml:space="preserve">Rationale:  </w:t>
      </w:r>
      <w:r>
        <w:rPr>
          <w:caps/>
        </w:rPr>
        <w:t>T</w:t>
      </w:r>
      <w:r>
        <w:t xml:space="preserve">he Barnstable Youth Commission has received a grant in the amount of $1,000 from the Kiwanis Club of Hyannis. These funds will be used to defray costs associated with this year’s Seventh Grade Youth Summit which will be held on Friday, March 15, 2019. </w:t>
      </w:r>
    </w:p>
    <w:p w:rsidR="009F6A1D" w:rsidRDefault="009F6A1D" w:rsidP="009F6A1D"/>
    <w:p w:rsidR="009F6A1D" w:rsidRDefault="009F6A1D" w:rsidP="009F6A1D">
      <w:r>
        <w:t xml:space="preserve">For the past four years, the Barnstable Youth Commission successfully held its annual Seventh Grade Youth Summit and Community Substance Abuse Prevention Forum.  These two events endeavored to brief students about the serious dangers of drug and alcohol abuse concerns while simultaneously educating parents and community leaders on the detrimental effects that they can have as well.  This year’s Community Prevention Forum took place in October at the Hyannis Youth and Community Center and featured panelists from the Barnstable Police Department, Cape Cod Healthcare and Gosnold Cape Cod.  The Youth Commission strives to locate speakers who are engaging, educated, and well-versed in their topics.  The Commission specifically aimed to have speakers, for the students, who did not lecture for lengthy periods of time and got them actively involved in the subject matter.  Following the widespread success and media coverage of the summit, the Youth Commission plans to continue the event for the indefinite future.  In order to get all students together at the same time, the Youth Commission moved the events to Cape Cod Community College two years ago.  As it is the College’s vacation week, the Youth Commission has full use of the College Campus.  The Youth Summit is a full school day of activities with provided lunch for all Youth Summit participants.  </w:t>
      </w:r>
    </w:p>
    <w:p w:rsidR="009F6A1D" w:rsidRDefault="009F6A1D" w:rsidP="009F6A1D"/>
    <w:p w:rsidR="009F6A1D" w:rsidRDefault="009F6A1D" w:rsidP="009F6A1D">
      <w:r>
        <w:t xml:space="preserve">The Barnstable Youth Commission is extremely grateful for the generous gift from Kiwanis Club of Hyannis. </w:t>
      </w:r>
    </w:p>
    <w:p w:rsidR="009F6A1D" w:rsidRDefault="009F6A1D" w:rsidP="009F6A1D">
      <w:pPr>
        <w:rPr>
          <w:b/>
        </w:rPr>
      </w:pPr>
    </w:p>
    <w:p w:rsidR="009F6A1D" w:rsidRDefault="009F6A1D" w:rsidP="009F6A1D">
      <w:r>
        <w:rPr>
          <w:b/>
        </w:rPr>
        <w:t>FISCAL IMPACT:</w:t>
      </w:r>
      <w:r>
        <w:t xml:space="preserve">  There is no immediate financial impact to the Town’s operating budget as a result of accepting this grant. </w:t>
      </w:r>
    </w:p>
    <w:p w:rsidR="009F6A1D" w:rsidRDefault="009F6A1D" w:rsidP="009F6A1D"/>
    <w:p w:rsidR="006010F4" w:rsidRDefault="009F6A1D" w:rsidP="009F6A1D">
      <w:r>
        <w:rPr>
          <w:b/>
        </w:rPr>
        <w:t xml:space="preserve">STAFF ASSISTANCE: </w:t>
      </w:r>
      <w:r>
        <w:t>Patti Machado, Recreation Director ; Lt. Jean Challies, Barnstable Police Department</w:t>
      </w:r>
    </w:p>
    <w:p w:rsidR="006010F4" w:rsidRDefault="006010F4">
      <w:r>
        <w:br w:type="page"/>
      </w:r>
    </w:p>
    <w:p w:rsidR="006010F4" w:rsidRPr="006010F4" w:rsidRDefault="006010F4" w:rsidP="006010F4">
      <w:pPr>
        <w:tabs>
          <w:tab w:val="left" w:pos="1440"/>
        </w:tabs>
        <w:spacing w:after="200" w:line="276" w:lineRule="auto"/>
        <w:rPr>
          <w:rFonts w:ascii="Georgia" w:eastAsiaTheme="minorHAnsi" w:hAnsi="Georgia"/>
          <w:b/>
          <w:sz w:val="28"/>
          <w:szCs w:val="28"/>
        </w:rPr>
      </w:pPr>
      <w:r w:rsidRPr="006010F4">
        <w:rPr>
          <w:rFonts w:ascii="Georgia" w:eastAsiaTheme="minorHAnsi" w:hAnsi="Georgia"/>
          <w:b/>
          <w:sz w:val="28"/>
          <w:szCs w:val="28"/>
        </w:rPr>
        <w:t>B.</w:t>
      </w:r>
      <w:r w:rsidRPr="006010F4">
        <w:rPr>
          <w:rFonts w:ascii="Georgia" w:eastAsiaTheme="minorHAnsi" w:hAnsi="Georgia"/>
          <w:b/>
          <w:sz w:val="28"/>
          <w:szCs w:val="28"/>
        </w:rPr>
        <w:tab/>
      </w:r>
      <w:r w:rsidRPr="006010F4">
        <w:rPr>
          <w:rFonts w:ascii="Georgia" w:eastAsiaTheme="minorHAnsi" w:hAnsi="Georgia"/>
          <w:b/>
          <w:sz w:val="28"/>
          <w:szCs w:val="28"/>
        </w:rPr>
        <w:tab/>
        <w:t>NEW BUSINESS (Refer to Public Hearing 02/28/19)</w:t>
      </w:r>
    </w:p>
    <w:p w:rsidR="006010F4" w:rsidRPr="006010F4" w:rsidRDefault="006010F4" w:rsidP="006010F4">
      <w:pPr>
        <w:spacing w:after="200" w:line="276" w:lineRule="auto"/>
        <w:jc w:val="center"/>
        <w:rPr>
          <w:rFonts w:ascii="Georgia" w:eastAsiaTheme="minorHAnsi" w:hAnsi="Georgia"/>
          <w:b/>
          <w:sz w:val="28"/>
          <w:szCs w:val="28"/>
        </w:rPr>
      </w:pPr>
      <w:r w:rsidRPr="006010F4">
        <w:rPr>
          <w:rFonts w:ascii="Georgia" w:eastAsiaTheme="minorHAnsi" w:hAnsi="Georgia"/>
          <w:b/>
          <w:sz w:val="28"/>
          <w:szCs w:val="28"/>
        </w:rPr>
        <w:t>BARNSTABLE TOWN COUNCIL</w:t>
      </w:r>
    </w:p>
    <w:p w:rsidR="006010F4" w:rsidRPr="006010F4" w:rsidRDefault="006010F4" w:rsidP="006010F4">
      <w:pPr>
        <w:spacing w:after="200" w:line="276" w:lineRule="auto"/>
        <w:rPr>
          <w:rFonts w:eastAsiaTheme="minorHAnsi"/>
          <w:sz w:val="28"/>
          <w:szCs w:val="28"/>
        </w:rPr>
      </w:pPr>
    </w:p>
    <w:p w:rsidR="006010F4" w:rsidRPr="006010F4" w:rsidRDefault="006010F4" w:rsidP="006010F4">
      <w:pPr>
        <w:jc w:val="right"/>
        <w:rPr>
          <w:rFonts w:ascii="Georgia" w:eastAsiaTheme="minorHAnsi" w:hAnsi="Georgia"/>
          <w:b/>
        </w:rPr>
      </w:pPr>
      <w:r w:rsidRPr="006010F4">
        <w:rPr>
          <w:rFonts w:ascii="Georgia" w:eastAsiaTheme="minorHAnsi" w:hAnsi="Georgia"/>
          <w:b/>
        </w:rPr>
        <w:t>ITEM #2019-087</w:t>
      </w:r>
    </w:p>
    <w:p w:rsidR="006010F4" w:rsidRPr="006010F4" w:rsidRDefault="006010F4" w:rsidP="006010F4">
      <w:pPr>
        <w:jc w:val="right"/>
        <w:rPr>
          <w:rFonts w:ascii="Georgia" w:eastAsiaTheme="minorHAnsi" w:hAnsi="Georgia"/>
          <w:b/>
        </w:rPr>
      </w:pPr>
      <w:r w:rsidRPr="006010F4">
        <w:rPr>
          <w:rFonts w:ascii="Georgia" w:eastAsiaTheme="minorHAnsi" w:hAnsi="Georgia"/>
          <w:b/>
        </w:rPr>
        <w:t>INTRO: 02/</w:t>
      </w:r>
      <w:r>
        <w:rPr>
          <w:rFonts w:ascii="Georgia" w:eastAsiaTheme="minorHAnsi" w:hAnsi="Georgia"/>
          <w:b/>
        </w:rPr>
        <w:t>0</w:t>
      </w:r>
      <w:r w:rsidRPr="006010F4">
        <w:rPr>
          <w:rFonts w:ascii="Georgia" w:eastAsiaTheme="minorHAnsi" w:hAnsi="Georgia"/>
          <w:b/>
        </w:rPr>
        <w:t xml:space="preserve">7/19 </w:t>
      </w:r>
    </w:p>
    <w:p w:rsidR="006010F4" w:rsidRPr="006010F4" w:rsidRDefault="006010F4" w:rsidP="006010F4">
      <w:pPr>
        <w:spacing w:after="200" w:line="276" w:lineRule="auto"/>
        <w:rPr>
          <w:rFonts w:eastAsiaTheme="minorHAnsi"/>
          <w:b/>
        </w:rPr>
      </w:pPr>
    </w:p>
    <w:p w:rsidR="006010F4" w:rsidRPr="006010F4" w:rsidRDefault="006010F4" w:rsidP="006010F4">
      <w:pPr>
        <w:spacing w:after="200" w:line="276" w:lineRule="auto"/>
        <w:ind w:left="1440" w:hanging="1440"/>
        <w:rPr>
          <w:rFonts w:eastAsiaTheme="minorHAnsi"/>
          <w:b/>
        </w:rPr>
      </w:pPr>
      <w:r w:rsidRPr="006010F4">
        <w:rPr>
          <w:rFonts w:ascii="Georgia" w:eastAsiaTheme="minorHAnsi" w:hAnsi="Georgia"/>
          <w:b/>
        </w:rPr>
        <w:t>2019-087</w:t>
      </w:r>
      <w:r w:rsidRPr="006010F4">
        <w:rPr>
          <w:rFonts w:eastAsiaTheme="minorHAnsi"/>
          <w:b/>
        </w:rPr>
        <w:tab/>
        <w:t xml:space="preserve"> SUPPLEMENTAL APPROPRIATION AND TRANSFER ORDER</w:t>
      </w:r>
      <w:r>
        <w:rPr>
          <w:rFonts w:eastAsiaTheme="minorHAnsi"/>
          <w:b/>
        </w:rPr>
        <w:t xml:space="preserve"> </w:t>
      </w:r>
      <w:r w:rsidRPr="006010F4">
        <w:rPr>
          <w:rFonts w:eastAsiaTheme="minorHAnsi"/>
          <w:b/>
        </w:rPr>
        <w:t xml:space="preserve">IN THE AMOUNT OF $765,000 FOR THE FISCAL YEAR 2019 AIRPORT OPERATING BUDGET </w:t>
      </w:r>
    </w:p>
    <w:p w:rsidR="006010F4" w:rsidRPr="006010F4" w:rsidRDefault="006010F4" w:rsidP="006010F4">
      <w:pPr>
        <w:spacing w:after="200" w:line="276" w:lineRule="auto"/>
        <w:rPr>
          <w:rFonts w:eastAsiaTheme="minorHAnsi"/>
          <w:b/>
        </w:rPr>
      </w:pPr>
    </w:p>
    <w:p w:rsidR="006010F4" w:rsidRPr="006010F4" w:rsidRDefault="006010F4" w:rsidP="006010F4">
      <w:pPr>
        <w:rPr>
          <w:rFonts w:eastAsiaTheme="minorHAnsi"/>
          <w:b/>
        </w:rPr>
      </w:pPr>
      <w:r w:rsidRPr="006010F4">
        <w:rPr>
          <w:rFonts w:eastAsiaTheme="minorHAnsi"/>
          <w:b/>
        </w:rPr>
        <w:t xml:space="preserve">ORDERED: </w:t>
      </w:r>
      <w:r w:rsidRPr="006010F4">
        <w:rPr>
          <w:rFonts w:eastAsiaTheme="minorHAnsi"/>
        </w:rPr>
        <w:t xml:space="preserve">That the sum of </w:t>
      </w:r>
      <w:r w:rsidRPr="006010F4">
        <w:rPr>
          <w:rFonts w:eastAsiaTheme="minorHAnsi"/>
          <w:b/>
        </w:rPr>
        <w:t>$765,000</w:t>
      </w:r>
      <w:r w:rsidRPr="006010F4">
        <w:rPr>
          <w:rFonts w:eastAsiaTheme="minorHAnsi"/>
        </w:rPr>
        <w:t xml:space="preserve"> be appropriated for the purpose of funding Fiscal Year 2019 Airport Operating expenses, and that to meet this appropriation, that </w:t>
      </w:r>
      <w:r w:rsidRPr="006010F4">
        <w:rPr>
          <w:rFonts w:eastAsiaTheme="minorHAnsi"/>
          <w:b/>
        </w:rPr>
        <w:t>$765,000</w:t>
      </w:r>
      <w:r w:rsidRPr="006010F4">
        <w:rPr>
          <w:rFonts w:eastAsiaTheme="minorHAnsi"/>
        </w:rPr>
        <w:t xml:space="preserve"> be transferred from the Airport Enterprise Fund Reserves. </w:t>
      </w:r>
    </w:p>
    <w:p w:rsidR="006010F4" w:rsidRPr="006010F4" w:rsidRDefault="006010F4" w:rsidP="006010F4">
      <w:pPr>
        <w:rPr>
          <w:rFonts w:eastAsiaTheme="minorHAnsi"/>
        </w:rPr>
      </w:pPr>
    </w:p>
    <w:p w:rsidR="006010F4" w:rsidRPr="006010F4" w:rsidRDefault="006010F4" w:rsidP="006010F4">
      <w:pPr>
        <w:spacing w:after="200" w:line="276" w:lineRule="auto"/>
        <w:rPr>
          <w:rFonts w:eastAsiaTheme="minorHAnsi"/>
          <w:sz w:val="22"/>
          <w:szCs w:val="22"/>
        </w:rPr>
      </w:pPr>
    </w:p>
    <w:p w:rsidR="006010F4" w:rsidRDefault="006010F4" w:rsidP="006010F4">
      <w:pPr>
        <w:spacing w:after="200" w:line="276" w:lineRule="auto"/>
        <w:rPr>
          <w:rFonts w:eastAsiaTheme="minorHAnsi"/>
          <w:sz w:val="22"/>
          <w:szCs w:val="22"/>
        </w:rPr>
      </w:pPr>
      <w:r w:rsidRPr="006010F4">
        <w:rPr>
          <w:rFonts w:eastAsiaTheme="minorHAnsi"/>
          <w:b/>
          <w:sz w:val="22"/>
          <w:szCs w:val="22"/>
        </w:rPr>
        <w:t>SPONSOR:</w:t>
      </w:r>
      <w:r w:rsidRPr="006010F4">
        <w:rPr>
          <w:rFonts w:eastAsiaTheme="minorHAnsi"/>
          <w:sz w:val="22"/>
          <w:szCs w:val="22"/>
        </w:rPr>
        <w:t xml:space="preserve"> Mark S. Ells, Town Manager</w:t>
      </w:r>
    </w:p>
    <w:p w:rsidR="006010F4" w:rsidRDefault="006010F4" w:rsidP="006010F4">
      <w:pPr>
        <w:spacing w:after="200" w:line="276" w:lineRule="auto"/>
        <w:rPr>
          <w:rFonts w:eastAsiaTheme="minorHAnsi"/>
          <w:sz w:val="22"/>
          <w:szCs w:val="22"/>
        </w:rPr>
      </w:pPr>
    </w:p>
    <w:p w:rsidR="006010F4" w:rsidRDefault="006010F4" w:rsidP="006010F4">
      <w:pPr>
        <w:tabs>
          <w:tab w:val="left" w:pos="2880"/>
        </w:tabs>
      </w:pPr>
      <w:r>
        <w:t>DATE</w:t>
      </w:r>
      <w:r>
        <w:tab/>
      </w:r>
      <w:r>
        <w:tab/>
        <w:t>ACTION TAKEN</w:t>
      </w:r>
    </w:p>
    <w:p w:rsidR="006010F4" w:rsidRDefault="006010F4" w:rsidP="006010F4">
      <w:pPr>
        <w:tabs>
          <w:tab w:val="left" w:pos="2880"/>
        </w:tabs>
      </w:pPr>
    </w:p>
    <w:p w:rsidR="006010F4" w:rsidRDefault="006010F4" w:rsidP="006010F4">
      <w:pPr>
        <w:tabs>
          <w:tab w:val="left" w:pos="2880"/>
        </w:tabs>
      </w:pPr>
      <w:r>
        <w:t>_________</w:t>
      </w:r>
      <w:r>
        <w:tab/>
        <w:t>______________________</w:t>
      </w:r>
    </w:p>
    <w:p w:rsidR="006010F4" w:rsidRDefault="006010F4" w:rsidP="006010F4">
      <w:pPr>
        <w:rPr>
          <w:b/>
        </w:rPr>
      </w:pPr>
    </w:p>
    <w:p w:rsidR="006010F4" w:rsidRDefault="006010F4" w:rsidP="006010F4">
      <w:pPr>
        <w:tabs>
          <w:tab w:val="left" w:pos="2880"/>
        </w:tabs>
        <w:rPr>
          <w:b/>
        </w:rPr>
      </w:pPr>
      <w:r>
        <w:rPr>
          <w:b/>
        </w:rPr>
        <w:t>_________</w:t>
      </w:r>
      <w:r>
        <w:rPr>
          <w:b/>
        </w:rPr>
        <w:tab/>
        <w:t>______________________</w:t>
      </w:r>
    </w:p>
    <w:p w:rsidR="006010F4" w:rsidRDefault="006010F4" w:rsidP="006010F4">
      <w:pPr>
        <w:spacing w:after="200" w:line="276" w:lineRule="auto"/>
        <w:rPr>
          <w:rFonts w:eastAsiaTheme="minorHAnsi"/>
          <w:sz w:val="22"/>
          <w:szCs w:val="22"/>
        </w:rPr>
      </w:pPr>
    </w:p>
    <w:p w:rsidR="006010F4" w:rsidRDefault="006010F4" w:rsidP="006010F4">
      <w:pPr>
        <w:rPr>
          <w:noProof/>
        </w:rPr>
      </w:pPr>
      <w:r>
        <w:rPr>
          <w:noProof/>
        </w:rPr>
        <w:t>____ Read Item</w:t>
      </w:r>
    </w:p>
    <w:p w:rsidR="006010F4" w:rsidRDefault="006010F4" w:rsidP="006010F4">
      <w:pPr>
        <w:rPr>
          <w:noProof/>
        </w:rPr>
      </w:pPr>
      <w:r>
        <w:rPr>
          <w:noProof/>
        </w:rPr>
        <w:t>____ Motion to Open Public Hearing</w:t>
      </w:r>
    </w:p>
    <w:p w:rsidR="006010F4" w:rsidRDefault="006010F4" w:rsidP="006010F4">
      <w:pPr>
        <w:rPr>
          <w:noProof/>
        </w:rPr>
      </w:pPr>
      <w:r>
        <w:rPr>
          <w:noProof/>
        </w:rPr>
        <w:t>____ Rationale</w:t>
      </w:r>
    </w:p>
    <w:p w:rsidR="006010F4" w:rsidRDefault="006010F4" w:rsidP="006010F4">
      <w:pPr>
        <w:rPr>
          <w:noProof/>
        </w:rPr>
      </w:pPr>
      <w:r>
        <w:rPr>
          <w:noProof/>
        </w:rPr>
        <w:t>____ Public Hearing</w:t>
      </w:r>
    </w:p>
    <w:p w:rsidR="006010F4" w:rsidRDefault="006010F4" w:rsidP="006010F4">
      <w:pPr>
        <w:rPr>
          <w:noProof/>
        </w:rPr>
      </w:pPr>
      <w:r>
        <w:rPr>
          <w:noProof/>
        </w:rPr>
        <w:t>____ Close Public Hearing</w:t>
      </w:r>
    </w:p>
    <w:p w:rsidR="006010F4" w:rsidRDefault="006010F4" w:rsidP="006010F4">
      <w:pPr>
        <w:rPr>
          <w:noProof/>
        </w:rPr>
      </w:pPr>
      <w:r>
        <w:rPr>
          <w:noProof/>
        </w:rPr>
        <w:t>____ Council Vote</w:t>
      </w:r>
    </w:p>
    <w:p w:rsidR="006010F4" w:rsidRPr="006010F4" w:rsidRDefault="006010F4" w:rsidP="006010F4">
      <w:pPr>
        <w:spacing w:after="200" w:line="276" w:lineRule="auto"/>
        <w:rPr>
          <w:rFonts w:eastAsiaTheme="minorHAnsi"/>
          <w:sz w:val="22"/>
          <w:szCs w:val="22"/>
        </w:rPr>
      </w:pPr>
      <w:r w:rsidRPr="006010F4">
        <w:rPr>
          <w:rFonts w:eastAsiaTheme="minorHAnsi"/>
          <w:sz w:val="22"/>
          <w:szCs w:val="22"/>
        </w:rPr>
        <w:br w:type="page"/>
      </w:r>
    </w:p>
    <w:p w:rsidR="006010F4" w:rsidRPr="006010F4" w:rsidRDefault="006010F4" w:rsidP="006010F4">
      <w:pPr>
        <w:spacing w:after="200" w:line="276" w:lineRule="auto"/>
        <w:jc w:val="center"/>
        <w:rPr>
          <w:rFonts w:ascii="Georgia" w:eastAsiaTheme="minorHAnsi" w:hAnsi="Georgia"/>
          <w:b/>
          <w:sz w:val="28"/>
          <w:szCs w:val="28"/>
        </w:rPr>
      </w:pPr>
      <w:r w:rsidRPr="006010F4">
        <w:rPr>
          <w:rFonts w:ascii="Georgia" w:eastAsiaTheme="minorHAnsi" w:hAnsi="Georgia"/>
          <w:b/>
          <w:sz w:val="28"/>
          <w:szCs w:val="28"/>
        </w:rPr>
        <w:t>BARNSTABLE TOWN COUNCIL</w:t>
      </w:r>
    </w:p>
    <w:p w:rsidR="006010F4" w:rsidRPr="006010F4" w:rsidRDefault="006010F4" w:rsidP="006010F4">
      <w:pPr>
        <w:spacing w:after="200" w:line="276" w:lineRule="auto"/>
        <w:rPr>
          <w:rFonts w:eastAsiaTheme="minorHAnsi"/>
          <w:sz w:val="28"/>
          <w:szCs w:val="28"/>
        </w:rPr>
      </w:pPr>
    </w:p>
    <w:p w:rsidR="006010F4" w:rsidRPr="006010F4" w:rsidRDefault="006010F4" w:rsidP="006010F4">
      <w:pPr>
        <w:jc w:val="right"/>
        <w:rPr>
          <w:rFonts w:ascii="Georgia" w:eastAsiaTheme="minorHAnsi" w:hAnsi="Georgia"/>
          <w:b/>
        </w:rPr>
      </w:pPr>
      <w:r w:rsidRPr="006010F4">
        <w:rPr>
          <w:rFonts w:ascii="Georgia" w:eastAsiaTheme="minorHAnsi" w:hAnsi="Georgia"/>
          <w:b/>
        </w:rPr>
        <w:t>ITEM #2019-087</w:t>
      </w:r>
    </w:p>
    <w:p w:rsidR="006010F4" w:rsidRPr="006010F4" w:rsidRDefault="006010F4" w:rsidP="006010F4">
      <w:pPr>
        <w:jc w:val="right"/>
        <w:rPr>
          <w:rFonts w:ascii="Georgia" w:eastAsiaTheme="minorHAnsi" w:hAnsi="Georgia"/>
          <w:b/>
        </w:rPr>
      </w:pPr>
      <w:r w:rsidRPr="006010F4">
        <w:rPr>
          <w:rFonts w:ascii="Georgia" w:eastAsiaTheme="minorHAnsi" w:hAnsi="Georgia"/>
          <w:b/>
        </w:rPr>
        <w:t xml:space="preserve">INTRO: 02/07/19 </w:t>
      </w:r>
      <w:r w:rsidRPr="006010F4">
        <w:rPr>
          <w:rFonts w:eastAsiaTheme="minorHAnsi"/>
          <w:b/>
          <w:sz w:val="28"/>
          <w:szCs w:val="28"/>
        </w:rPr>
        <w:t xml:space="preserve"> </w:t>
      </w:r>
    </w:p>
    <w:p w:rsidR="006010F4" w:rsidRPr="006010F4" w:rsidRDefault="006010F4" w:rsidP="006010F4">
      <w:pPr>
        <w:jc w:val="right"/>
        <w:rPr>
          <w:rFonts w:eastAsiaTheme="minorHAnsi"/>
          <w:b/>
          <w:sz w:val="28"/>
          <w:szCs w:val="28"/>
        </w:rPr>
      </w:pPr>
    </w:p>
    <w:p w:rsidR="006010F4" w:rsidRPr="006010F4" w:rsidRDefault="006010F4" w:rsidP="006010F4">
      <w:pPr>
        <w:jc w:val="center"/>
        <w:rPr>
          <w:rFonts w:ascii="Georgia" w:eastAsiaTheme="minorHAnsi" w:hAnsi="Georgia"/>
          <w:b/>
        </w:rPr>
      </w:pPr>
      <w:r w:rsidRPr="006010F4">
        <w:rPr>
          <w:rFonts w:ascii="Georgia" w:eastAsiaTheme="minorHAnsi" w:hAnsi="Georgia"/>
          <w:b/>
        </w:rPr>
        <w:t>SUMMARY</w:t>
      </w:r>
    </w:p>
    <w:p w:rsidR="006010F4" w:rsidRPr="006010F4" w:rsidRDefault="006010F4" w:rsidP="006010F4">
      <w:pPr>
        <w:rPr>
          <w:rFonts w:eastAsiaTheme="minorHAnsi"/>
        </w:rPr>
      </w:pPr>
    </w:p>
    <w:p w:rsidR="006010F4" w:rsidRPr="006010F4" w:rsidRDefault="006010F4" w:rsidP="006010F4">
      <w:pPr>
        <w:rPr>
          <w:rFonts w:eastAsiaTheme="minorHAnsi"/>
        </w:rPr>
      </w:pPr>
    </w:p>
    <w:p w:rsidR="006010F4" w:rsidRPr="006010F4" w:rsidRDefault="006010F4" w:rsidP="006010F4">
      <w:pPr>
        <w:tabs>
          <w:tab w:val="left" w:pos="1440"/>
        </w:tabs>
        <w:rPr>
          <w:rFonts w:eastAsiaTheme="minorHAnsi"/>
        </w:rPr>
      </w:pPr>
      <w:r w:rsidRPr="006010F4">
        <w:rPr>
          <w:rFonts w:eastAsiaTheme="minorHAnsi"/>
          <w:b/>
        </w:rPr>
        <w:t>TO:</w:t>
      </w:r>
      <w:r w:rsidRPr="006010F4">
        <w:rPr>
          <w:rFonts w:eastAsiaTheme="minorHAnsi"/>
          <w:b/>
        </w:rPr>
        <w:tab/>
      </w:r>
      <w:r w:rsidRPr="006010F4">
        <w:rPr>
          <w:rFonts w:eastAsiaTheme="minorHAnsi"/>
          <w:b/>
        </w:rPr>
        <w:tab/>
      </w:r>
      <w:r w:rsidRPr="006010F4">
        <w:rPr>
          <w:rFonts w:eastAsiaTheme="minorHAnsi"/>
        </w:rPr>
        <w:t>Town Council</w:t>
      </w:r>
    </w:p>
    <w:p w:rsidR="006010F4" w:rsidRPr="006010F4" w:rsidRDefault="006010F4" w:rsidP="006010F4">
      <w:pPr>
        <w:tabs>
          <w:tab w:val="left" w:pos="1440"/>
        </w:tabs>
        <w:rPr>
          <w:rFonts w:eastAsiaTheme="minorHAnsi"/>
        </w:rPr>
      </w:pPr>
      <w:r w:rsidRPr="006010F4">
        <w:rPr>
          <w:rFonts w:eastAsiaTheme="minorHAnsi"/>
          <w:b/>
        </w:rPr>
        <w:t>FROM:</w:t>
      </w:r>
      <w:r w:rsidRPr="006010F4">
        <w:rPr>
          <w:rFonts w:eastAsiaTheme="minorHAnsi"/>
          <w:b/>
        </w:rPr>
        <w:tab/>
      </w:r>
      <w:r w:rsidRPr="006010F4">
        <w:rPr>
          <w:rFonts w:eastAsiaTheme="minorHAnsi"/>
        </w:rPr>
        <w:t>Mark S. Ells, Town Manager</w:t>
      </w:r>
    </w:p>
    <w:p w:rsidR="006010F4" w:rsidRPr="006010F4" w:rsidRDefault="006010F4" w:rsidP="006010F4">
      <w:pPr>
        <w:tabs>
          <w:tab w:val="left" w:pos="1440"/>
        </w:tabs>
        <w:rPr>
          <w:rFonts w:eastAsiaTheme="minorHAnsi"/>
        </w:rPr>
      </w:pPr>
      <w:r w:rsidRPr="006010F4">
        <w:rPr>
          <w:rFonts w:eastAsiaTheme="minorHAnsi"/>
          <w:b/>
        </w:rPr>
        <w:t>THROUGH</w:t>
      </w:r>
      <w:r w:rsidRPr="006010F4">
        <w:rPr>
          <w:rFonts w:eastAsiaTheme="minorHAnsi"/>
        </w:rPr>
        <w:t>:</w:t>
      </w:r>
      <w:r w:rsidRPr="006010F4">
        <w:rPr>
          <w:rFonts w:eastAsiaTheme="minorHAnsi"/>
        </w:rPr>
        <w:tab/>
        <w:t>Katie R. Servis, Airport Manager</w:t>
      </w:r>
    </w:p>
    <w:p w:rsidR="006010F4" w:rsidRPr="006010F4" w:rsidRDefault="006010F4" w:rsidP="006010F4">
      <w:pPr>
        <w:tabs>
          <w:tab w:val="left" w:pos="1440"/>
        </w:tabs>
        <w:rPr>
          <w:rFonts w:eastAsiaTheme="minorHAnsi"/>
        </w:rPr>
      </w:pPr>
      <w:r w:rsidRPr="006010F4">
        <w:rPr>
          <w:rFonts w:eastAsiaTheme="minorHAnsi"/>
          <w:b/>
        </w:rPr>
        <w:t>DATE:</w:t>
      </w:r>
      <w:r w:rsidRPr="006010F4">
        <w:rPr>
          <w:rFonts w:eastAsiaTheme="minorHAnsi"/>
        </w:rPr>
        <w:t xml:space="preserve"> </w:t>
      </w:r>
      <w:r w:rsidRPr="006010F4">
        <w:rPr>
          <w:rFonts w:eastAsiaTheme="minorHAnsi"/>
        </w:rPr>
        <w:tab/>
        <w:t xml:space="preserve">February </w:t>
      </w:r>
      <w:r w:rsidR="004B7229">
        <w:rPr>
          <w:rFonts w:eastAsiaTheme="minorHAnsi"/>
        </w:rPr>
        <w:t>0</w:t>
      </w:r>
      <w:r w:rsidRPr="006010F4">
        <w:rPr>
          <w:rFonts w:eastAsiaTheme="minorHAnsi"/>
        </w:rPr>
        <w:t>7, 201</w:t>
      </w:r>
      <w:r w:rsidR="004B7229">
        <w:rPr>
          <w:rFonts w:eastAsiaTheme="minorHAnsi"/>
        </w:rPr>
        <w:t>9</w:t>
      </w:r>
    </w:p>
    <w:p w:rsidR="006010F4" w:rsidRPr="006010F4" w:rsidRDefault="006010F4" w:rsidP="006010F4">
      <w:pPr>
        <w:ind w:left="1440" w:hanging="1440"/>
        <w:rPr>
          <w:rFonts w:eastAsiaTheme="minorHAnsi"/>
        </w:rPr>
      </w:pPr>
      <w:r w:rsidRPr="006010F4">
        <w:rPr>
          <w:rFonts w:eastAsiaTheme="minorHAnsi"/>
          <w:b/>
        </w:rPr>
        <w:t>SUBJECT:</w:t>
      </w:r>
      <w:r w:rsidRPr="006010F4">
        <w:rPr>
          <w:rFonts w:eastAsiaTheme="minorHAnsi"/>
          <w:b/>
        </w:rPr>
        <w:tab/>
      </w:r>
      <w:r w:rsidRPr="006010F4">
        <w:rPr>
          <w:rFonts w:eastAsiaTheme="minorHAnsi"/>
        </w:rPr>
        <w:t>Supplemental Appropriation and Transfer Order</w:t>
      </w:r>
      <w:r>
        <w:rPr>
          <w:rFonts w:eastAsiaTheme="minorHAnsi"/>
        </w:rPr>
        <w:t xml:space="preserve"> in the amount of 765,000</w:t>
      </w:r>
      <w:r w:rsidRPr="006010F4">
        <w:rPr>
          <w:rFonts w:eastAsiaTheme="minorHAnsi"/>
        </w:rPr>
        <w:t xml:space="preserve"> for the Fiscal Year 2019 Airport Enterprise Fund Operating Budget</w:t>
      </w:r>
    </w:p>
    <w:p w:rsidR="006010F4" w:rsidRPr="006010F4" w:rsidRDefault="006010F4" w:rsidP="006010F4">
      <w:pPr>
        <w:rPr>
          <w:rFonts w:eastAsiaTheme="minorHAnsi"/>
        </w:rPr>
      </w:pPr>
    </w:p>
    <w:p w:rsidR="006010F4" w:rsidRPr="006010F4" w:rsidRDefault="006010F4" w:rsidP="006010F4">
      <w:pPr>
        <w:rPr>
          <w:rFonts w:eastAsiaTheme="minorHAnsi"/>
        </w:rPr>
      </w:pPr>
      <w:r w:rsidRPr="006010F4">
        <w:rPr>
          <w:rFonts w:eastAsiaTheme="minorHAnsi"/>
          <w:b/>
        </w:rPr>
        <w:t>SUMMARY:</w:t>
      </w:r>
      <w:r w:rsidRPr="006010F4">
        <w:rPr>
          <w:rFonts w:eastAsiaTheme="minorHAnsi"/>
        </w:rPr>
        <w:t xml:space="preserve"> The Airport is requesting that the sum of $765,000 be appropriated for the purpose of funding various Airport operating expenses as follows:</w:t>
      </w:r>
    </w:p>
    <w:p w:rsidR="006010F4" w:rsidRPr="006010F4" w:rsidRDefault="006010F4" w:rsidP="006010F4">
      <w:pPr>
        <w:rPr>
          <w:rFonts w:eastAsiaTheme="minorHAnsi"/>
        </w:rPr>
      </w:pPr>
    </w:p>
    <w:p w:rsidR="006010F4" w:rsidRPr="006010F4" w:rsidRDefault="006010F4" w:rsidP="006010F4">
      <w:pPr>
        <w:numPr>
          <w:ilvl w:val="0"/>
          <w:numId w:val="37"/>
        </w:numPr>
        <w:tabs>
          <w:tab w:val="left" w:pos="900"/>
        </w:tabs>
        <w:spacing w:after="200" w:line="276" w:lineRule="auto"/>
        <w:contextualSpacing/>
      </w:pPr>
      <w:r w:rsidRPr="006010F4">
        <w:t>$750,000 for Aviation Jet Fuel; and</w:t>
      </w:r>
    </w:p>
    <w:p w:rsidR="006010F4" w:rsidRPr="006010F4" w:rsidRDefault="006010F4" w:rsidP="006010F4">
      <w:pPr>
        <w:numPr>
          <w:ilvl w:val="0"/>
          <w:numId w:val="37"/>
        </w:numPr>
        <w:tabs>
          <w:tab w:val="left" w:pos="900"/>
        </w:tabs>
        <w:spacing w:after="200" w:line="276" w:lineRule="auto"/>
        <w:contextualSpacing/>
      </w:pPr>
      <w:r w:rsidRPr="006010F4">
        <w:t>$15,000 for Legal Fees.</w:t>
      </w:r>
    </w:p>
    <w:p w:rsidR="006010F4" w:rsidRPr="006010F4" w:rsidRDefault="006010F4" w:rsidP="006010F4">
      <w:pPr>
        <w:rPr>
          <w:rFonts w:eastAsiaTheme="minorHAnsi"/>
        </w:rPr>
      </w:pPr>
    </w:p>
    <w:p w:rsidR="006010F4" w:rsidRPr="006010F4" w:rsidRDefault="006010F4" w:rsidP="006010F4">
      <w:pPr>
        <w:tabs>
          <w:tab w:val="left" w:pos="900"/>
        </w:tabs>
        <w:rPr>
          <w:b/>
        </w:rPr>
      </w:pPr>
      <w:r w:rsidRPr="006010F4">
        <w:rPr>
          <w:b/>
          <w:u w:val="single"/>
        </w:rPr>
        <w:t>Fuel:</w:t>
      </w:r>
      <w:r w:rsidRPr="006010F4">
        <w:rPr>
          <w:b/>
        </w:rPr>
        <w:t xml:space="preserve"> </w:t>
      </w:r>
      <w:r w:rsidRPr="006010F4">
        <w:t>Barnstable Municipal Airport is requesting an increase in the FY2019 Operating Expense Budget funds to cover the cost of jet fuel purchases through the end of the 2019 fiscal year.  There are two major factors associated with the need to increase the FY2019 Operating Expense Budget funds to cover the cost of jet fuel purchases; they include:</w:t>
      </w:r>
    </w:p>
    <w:p w:rsidR="006010F4" w:rsidRPr="006010F4" w:rsidRDefault="006010F4" w:rsidP="006010F4">
      <w:pPr>
        <w:tabs>
          <w:tab w:val="left" w:pos="900"/>
        </w:tabs>
      </w:pPr>
    </w:p>
    <w:p w:rsidR="006010F4" w:rsidRPr="006010F4" w:rsidRDefault="006010F4" w:rsidP="006010F4">
      <w:pPr>
        <w:numPr>
          <w:ilvl w:val="0"/>
          <w:numId w:val="36"/>
        </w:numPr>
        <w:tabs>
          <w:tab w:val="left" w:pos="900"/>
        </w:tabs>
        <w:spacing w:after="200" w:line="276" w:lineRule="auto"/>
        <w:contextualSpacing/>
      </w:pPr>
      <w:r w:rsidRPr="006010F4">
        <w:t>Increases in the jet fuel price per gallon actual cost; and</w:t>
      </w:r>
    </w:p>
    <w:p w:rsidR="006010F4" w:rsidRPr="006010F4" w:rsidRDefault="006010F4" w:rsidP="006010F4">
      <w:pPr>
        <w:numPr>
          <w:ilvl w:val="0"/>
          <w:numId w:val="36"/>
        </w:numPr>
        <w:tabs>
          <w:tab w:val="left" w:pos="900"/>
        </w:tabs>
        <w:spacing w:after="200" w:line="276" w:lineRule="auto"/>
        <w:contextualSpacing/>
      </w:pPr>
      <w:r w:rsidRPr="006010F4">
        <w:t xml:space="preserve">Increase in the projected fuel sales being sold. </w:t>
      </w:r>
    </w:p>
    <w:p w:rsidR="006010F4" w:rsidRPr="006010F4" w:rsidRDefault="006010F4" w:rsidP="006010F4">
      <w:pPr>
        <w:tabs>
          <w:tab w:val="left" w:pos="900"/>
        </w:tabs>
      </w:pPr>
    </w:p>
    <w:p w:rsidR="006010F4" w:rsidRPr="006010F4" w:rsidRDefault="006010F4" w:rsidP="006010F4">
      <w:pPr>
        <w:tabs>
          <w:tab w:val="left" w:pos="900"/>
        </w:tabs>
      </w:pPr>
      <w:r w:rsidRPr="006010F4">
        <w:rPr>
          <w:b/>
        </w:rPr>
        <w:t>Increases in the jet fuel price per gallon actual cost</w:t>
      </w:r>
    </w:p>
    <w:p w:rsidR="006010F4" w:rsidRPr="006010F4" w:rsidRDefault="006010F4" w:rsidP="006010F4">
      <w:pPr>
        <w:tabs>
          <w:tab w:val="left" w:pos="900"/>
        </w:tabs>
      </w:pPr>
      <w:r w:rsidRPr="006010F4">
        <w:t>When projecting fuel sales for F</w:t>
      </w:r>
      <w:r>
        <w:t xml:space="preserve">iscal </w:t>
      </w:r>
      <w:r w:rsidRPr="006010F4">
        <w:t>Y</w:t>
      </w:r>
      <w:r>
        <w:t xml:space="preserve">ear </w:t>
      </w:r>
      <w:r w:rsidRPr="006010F4">
        <w:t xml:space="preserve">2019, the airport calculated the projected budget based upon an average purchase price of $2.45 per gallon with the anticipation of selling 765,000 gallons for a total budget of $1,874,250 to cover the cost of fuel purchases for resale.  </w:t>
      </w:r>
    </w:p>
    <w:p w:rsidR="006010F4" w:rsidRPr="006010F4" w:rsidRDefault="006010F4" w:rsidP="006010F4">
      <w:pPr>
        <w:tabs>
          <w:tab w:val="left" w:pos="900"/>
        </w:tabs>
      </w:pPr>
    </w:p>
    <w:p w:rsidR="006010F4" w:rsidRPr="006010F4" w:rsidRDefault="006010F4" w:rsidP="006010F4">
      <w:pPr>
        <w:tabs>
          <w:tab w:val="left" w:pos="900"/>
        </w:tabs>
      </w:pPr>
      <w:r w:rsidRPr="006010F4">
        <w:t>The regular retail price of jet fuel at Barnstable Municipal Airport is based upon the PLATTS New York Harbor Jet Barge Mean Previous Week wholesale price.  Because prices fluctuate daily, these prices reflect the best industry-driven price and are the methodology used for setting fuel rates.  The retail price of a gallon of fuel reflects the costs and profits (or losses) of producing and delivering the product to customers. Four main components contribute to the retail price of a gallon of fuel:</w:t>
      </w:r>
    </w:p>
    <w:p w:rsidR="006010F4" w:rsidRPr="006010F4" w:rsidRDefault="006010F4" w:rsidP="006010F4">
      <w:pPr>
        <w:tabs>
          <w:tab w:val="left" w:pos="900"/>
        </w:tabs>
      </w:pPr>
    </w:p>
    <w:p w:rsidR="006010F4" w:rsidRPr="006010F4" w:rsidRDefault="006010F4" w:rsidP="006010F4">
      <w:pPr>
        <w:numPr>
          <w:ilvl w:val="0"/>
          <w:numId w:val="37"/>
        </w:numPr>
        <w:tabs>
          <w:tab w:val="left" w:pos="900"/>
        </w:tabs>
        <w:spacing w:after="200" w:line="276" w:lineRule="auto"/>
        <w:contextualSpacing/>
      </w:pPr>
      <w:r w:rsidRPr="006010F4">
        <w:t>The cost of oil purchased by refineries</w:t>
      </w:r>
    </w:p>
    <w:p w:rsidR="006010F4" w:rsidRPr="006010F4" w:rsidRDefault="006010F4" w:rsidP="006010F4">
      <w:pPr>
        <w:numPr>
          <w:ilvl w:val="0"/>
          <w:numId w:val="37"/>
        </w:numPr>
        <w:tabs>
          <w:tab w:val="left" w:pos="900"/>
        </w:tabs>
        <w:spacing w:after="200" w:line="276" w:lineRule="auto"/>
        <w:contextualSpacing/>
      </w:pPr>
      <w:r w:rsidRPr="006010F4">
        <w:t>Refining costs and profits</w:t>
      </w:r>
    </w:p>
    <w:p w:rsidR="006010F4" w:rsidRPr="006010F4" w:rsidRDefault="006010F4" w:rsidP="006010F4">
      <w:pPr>
        <w:numPr>
          <w:ilvl w:val="0"/>
          <w:numId w:val="37"/>
        </w:numPr>
        <w:tabs>
          <w:tab w:val="left" w:pos="900"/>
        </w:tabs>
        <w:spacing w:after="200" w:line="276" w:lineRule="auto"/>
        <w:contextualSpacing/>
      </w:pPr>
      <w:r w:rsidRPr="006010F4">
        <w:t>Distribution, marketing, and retail station costs and profits</w:t>
      </w:r>
    </w:p>
    <w:p w:rsidR="006010F4" w:rsidRPr="006010F4" w:rsidRDefault="006010F4" w:rsidP="006010F4">
      <w:pPr>
        <w:numPr>
          <w:ilvl w:val="0"/>
          <w:numId w:val="37"/>
        </w:numPr>
        <w:tabs>
          <w:tab w:val="left" w:pos="900"/>
        </w:tabs>
        <w:spacing w:after="200" w:line="276" w:lineRule="auto"/>
        <w:contextualSpacing/>
      </w:pPr>
      <w:r w:rsidRPr="006010F4">
        <w:t>Taxes (federal, state, county, and local government)</w:t>
      </w:r>
    </w:p>
    <w:p w:rsidR="006010F4" w:rsidRPr="006010F4" w:rsidRDefault="006010F4" w:rsidP="006010F4">
      <w:pPr>
        <w:tabs>
          <w:tab w:val="left" w:pos="900"/>
        </w:tabs>
      </w:pPr>
    </w:p>
    <w:p w:rsidR="006010F4" w:rsidRPr="006010F4" w:rsidRDefault="006010F4" w:rsidP="006010F4">
      <w:pPr>
        <w:tabs>
          <w:tab w:val="left" w:pos="900"/>
        </w:tabs>
      </w:pPr>
      <w:r w:rsidRPr="006010F4">
        <w:t>The relative share of these components in the retail price of a gallon of fuel varies over time and by the region of the country where it is sold. Because of these fluctuations it is sometimes hard to predict the needs from one fiscal year to the next.  A snapshot of the average fuel purchase price per gallon since F</w:t>
      </w:r>
      <w:r>
        <w:t xml:space="preserve">iscal </w:t>
      </w:r>
      <w:r w:rsidRPr="006010F4">
        <w:t>Y</w:t>
      </w:r>
      <w:r>
        <w:t xml:space="preserve">ear </w:t>
      </w:r>
      <w:r w:rsidRPr="006010F4">
        <w:t xml:space="preserve">2013 indicates the volatile market. </w:t>
      </w:r>
    </w:p>
    <w:p w:rsidR="006010F4" w:rsidRPr="006010F4" w:rsidRDefault="006010F4" w:rsidP="006010F4">
      <w:pPr>
        <w:tabs>
          <w:tab w:val="left" w:pos="900"/>
        </w:tabs>
      </w:pPr>
    </w:p>
    <w:tbl>
      <w:tblPr>
        <w:tblStyle w:val="LightShading-Accent5"/>
        <w:tblW w:w="0" w:type="auto"/>
        <w:tblLook w:val="04A0"/>
      </w:tblPr>
      <w:tblGrid>
        <w:gridCol w:w="1692"/>
        <w:gridCol w:w="1692"/>
        <w:gridCol w:w="1692"/>
        <w:gridCol w:w="1692"/>
        <w:gridCol w:w="1692"/>
        <w:gridCol w:w="1692"/>
      </w:tblGrid>
      <w:tr w:rsidR="006010F4" w:rsidRPr="006010F4">
        <w:trPr>
          <w:cnfStyle w:val="100000000000"/>
        </w:trPr>
        <w:tc>
          <w:tcPr>
            <w:cnfStyle w:val="001000000000"/>
            <w:tcW w:w="1692" w:type="dxa"/>
          </w:tcPr>
          <w:p w:rsidR="006010F4" w:rsidRPr="006010F4" w:rsidRDefault="006010F4" w:rsidP="006010F4">
            <w:pPr>
              <w:tabs>
                <w:tab w:val="left" w:pos="900"/>
              </w:tabs>
              <w:rPr>
                <w:szCs w:val="24"/>
              </w:rPr>
            </w:pPr>
            <w:r w:rsidRPr="006010F4">
              <w:rPr>
                <w:szCs w:val="24"/>
              </w:rPr>
              <w:t>Fiscal Year</w:t>
            </w:r>
          </w:p>
        </w:tc>
        <w:tc>
          <w:tcPr>
            <w:tcW w:w="1692" w:type="dxa"/>
          </w:tcPr>
          <w:p w:rsidR="006010F4" w:rsidRPr="006010F4" w:rsidRDefault="006010F4" w:rsidP="006010F4">
            <w:pPr>
              <w:tabs>
                <w:tab w:val="left" w:pos="900"/>
              </w:tabs>
              <w:cnfStyle w:val="100000000000"/>
              <w:rPr>
                <w:szCs w:val="24"/>
              </w:rPr>
            </w:pPr>
            <w:r w:rsidRPr="006010F4">
              <w:rPr>
                <w:szCs w:val="24"/>
              </w:rPr>
              <w:t>Average Price Per Gallon</w:t>
            </w:r>
          </w:p>
        </w:tc>
        <w:tc>
          <w:tcPr>
            <w:tcW w:w="1692" w:type="dxa"/>
          </w:tcPr>
          <w:p w:rsidR="006010F4" w:rsidRPr="006010F4" w:rsidRDefault="006010F4" w:rsidP="006010F4">
            <w:pPr>
              <w:tabs>
                <w:tab w:val="left" w:pos="900"/>
              </w:tabs>
              <w:cnfStyle w:val="100000000000"/>
              <w:rPr>
                <w:szCs w:val="24"/>
              </w:rPr>
            </w:pPr>
            <w:r w:rsidRPr="006010F4">
              <w:rPr>
                <w:szCs w:val="24"/>
              </w:rPr>
              <w:t>Fiscal Year</w:t>
            </w:r>
          </w:p>
        </w:tc>
        <w:tc>
          <w:tcPr>
            <w:tcW w:w="1692" w:type="dxa"/>
          </w:tcPr>
          <w:p w:rsidR="006010F4" w:rsidRPr="006010F4" w:rsidRDefault="006010F4" w:rsidP="006010F4">
            <w:pPr>
              <w:tabs>
                <w:tab w:val="left" w:pos="900"/>
              </w:tabs>
              <w:cnfStyle w:val="100000000000"/>
              <w:rPr>
                <w:szCs w:val="24"/>
              </w:rPr>
            </w:pPr>
            <w:r w:rsidRPr="006010F4">
              <w:rPr>
                <w:szCs w:val="24"/>
              </w:rPr>
              <w:t>Average Price Per Gallon</w:t>
            </w:r>
          </w:p>
        </w:tc>
        <w:tc>
          <w:tcPr>
            <w:tcW w:w="1692" w:type="dxa"/>
          </w:tcPr>
          <w:p w:rsidR="006010F4" w:rsidRPr="006010F4" w:rsidRDefault="006010F4" w:rsidP="006010F4">
            <w:pPr>
              <w:tabs>
                <w:tab w:val="left" w:pos="900"/>
              </w:tabs>
              <w:cnfStyle w:val="100000000000"/>
              <w:rPr>
                <w:szCs w:val="24"/>
              </w:rPr>
            </w:pPr>
            <w:r w:rsidRPr="006010F4">
              <w:rPr>
                <w:szCs w:val="24"/>
              </w:rPr>
              <w:t>Fiscal Year</w:t>
            </w:r>
          </w:p>
        </w:tc>
        <w:tc>
          <w:tcPr>
            <w:tcW w:w="1692" w:type="dxa"/>
          </w:tcPr>
          <w:p w:rsidR="006010F4" w:rsidRPr="006010F4" w:rsidRDefault="006010F4" w:rsidP="006010F4">
            <w:pPr>
              <w:tabs>
                <w:tab w:val="left" w:pos="900"/>
              </w:tabs>
              <w:cnfStyle w:val="100000000000"/>
              <w:rPr>
                <w:szCs w:val="24"/>
              </w:rPr>
            </w:pPr>
            <w:r w:rsidRPr="006010F4">
              <w:rPr>
                <w:szCs w:val="24"/>
              </w:rPr>
              <w:t>Average Price Per Gallon</w:t>
            </w:r>
          </w:p>
        </w:tc>
      </w:tr>
      <w:tr w:rsidR="006010F4" w:rsidRPr="006010F4">
        <w:trPr>
          <w:cnfStyle w:val="000000100000"/>
        </w:trPr>
        <w:tc>
          <w:tcPr>
            <w:cnfStyle w:val="001000000000"/>
            <w:tcW w:w="1692" w:type="dxa"/>
          </w:tcPr>
          <w:p w:rsidR="006010F4" w:rsidRPr="006010F4" w:rsidRDefault="006010F4" w:rsidP="006010F4">
            <w:pPr>
              <w:tabs>
                <w:tab w:val="left" w:pos="900"/>
              </w:tabs>
              <w:rPr>
                <w:szCs w:val="24"/>
              </w:rPr>
            </w:pPr>
            <w:r w:rsidRPr="006010F4">
              <w:rPr>
                <w:szCs w:val="24"/>
              </w:rPr>
              <w:t>FY2013</w:t>
            </w:r>
          </w:p>
        </w:tc>
        <w:tc>
          <w:tcPr>
            <w:tcW w:w="1692" w:type="dxa"/>
          </w:tcPr>
          <w:p w:rsidR="006010F4" w:rsidRPr="006010F4" w:rsidRDefault="006010F4" w:rsidP="006010F4">
            <w:pPr>
              <w:tabs>
                <w:tab w:val="left" w:pos="900"/>
              </w:tabs>
              <w:cnfStyle w:val="000000100000"/>
              <w:rPr>
                <w:szCs w:val="24"/>
              </w:rPr>
            </w:pPr>
            <w:r w:rsidRPr="006010F4">
              <w:rPr>
                <w:szCs w:val="24"/>
              </w:rPr>
              <w:t>$3.64/gallon</w:t>
            </w:r>
          </w:p>
        </w:tc>
        <w:tc>
          <w:tcPr>
            <w:tcW w:w="1692" w:type="dxa"/>
          </w:tcPr>
          <w:p w:rsidR="006010F4" w:rsidRPr="006010F4" w:rsidRDefault="006010F4" w:rsidP="006010F4">
            <w:pPr>
              <w:tabs>
                <w:tab w:val="left" w:pos="900"/>
              </w:tabs>
              <w:cnfStyle w:val="000000100000"/>
              <w:rPr>
                <w:b/>
                <w:szCs w:val="24"/>
              </w:rPr>
            </w:pPr>
            <w:r w:rsidRPr="006010F4">
              <w:rPr>
                <w:b/>
                <w:szCs w:val="24"/>
              </w:rPr>
              <w:t>FY2016</w:t>
            </w:r>
          </w:p>
        </w:tc>
        <w:tc>
          <w:tcPr>
            <w:tcW w:w="1692" w:type="dxa"/>
          </w:tcPr>
          <w:p w:rsidR="006010F4" w:rsidRPr="006010F4" w:rsidRDefault="006010F4" w:rsidP="006010F4">
            <w:pPr>
              <w:tabs>
                <w:tab w:val="left" w:pos="900"/>
              </w:tabs>
              <w:cnfStyle w:val="000000100000"/>
              <w:rPr>
                <w:szCs w:val="24"/>
              </w:rPr>
            </w:pPr>
            <w:r w:rsidRPr="006010F4">
              <w:rPr>
                <w:szCs w:val="24"/>
              </w:rPr>
              <w:t>$1.94/gallon</w:t>
            </w:r>
          </w:p>
        </w:tc>
        <w:tc>
          <w:tcPr>
            <w:tcW w:w="1692" w:type="dxa"/>
          </w:tcPr>
          <w:p w:rsidR="006010F4" w:rsidRPr="006010F4" w:rsidRDefault="006010F4" w:rsidP="006010F4">
            <w:pPr>
              <w:tabs>
                <w:tab w:val="left" w:pos="900"/>
              </w:tabs>
              <w:cnfStyle w:val="000000100000"/>
              <w:rPr>
                <w:b/>
                <w:szCs w:val="24"/>
              </w:rPr>
            </w:pPr>
            <w:r w:rsidRPr="006010F4">
              <w:rPr>
                <w:b/>
                <w:szCs w:val="24"/>
              </w:rPr>
              <w:t>FY2019 (projected)</w:t>
            </w:r>
          </w:p>
        </w:tc>
        <w:tc>
          <w:tcPr>
            <w:tcW w:w="1692" w:type="dxa"/>
          </w:tcPr>
          <w:p w:rsidR="006010F4" w:rsidRPr="006010F4" w:rsidRDefault="006010F4" w:rsidP="006010F4">
            <w:pPr>
              <w:tabs>
                <w:tab w:val="left" w:pos="900"/>
              </w:tabs>
              <w:cnfStyle w:val="000000100000"/>
              <w:rPr>
                <w:szCs w:val="24"/>
              </w:rPr>
            </w:pPr>
            <w:r w:rsidRPr="006010F4">
              <w:rPr>
                <w:szCs w:val="24"/>
              </w:rPr>
              <w:t>$2.45/gallon</w:t>
            </w:r>
          </w:p>
        </w:tc>
      </w:tr>
      <w:tr w:rsidR="006010F4" w:rsidRPr="006010F4">
        <w:tc>
          <w:tcPr>
            <w:cnfStyle w:val="001000000000"/>
            <w:tcW w:w="1692" w:type="dxa"/>
          </w:tcPr>
          <w:p w:rsidR="006010F4" w:rsidRPr="006010F4" w:rsidRDefault="006010F4" w:rsidP="006010F4">
            <w:pPr>
              <w:tabs>
                <w:tab w:val="left" w:pos="900"/>
              </w:tabs>
              <w:rPr>
                <w:szCs w:val="24"/>
              </w:rPr>
            </w:pPr>
            <w:r w:rsidRPr="006010F4">
              <w:rPr>
                <w:szCs w:val="24"/>
              </w:rPr>
              <w:t>FY2014</w:t>
            </w:r>
          </w:p>
        </w:tc>
        <w:tc>
          <w:tcPr>
            <w:tcW w:w="1692" w:type="dxa"/>
          </w:tcPr>
          <w:p w:rsidR="006010F4" w:rsidRPr="006010F4" w:rsidRDefault="006010F4" w:rsidP="006010F4">
            <w:pPr>
              <w:tabs>
                <w:tab w:val="left" w:pos="900"/>
              </w:tabs>
              <w:cnfStyle w:val="000000000000"/>
              <w:rPr>
                <w:szCs w:val="24"/>
              </w:rPr>
            </w:pPr>
            <w:r w:rsidRPr="006010F4">
              <w:rPr>
                <w:szCs w:val="24"/>
              </w:rPr>
              <w:t>$3.56/gallon</w:t>
            </w:r>
          </w:p>
        </w:tc>
        <w:tc>
          <w:tcPr>
            <w:tcW w:w="1692" w:type="dxa"/>
          </w:tcPr>
          <w:p w:rsidR="006010F4" w:rsidRPr="006010F4" w:rsidRDefault="006010F4" w:rsidP="006010F4">
            <w:pPr>
              <w:tabs>
                <w:tab w:val="left" w:pos="900"/>
              </w:tabs>
              <w:cnfStyle w:val="000000000000"/>
              <w:rPr>
                <w:b/>
                <w:szCs w:val="24"/>
              </w:rPr>
            </w:pPr>
            <w:r w:rsidRPr="006010F4">
              <w:rPr>
                <w:b/>
                <w:szCs w:val="24"/>
              </w:rPr>
              <w:t>FY2017</w:t>
            </w:r>
          </w:p>
        </w:tc>
        <w:tc>
          <w:tcPr>
            <w:tcW w:w="1692" w:type="dxa"/>
          </w:tcPr>
          <w:p w:rsidR="006010F4" w:rsidRPr="006010F4" w:rsidRDefault="006010F4" w:rsidP="006010F4">
            <w:pPr>
              <w:tabs>
                <w:tab w:val="left" w:pos="900"/>
              </w:tabs>
              <w:cnfStyle w:val="000000000000"/>
              <w:rPr>
                <w:szCs w:val="24"/>
              </w:rPr>
            </w:pPr>
            <w:r w:rsidRPr="006010F4">
              <w:rPr>
                <w:szCs w:val="24"/>
              </w:rPr>
              <w:t>$2.08/gallon</w:t>
            </w:r>
          </w:p>
        </w:tc>
        <w:tc>
          <w:tcPr>
            <w:tcW w:w="1692" w:type="dxa"/>
          </w:tcPr>
          <w:p w:rsidR="006010F4" w:rsidRPr="006010F4" w:rsidRDefault="006010F4" w:rsidP="006010F4">
            <w:pPr>
              <w:tabs>
                <w:tab w:val="left" w:pos="900"/>
              </w:tabs>
              <w:cnfStyle w:val="000000000000"/>
              <w:rPr>
                <w:b/>
                <w:szCs w:val="24"/>
              </w:rPr>
            </w:pPr>
          </w:p>
        </w:tc>
        <w:tc>
          <w:tcPr>
            <w:tcW w:w="1692" w:type="dxa"/>
          </w:tcPr>
          <w:p w:rsidR="006010F4" w:rsidRPr="006010F4" w:rsidRDefault="006010F4" w:rsidP="006010F4">
            <w:pPr>
              <w:tabs>
                <w:tab w:val="left" w:pos="900"/>
              </w:tabs>
              <w:cnfStyle w:val="000000000000"/>
              <w:rPr>
                <w:szCs w:val="24"/>
              </w:rPr>
            </w:pPr>
          </w:p>
        </w:tc>
      </w:tr>
      <w:tr w:rsidR="006010F4" w:rsidRPr="006010F4">
        <w:trPr>
          <w:cnfStyle w:val="000000100000"/>
        </w:trPr>
        <w:tc>
          <w:tcPr>
            <w:cnfStyle w:val="001000000000"/>
            <w:tcW w:w="1692" w:type="dxa"/>
          </w:tcPr>
          <w:p w:rsidR="006010F4" w:rsidRPr="006010F4" w:rsidRDefault="006010F4" w:rsidP="006010F4">
            <w:pPr>
              <w:tabs>
                <w:tab w:val="left" w:pos="900"/>
              </w:tabs>
              <w:rPr>
                <w:szCs w:val="24"/>
              </w:rPr>
            </w:pPr>
            <w:r w:rsidRPr="006010F4">
              <w:rPr>
                <w:szCs w:val="24"/>
              </w:rPr>
              <w:t>FY2015</w:t>
            </w:r>
          </w:p>
        </w:tc>
        <w:tc>
          <w:tcPr>
            <w:tcW w:w="1692" w:type="dxa"/>
          </w:tcPr>
          <w:p w:rsidR="006010F4" w:rsidRPr="006010F4" w:rsidRDefault="006010F4" w:rsidP="006010F4">
            <w:pPr>
              <w:tabs>
                <w:tab w:val="left" w:pos="900"/>
              </w:tabs>
              <w:cnfStyle w:val="000000100000"/>
              <w:rPr>
                <w:szCs w:val="24"/>
              </w:rPr>
            </w:pPr>
            <w:r w:rsidRPr="006010F4">
              <w:rPr>
                <w:szCs w:val="24"/>
              </w:rPr>
              <w:t>$2.83/gallon</w:t>
            </w:r>
          </w:p>
        </w:tc>
        <w:tc>
          <w:tcPr>
            <w:tcW w:w="1692" w:type="dxa"/>
          </w:tcPr>
          <w:p w:rsidR="006010F4" w:rsidRPr="006010F4" w:rsidRDefault="006010F4" w:rsidP="006010F4">
            <w:pPr>
              <w:tabs>
                <w:tab w:val="left" w:pos="900"/>
              </w:tabs>
              <w:cnfStyle w:val="000000100000"/>
              <w:rPr>
                <w:b/>
                <w:szCs w:val="24"/>
              </w:rPr>
            </w:pPr>
            <w:r w:rsidRPr="006010F4">
              <w:rPr>
                <w:b/>
                <w:szCs w:val="24"/>
              </w:rPr>
              <w:t>FY2018</w:t>
            </w:r>
          </w:p>
        </w:tc>
        <w:tc>
          <w:tcPr>
            <w:tcW w:w="1692" w:type="dxa"/>
          </w:tcPr>
          <w:p w:rsidR="006010F4" w:rsidRPr="006010F4" w:rsidRDefault="006010F4" w:rsidP="006010F4">
            <w:pPr>
              <w:tabs>
                <w:tab w:val="left" w:pos="900"/>
              </w:tabs>
              <w:cnfStyle w:val="000000100000"/>
              <w:rPr>
                <w:szCs w:val="24"/>
              </w:rPr>
            </w:pPr>
            <w:r w:rsidRPr="006010F4">
              <w:rPr>
                <w:szCs w:val="24"/>
              </w:rPr>
              <w:t>$2.35/gallon</w:t>
            </w:r>
          </w:p>
        </w:tc>
        <w:tc>
          <w:tcPr>
            <w:tcW w:w="1692" w:type="dxa"/>
          </w:tcPr>
          <w:p w:rsidR="006010F4" w:rsidRPr="006010F4" w:rsidRDefault="006010F4" w:rsidP="006010F4">
            <w:pPr>
              <w:tabs>
                <w:tab w:val="left" w:pos="900"/>
              </w:tabs>
              <w:cnfStyle w:val="000000100000"/>
              <w:rPr>
                <w:szCs w:val="24"/>
              </w:rPr>
            </w:pPr>
          </w:p>
        </w:tc>
        <w:tc>
          <w:tcPr>
            <w:tcW w:w="1692" w:type="dxa"/>
          </w:tcPr>
          <w:p w:rsidR="006010F4" w:rsidRPr="006010F4" w:rsidRDefault="006010F4" w:rsidP="006010F4">
            <w:pPr>
              <w:tabs>
                <w:tab w:val="left" w:pos="900"/>
              </w:tabs>
              <w:cnfStyle w:val="000000100000"/>
              <w:rPr>
                <w:szCs w:val="24"/>
              </w:rPr>
            </w:pPr>
          </w:p>
        </w:tc>
      </w:tr>
    </w:tbl>
    <w:p w:rsidR="006010F4" w:rsidRPr="006010F4" w:rsidRDefault="006010F4" w:rsidP="006010F4">
      <w:pPr>
        <w:tabs>
          <w:tab w:val="left" w:pos="900"/>
        </w:tabs>
      </w:pPr>
      <w:r w:rsidRPr="006010F4">
        <w:tab/>
      </w:r>
    </w:p>
    <w:p w:rsidR="006010F4" w:rsidRPr="006010F4" w:rsidRDefault="006010F4" w:rsidP="006010F4">
      <w:pPr>
        <w:tabs>
          <w:tab w:val="left" w:pos="900"/>
        </w:tabs>
      </w:pPr>
      <w:r w:rsidRPr="006010F4">
        <w:t>Since July 2018 (the start of the Fiscal Year 2019), the actual average price per gallon was closer to $2.80.  Using this “actual” cost of $2.80 per gallon with the continued anticipation of selling 765,000 gallons would require the budget to be increased by just under $270,000 ($2.80 x 765,000 gallons = $2,142,000 - $1,874,250 {budgeted} = $267,750).  However, this only tells half the story as the Airport has nearly surpassed the total fiscal year projected fuel sales sold in 1</w:t>
      </w:r>
      <w:r w:rsidRPr="006010F4">
        <w:rPr>
          <w:vertAlign w:val="superscript"/>
        </w:rPr>
        <w:t>st</w:t>
      </w:r>
      <w:r w:rsidRPr="006010F4">
        <w:t xml:space="preserve"> and 2</w:t>
      </w:r>
      <w:r w:rsidRPr="006010F4">
        <w:rPr>
          <w:vertAlign w:val="superscript"/>
        </w:rPr>
        <w:t>nd</w:t>
      </w:r>
      <w:r w:rsidRPr="006010F4">
        <w:t xml:space="preserve"> quarter of FY19.</w:t>
      </w:r>
    </w:p>
    <w:p w:rsidR="006010F4" w:rsidRPr="006010F4" w:rsidRDefault="006010F4" w:rsidP="006010F4">
      <w:pPr>
        <w:tabs>
          <w:tab w:val="left" w:pos="900"/>
        </w:tabs>
      </w:pPr>
    </w:p>
    <w:p w:rsidR="006010F4" w:rsidRPr="006010F4" w:rsidRDefault="006010F4" w:rsidP="006010F4">
      <w:pPr>
        <w:tabs>
          <w:tab w:val="left" w:pos="900"/>
        </w:tabs>
        <w:rPr>
          <w:b/>
        </w:rPr>
      </w:pPr>
      <w:r w:rsidRPr="006010F4">
        <w:rPr>
          <w:b/>
        </w:rPr>
        <w:t xml:space="preserve">Increase in the projected fuel sales being sold. </w:t>
      </w:r>
    </w:p>
    <w:p w:rsidR="006010F4" w:rsidRPr="006010F4" w:rsidRDefault="006010F4" w:rsidP="006010F4">
      <w:pPr>
        <w:tabs>
          <w:tab w:val="left" w:pos="900"/>
        </w:tabs>
      </w:pPr>
      <w:r w:rsidRPr="006010F4">
        <w:t>The Airport tracks year-over-year and month-over-month the average fuel loads purchased and sold.  This tracking allows us to identify the number of fuel loads typically needed year-over-year and month-over-month and is used for forecasting purposes.  As you can see from the tables below, our highest months for fuel purchased and sold is June, July and August.  Within the 1</w:t>
      </w:r>
      <w:r w:rsidRPr="006010F4">
        <w:rPr>
          <w:vertAlign w:val="superscript"/>
        </w:rPr>
        <w:t>st</w:t>
      </w:r>
      <w:r w:rsidRPr="006010F4">
        <w:t xml:space="preserve"> and 2</w:t>
      </w:r>
      <w:r w:rsidRPr="006010F4">
        <w:rPr>
          <w:vertAlign w:val="superscript"/>
        </w:rPr>
        <w:t>nd</w:t>
      </w:r>
      <w:r w:rsidRPr="006010F4">
        <w:t xml:space="preserve"> quarters of FY19, the Airport had already purchased over 84% of the total projected fuel need for the fiscal year (or 645,869 gallons as of 1/29/2019 of the 765,000 gallons projected). In FY2018 the Airport had already purchased over 76% of the total projected fuel need for the fiscal year.  This is not uncommon, however, the Airport has seen in increase in gallons purchased and sold when comparing FY18 to FY19.  See the tables below.</w:t>
      </w:r>
    </w:p>
    <w:p w:rsidR="006010F4" w:rsidRPr="006010F4" w:rsidRDefault="006010F4" w:rsidP="006010F4">
      <w:pPr>
        <w:tabs>
          <w:tab w:val="left" w:pos="900"/>
        </w:tabs>
      </w:pPr>
    </w:p>
    <w:tbl>
      <w:tblPr>
        <w:tblW w:w="9796" w:type="dxa"/>
        <w:tblInd w:w="93" w:type="dxa"/>
        <w:tblLook w:val="04A0"/>
      </w:tblPr>
      <w:tblGrid>
        <w:gridCol w:w="1373"/>
        <w:gridCol w:w="939"/>
        <w:gridCol w:w="938"/>
        <w:gridCol w:w="1531"/>
        <w:gridCol w:w="236"/>
        <w:gridCol w:w="1372"/>
        <w:gridCol w:w="938"/>
        <w:gridCol w:w="938"/>
        <w:gridCol w:w="1531"/>
      </w:tblGrid>
      <w:tr w:rsidR="006010F4" w:rsidRPr="006010F4">
        <w:trPr>
          <w:trHeight w:val="290"/>
        </w:trPr>
        <w:tc>
          <w:tcPr>
            <w:tcW w:w="4787" w:type="dxa"/>
            <w:gridSpan w:val="4"/>
            <w:tcBorders>
              <w:top w:val="single" w:sz="4" w:space="0" w:color="auto"/>
              <w:left w:val="single" w:sz="4" w:space="0" w:color="auto"/>
              <w:bottom w:val="single" w:sz="4" w:space="0" w:color="auto"/>
              <w:right w:val="single" w:sz="4" w:space="0" w:color="auto"/>
            </w:tcBorders>
            <w:shd w:val="clear" w:color="000000" w:fill="DCE6F1"/>
            <w:noWrap/>
            <w:vAlign w:val="bottom"/>
          </w:tcPr>
          <w:p w:rsidR="006010F4" w:rsidRPr="006010F4" w:rsidRDefault="006010F4" w:rsidP="006010F4">
            <w:pPr>
              <w:jc w:val="center"/>
              <w:rPr>
                <w:b/>
                <w:bCs/>
                <w:sz w:val="20"/>
                <w:szCs w:val="20"/>
              </w:rPr>
            </w:pPr>
            <w:r w:rsidRPr="006010F4">
              <w:rPr>
                <w:b/>
                <w:bCs/>
                <w:sz w:val="20"/>
                <w:szCs w:val="20"/>
              </w:rPr>
              <w:t>GALLONS PURCHASED</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4787" w:type="dxa"/>
            <w:gridSpan w:val="4"/>
            <w:tcBorders>
              <w:top w:val="single" w:sz="4" w:space="0" w:color="auto"/>
              <w:left w:val="single" w:sz="4" w:space="0" w:color="auto"/>
              <w:bottom w:val="single" w:sz="4" w:space="0" w:color="auto"/>
              <w:right w:val="single" w:sz="4" w:space="0" w:color="000000"/>
            </w:tcBorders>
            <w:shd w:val="clear" w:color="000000" w:fill="DCE6F1"/>
            <w:noWrap/>
            <w:vAlign w:val="bottom"/>
          </w:tcPr>
          <w:p w:rsidR="006010F4" w:rsidRPr="006010F4" w:rsidRDefault="006010F4" w:rsidP="006010F4">
            <w:pPr>
              <w:jc w:val="center"/>
              <w:rPr>
                <w:b/>
                <w:bCs/>
                <w:sz w:val="20"/>
                <w:szCs w:val="20"/>
              </w:rPr>
            </w:pPr>
            <w:r w:rsidRPr="006010F4">
              <w:rPr>
                <w:b/>
                <w:bCs/>
                <w:sz w:val="20"/>
                <w:szCs w:val="20"/>
              </w:rPr>
              <w:t>GALLONS SOLD</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MONTH</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FY2018</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FY2019</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FY 19 vs FY18</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MONTH</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FY2018</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FY2019</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FY 19 vs FY18</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JULY</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178,428</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178,281</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-147</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JULY</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173,267</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179,701</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6,434</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AUGUST</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168,591</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197,546</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28,955</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AUGUST</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155,978</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195,709</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39,731</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SEPTEMBER</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89,561</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99,250</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9,689</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SEPTEMBER</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91,271</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101,600</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10,329</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OCTOBER</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59,698</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59,942</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244</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OCTOBER</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50,997</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56,450</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5,453</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000000" w:fill="FFFFFF"/>
            <w:noWrap/>
            <w:vAlign w:val="bottom"/>
          </w:tcPr>
          <w:p w:rsidR="006010F4" w:rsidRPr="006010F4" w:rsidRDefault="006010F4" w:rsidP="006010F4">
            <w:pPr>
              <w:jc w:val="center"/>
              <w:rPr>
                <w:sz w:val="20"/>
                <w:szCs w:val="20"/>
              </w:rPr>
            </w:pPr>
            <w:r w:rsidRPr="006010F4">
              <w:rPr>
                <w:sz w:val="20"/>
                <w:szCs w:val="20"/>
              </w:rPr>
              <w:t>NOVEMBER</w:t>
            </w:r>
          </w:p>
        </w:tc>
        <w:tc>
          <w:tcPr>
            <w:tcW w:w="939" w:type="dxa"/>
            <w:tcBorders>
              <w:top w:val="nil"/>
              <w:left w:val="nil"/>
              <w:bottom w:val="single" w:sz="4" w:space="0" w:color="auto"/>
              <w:right w:val="single" w:sz="4" w:space="0" w:color="auto"/>
            </w:tcBorders>
            <w:shd w:val="clear" w:color="000000" w:fill="FFFFFF"/>
            <w:noWrap/>
            <w:vAlign w:val="bottom"/>
          </w:tcPr>
          <w:p w:rsidR="006010F4" w:rsidRPr="006010F4" w:rsidRDefault="006010F4" w:rsidP="006010F4">
            <w:pPr>
              <w:jc w:val="center"/>
              <w:rPr>
                <w:b/>
                <w:bCs/>
                <w:sz w:val="20"/>
                <w:szCs w:val="20"/>
              </w:rPr>
            </w:pPr>
            <w:r w:rsidRPr="006010F4">
              <w:rPr>
                <w:b/>
                <w:bCs/>
                <w:sz w:val="20"/>
                <w:szCs w:val="20"/>
              </w:rPr>
              <w:t>50,308</w:t>
            </w:r>
          </w:p>
        </w:tc>
        <w:tc>
          <w:tcPr>
            <w:tcW w:w="939" w:type="dxa"/>
            <w:tcBorders>
              <w:top w:val="nil"/>
              <w:left w:val="nil"/>
              <w:bottom w:val="single" w:sz="4" w:space="0" w:color="auto"/>
              <w:right w:val="single" w:sz="4" w:space="0" w:color="auto"/>
            </w:tcBorders>
            <w:shd w:val="clear" w:color="000000" w:fill="FFFFFF"/>
            <w:noWrap/>
            <w:vAlign w:val="bottom"/>
          </w:tcPr>
          <w:p w:rsidR="006010F4" w:rsidRPr="006010F4" w:rsidRDefault="006010F4" w:rsidP="006010F4">
            <w:pPr>
              <w:jc w:val="center"/>
              <w:rPr>
                <w:b/>
                <w:bCs/>
                <w:sz w:val="20"/>
                <w:szCs w:val="20"/>
              </w:rPr>
            </w:pPr>
            <w:r w:rsidRPr="006010F4">
              <w:rPr>
                <w:b/>
                <w:bCs/>
                <w:sz w:val="20"/>
                <w:szCs w:val="20"/>
              </w:rPr>
              <w:t>50,279</w:t>
            </w:r>
          </w:p>
        </w:tc>
        <w:tc>
          <w:tcPr>
            <w:tcW w:w="1537" w:type="dxa"/>
            <w:tcBorders>
              <w:top w:val="nil"/>
              <w:left w:val="nil"/>
              <w:bottom w:val="single" w:sz="4" w:space="0" w:color="auto"/>
              <w:right w:val="single" w:sz="4" w:space="0" w:color="auto"/>
            </w:tcBorders>
            <w:shd w:val="clear" w:color="000000" w:fill="FFFFFF"/>
            <w:noWrap/>
            <w:vAlign w:val="bottom"/>
          </w:tcPr>
          <w:p w:rsidR="006010F4" w:rsidRPr="006010F4" w:rsidRDefault="006010F4" w:rsidP="006010F4">
            <w:pPr>
              <w:jc w:val="center"/>
              <w:rPr>
                <w:sz w:val="20"/>
                <w:szCs w:val="20"/>
              </w:rPr>
            </w:pPr>
            <w:r w:rsidRPr="006010F4">
              <w:rPr>
                <w:sz w:val="20"/>
                <w:szCs w:val="20"/>
              </w:rPr>
              <w:t>-29</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NOVEMBER</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41,860</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44,071</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2,211</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000000" w:fill="FFFFFF"/>
            <w:noWrap/>
            <w:vAlign w:val="bottom"/>
          </w:tcPr>
          <w:p w:rsidR="006010F4" w:rsidRPr="006010F4" w:rsidRDefault="006010F4" w:rsidP="006010F4">
            <w:pPr>
              <w:jc w:val="center"/>
              <w:rPr>
                <w:sz w:val="20"/>
                <w:szCs w:val="20"/>
              </w:rPr>
            </w:pPr>
            <w:r w:rsidRPr="006010F4">
              <w:rPr>
                <w:sz w:val="20"/>
                <w:szCs w:val="20"/>
              </w:rPr>
              <w:t>DECEMBER</w:t>
            </w:r>
          </w:p>
        </w:tc>
        <w:tc>
          <w:tcPr>
            <w:tcW w:w="939" w:type="dxa"/>
            <w:tcBorders>
              <w:top w:val="nil"/>
              <w:left w:val="nil"/>
              <w:bottom w:val="single" w:sz="4" w:space="0" w:color="auto"/>
              <w:right w:val="single" w:sz="4" w:space="0" w:color="auto"/>
            </w:tcBorders>
            <w:shd w:val="clear" w:color="000000" w:fill="FFFFFF"/>
            <w:noWrap/>
            <w:vAlign w:val="bottom"/>
          </w:tcPr>
          <w:p w:rsidR="006010F4" w:rsidRPr="006010F4" w:rsidRDefault="006010F4" w:rsidP="006010F4">
            <w:pPr>
              <w:jc w:val="center"/>
              <w:rPr>
                <w:b/>
                <w:bCs/>
                <w:sz w:val="20"/>
                <w:szCs w:val="20"/>
              </w:rPr>
            </w:pPr>
            <w:r w:rsidRPr="006010F4">
              <w:rPr>
                <w:b/>
                <w:bCs/>
                <w:sz w:val="20"/>
                <w:szCs w:val="20"/>
              </w:rPr>
              <w:t>20,270</w:t>
            </w:r>
          </w:p>
        </w:tc>
        <w:tc>
          <w:tcPr>
            <w:tcW w:w="939" w:type="dxa"/>
            <w:tcBorders>
              <w:top w:val="nil"/>
              <w:left w:val="nil"/>
              <w:bottom w:val="single" w:sz="4" w:space="0" w:color="auto"/>
              <w:right w:val="single" w:sz="4" w:space="0" w:color="auto"/>
            </w:tcBorders>
            <w:shd w:val="clear" w:color="000000" w:fill="FFFFFF"/>
            <w:noWrap/>
            <w:vAlign w:val="bottom"/>
          </w:tcPr>
          <w:p w:rsidR="006010F4" w:rsidRPr="006010F4" w:rsidRDefault="006010F4" w:rsidP="006010F4">
            <w:pPr>
              <w:jc w:val="center"/>
              <w:rPr>
                <w:b/>
                <w:bCs/>
                <w:sz w:val="20"/>
                <w:szCs w:val="20"/>
              </w:rPr>
            </w:pPr>
            <w:r w:rsidRPr="006010F4">
              <w:rPr>
                <w:b/>
                <w:bCs/>
                <w:sz w:val="20"/>
                <w:szCs w:val="20"/>
              </w:rPr>
              <w:t>30,233</w:t>
            </w:r>
          </w:p>
        </w:tc>
        <w:tc>
          <w:tcPr>
            <w:tcW w:w="1537" w:type="dxa"/>
            <w:tcBorders>
              <w:top w:val="nil"/>
              <w:left w:val="nil"/>
              <w:bottom w:val="single" w:sz="4" w:space="0" w:color="auto"/>
              <w:right w:val="single" w:sz="4" w:space="0" w:color="auto"/>
            </w:tcBorders>
            <w:shd w:val="clear" w:color="000000" w:fill="FFFFFF"/>
            <w:noWrap/>
            <w:vAlign w:val="bottom"/>
          </w:tcPr>
          <w:p w:rsidR="006010F4" w:rsidRPr="006010F4" w:rsidRDefault="006010F4" w:rsidP="006010F4">
            <w:pPr>
              <w:jc w:val="center"/>
              <w:rPr>
                <w:sz w:val="20"/>
                <w:szCs w:val="20"/>
              </w:rPr>
            </w:pPr>
            <w:r w:rsidRPr="006010F4">
              <w:rPr>
                <w:sz w:val="20"/>
                <w:szCs w:val="20"/>
              </w:rPr>
              <w:t>9,963</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000000" w:fill="FFFFFF"/>
            <w:noWrap/>
            <w:vAlign w:val="bottom"/>
          </w:tcPr>
          <w:p w:rsidR="006010F4" w:rsidRPr="006010F4" w:rsidRDefault="006010F4" w:rsidP="006010F4">
            <w:pPr>
              <w:jc w:val="center"/>
              <w:rPr>
                <w:sz w:val="20"/>
                <w:szCs w:val="20"/>
              </w:rPr>
            </w:pPr>
            <w:r w:rsidRPr="006010F4">
              <w:rPr>
                <w:sz w:val="20"/>
                <w:szCs w:val="20"/>
              </w:rPr>
              <w:t>DECEMBER</w:t>
            </w:r>
          </w:p>
        </w:tc>
        <w:tc>
          <w:tcPr>
            <w:tcW w:w="939" w:type="dxa"/>
            <w:tcBorders>
              <w:top w:val="nil"/>
              <w:left w:val="nil"/>
              <w:bottom w:val="single" w:sz="4" w:space="0" w:color="auto"/>
              <w:right w:val="single" w:sz="4" w:space="0" w:color="auto"/>
            </w:tcBorders>
            <w:shd w:val="clear" w:color="000000" w:fill="FFFFFF"/>
            <w:noWrap/>
            <w:vAlign w:val="bottom"/>
          </w:tcPr>
          <w:p w:rsidR="006010F4" w:rsidRPr="006010F4" w:rsidRDefault="006010F4" w:rsidP="006010F4">
            <w:pPr>
              <w:jc w:val="center"/>
              <w:rPr>
                <w:b/>
                <w:bCs/>
                <w:sz w:val="20"/>
                <w:szCs w:val="20"/>
              </w:rPr>
            </w:pPr>
            <w:r w:rsidRPr="006010F4">
              <w:rPr>
                <w:b/>
                <w:bCs/>
                <w:sz w:val="20"/>
                <w:szCs w:val="20"/>
              </w:rPr>
              <w:t>26,269</w:t>
            </w:r>
          </w:p>
        </w:tc>
        <w:tc>
          <w:tcPr>
            <w:tcW w:w="939" w:type="dxa"/>
            <w:tcBorders>
              <w:top w:val="nil"/>
              <w:left w:val="nil"/>
              <w:bottom w:val="single" w:sz="4" w:space="0" w:color="auto"/>
              <w:right w:val="single" w:sz="4" w:space="0" w:color="auto"/>
            </w:tcBorders>
            <w:shd w:val="clear" w:color="000000" w:fill="FFFFFF"/>
            <w:noWrap/>
            <w:vAlign w:val="bottom"/>
          </w:tcPr>
          <w:p w:rsidR="006010F4" w:rsidRPr="006010F4" w:rsidRDefault="006010F4" w:rsidP="006010F4">
            <w:pPr>
              <w:jc w:val="center"/>
              <w:rPr>
                <w:b/>
                <w:bCs/>
                <w:sz w:val="20"/>
                <w:szCs w:val="20"/>
              </w:rPr>
            </w:pPr>
            <w:r w:rsidRPr="006010F4">
              <w:rPr>
                <w:b/>
                <w:bCs/>
                <w:sz w:val="20"/>
                <w:szCs w:val="20"/>
              </w:rPr>
              <w:t>34,541</w:t>
            </w:r>
          </w:p>
        </w:tc>
        <w:tc>
          <w:tcPr>
            <w:tcW w:w="1537" w:type="dxa"/>
            <w:tcBorders>
              <w:top w:val="nil"/>
              <w:left w:val="nil"/>
              <w:bottom w:val="single" w:sz="4" w:space="0" w:color="auto"/>
              <w:right w:val="single" w:sz="4" w:space="0" w:color="auto"/>
            </w:tcBorders>
            <w:shd w:val="clear" w:color="000000" w:fill="FFFFFF"/>
            <w:noWrap/>
            <w:vAlign w:val="bottom"/>
          </w:tcPr>
          <w:p w:rsidR="006010F4" w:rsidRPr="006010F4" w:rsidRDefault="006010F4" w:rsidP="006010F4">
            <w:pPr>
              <w:jc w:val="center"/>
              <w:rPr>
                <w:sz w:val="20"/>
                <w:szCs w:val="20"/>
              </w:rPr>
            </w:pPr>
            <w:r w:rsidRPr="006010F4">
              <w:rPr>
                <w:sz w:val="20"/>
                <w:szCs w:val="20"/>
              </w:rPr>
              <w:t>8,272</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auto" w:fill="FFFF66"/>
            <w:noWrap/>
            <w:vAlign w:val="bottom"/>
          </w:tcPr>
          <w:p w:rsidR="006010F4" w:rsidRPr="006010F4" w:rsidRDefault="006010F4" w:rsidP="006010F4">
            <w:pPr>
              <w:jc w:val="center"/>
              <w:rPr>
                <w:sz w:val="20"/>
                <w:szCs w:val="20"/>
              </w:rPr>
            </w:pPr>
            <w:r w:rsidRPr="006010F4">
              <w:rPr>
                <w:sz w:val="20"/>
                <w:szCs w:val="20"/>
              </w:rPr>
              <w:t>JANUARY*</w:t>
            </w:r>
          </w:p>
        </w:tc>
        <w:tc>
          <w:tcPr>
            <w:tcW w:w="939" w:type="dxa"/>
            <w:tcBorders>
              <w:top w:val="nil"/>
              <w:left w:val="nil"/>
              <w:bottom w:val="single" w:sz="4" w:space="0" w:color="auto"/>
              <w:right w:val="single" w:sz="4" w:space="0" w:color="auto"/>
            </w:tcBorders>
            <w:shd w:val="clear" w:color="auto" w:fill="FFFF66"/>
            <w:noWrap/>
            <w:vAlign w:val="bottom"/>
          </w:tcPr>
          <w:p w:rsidR="006010F4" w:rsidRPr="006010F4" w:rsidRDefault="006010F4" w:rsidP="006010F4">
            <w:pPr>
              <w:jc w:val="center"/>
              <w:rPr>
                <w:b/>
                <w:bCs/>
                <w:sz w:val="20"/>
                <w:szCs w:val="20"/>
              </w:rPr>
            </w:pPr>
            <w:r w:rsidRPr="006010F4">
              <w:rPr>
                <w:b/>
                <w:bCs/>
                <w:sz w:val="20"/>
                <w:szCs w:val="20"/>
              </w:rPr>
              <w:t>20,248</w:t>
            </w:r>
          </w:p>
        </w:tc>
        <w:tc>
          <w:tcPr>
            <w:tcW w:w="939" w:type="dxa"/>
            <w:tcBorders>
              <w:top w:val="nil"/>
              <w:left w:val="nil"/>
              <w:bottom w:val="single" w:sz="4" w:space="0" w:color="auto"/>
              <w:right w:val="single" w:sz="4" w:space="0" w:color="auto"/>
            </w:tcBorders>
            <w:shd w:val="clear" w:color="auto" w:fill="FFFF66"/>
            <w:noWrap/>
            <w:vAlign w:val="bottom"/>
          </w:tcPr>
          <w:p w:rsidR="006010F4" w:rsidRPr="006010F4" w:rsidRDefault="006010F4" w:rsidP="006010F4">
            <w:pPr>
              <w:jc w:val="center"/>
              <w:rPr>
                <w:b/>
                <w:bCs/>
                <w:sz w:val="20"/>
                <w:szCs w:val="20"/>
              </w:rPr>
            </w:pPr>
            <w:r w:rsidRPr="006010F4">
              <w:rPr>
                <w:b/>
                <w:bCs/>
                <w:sz w:val="20"/>
                <w:szCs w:val="20"/>
              </w:rPr>
              <w:t>30,338</w:t>
            </w:r>
          </w:p>
        </w:tc>
        <w:tc>
          <w:tcPr>
            <w:tcW w:w="1537" w:type="dxa"/>
            <w:tcBorders>
              <w:top w:val="nil"/>
              <w:left w:val="nil"/>
              <w:bottom w:val="single" w:sz="4" w:space="0" w:color="auto"/>
              <w:right w:val="single" w:sz="4" w:space="0" w:color="auto"/>
            </w:tcBorders>
            <w:shd w:val="clear" w:color="auto" w:fill="FFFF66"/>
            <w:noWrap/>
            <w:vAlign w:val="bottom"/>
          </w:tcPr>
          <w:p w:rsidR="006010F4" w:rsidRPr="006010F4" w:rsidRDefault="006010F4" w:rsidP="006010F4">
            <w:pPr>
              <w:jc w:val="center"/>
              <w:rPr>
                <w:sz w:val="20"/>
                <w:szCs w:val="20"/>
              </w:rPr>
            </w:pPr>
            <w:r w:rsidRPr="006010F4">
              <w:rPr>
                <w:sz w:val="20"/>
                <w:szCs w:val="20"/>
              </w:rPr>
              <w:t>10,090</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auto" w:fill="FFFF66"/>
            <w:noWrap/>
            <w:vAlign w:val="bottom"/>
          </w:tcPr>
          <w:p w:rsidR="006010F4" w:rsidRPr="006010F4" w:rsidRDefault="006010F4" w:rsidP="006010F4">
            <w:pPr>
              <w:jc w:val="center"/>
              <w:rPr>
                <w:sz w:val="20"/>
                <w:szCs w:val="20"/>
              </w:rPr>
            </w:pPr>
            <w:r w:rsidRPr="006010F4">
              <w:rPr>
                <w:sz w:val="20"/>
                <w:szCs w:val="20"/>
              </w:rPr>
              <w:t>JANUARY*</w:t>
            </w:r>
          </w:p>
        </w:tc>
        <w:tc>
          <w:tcPr>
            <w:tcW w:w="939" w:type="dxa"/>
            <w:tcBorders>
              <w:top w:val="nil"/>
              <w:left w:val="nil"/>
              <w:bottom w:val="single" w:sz="4" w:space="0" w:color="auto"/>
              <w:right w:val="single" w:sz="4" w:space="0" w:color="auto"/>
            </w:tcBorders>
            <w:shd w:val="clear" w:color="auto" w:fill="FFFF66"/>
            <w:noWrap/>
            <w:vAlign w:val="bottom"/>
          </w:tcPr>
          <w:p w:rsidR="006010F4" w:rsidRPr="006010F4" w:rsidRDefault="006010F4" w:rsidP="006010F4">
            <w:pPr>
              <w:jc w:val="center"/>
              <w:rPr>
                <w:b/>
                <w:bCs/>
                <w:sz w:val="20"/>
                <w:szCs w:val="20"/>
              </w:rPr>
            </w:pPr>
            <w:r w:rsidRPr="006010F4">
              <w:rPr>
                <w:b/>
                <w:bCs/>
                <w:sz w:val="20"/>
                <w:szCs w:val="20"/>
              </w:rPr>
              <w:t>16,770</w:t>
            </w:r>
          </w:p>
        </w:tc>
        <w:tc>
          <w:tcPr>
            <w:tcW w:w="939" w:type="dxa"/>
            <w:tcBorders>
              <w:top w:val="nil"/>
              <w:left w:val="nil"/>
              <w:bottom w:val="single" w:sz="4" w:space="0" w:color="auto"/>
              <w:right w:val="single" w:sz="4" w:space="0" w:color="auto"/>
            </w:tcBorders>
            <w:shd w:val="clear" w:color="auto" w:fill="FFFF66"/>
            <w:noWrap/>
            <w:vAlign w:val="bottom"/>
          </w:tcPr>
          <w:p w:rsidR="006010F4" w:rsidRPr="006010F4" w:rsidRDefault="006010F4" w:rsidP="006010F4">
            <w:pPr>
              <w:jc w:val="center"/>
              <w:rPr>
                <w:b/>
                <w:bCs/>
                <w:sz w:val="20"/>
                <w:szCs w:val="20"/>
              </w:rPr>
            </w:pPr>
            <w:r w:rsidRPr="006010F4">
              <w:rPr>
                <w:b/>
                <w:bCs/>
                <w:sz w:val="20"/>
                <w:szCs w:val="20"/>
              </w:rPr>
              <w:t>24,992</w:t>
            </w:r>
          </w:p>
        </w:tc>
        <w:tc>
          <w:tcPr>
            <w:tcW w:w="1537" w:type="dxa"/>
            <w:tcBorders>
              <w:top w:val="nil"/>
              <w:left w:val="nil"/>
              <w:bottom w:val="single" w:sz="4" w:space="0" w:color="auto"/>
              <w:right w:val="single" w:sz="4" w:space="0" w:color="auto"/>
            </w:tcBorders>
            <w:shd w:val="clear" w:color="auto" w:fill="FFFF66"/>
            <w:noWrap/>
            <w:vAlign w:val="bottom"/>
          </w:tcPr>
          <w:p w:rsidR="006010F4" w:rsidRPr="006010F4" w:rsidRDefault="006010F4" w:rsidP="006010F4">
            <w:pPr>
              <w:jc w:val="center"/>
              <w:rPr>
                <w:sz w:val="20"/>
                <w:szCs w:val="20"/>
              </w:rPr>
            </w:pPr>
            <w:r w:rsidRPr="006010F4">
              <w:rPr>
                <w:sz w:val="20"/>
                <w:szCs w:val="20"/>
              </w:rPr>
              <w:t>8,222</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FEBRUARY</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20,224</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-20,224</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FEBRUARY</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18,307</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-18,307</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MARCH</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20,188</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-20,188</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MARCH</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17,400</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-17,400</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APRIL</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30,182</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-30,182</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APRIL</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33,667</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-33,667</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MAY</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49,895</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-49,895</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MAY</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51,220</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-51,220</w:t>
            </w:r>
          </w:p>
        </w:tc>
      </w:tr>
      <w:tr w:rsidR="006010F4" w:rsidRPr="006010F4">
        <w:trPr>
          <w:trHeight w:val="290"/>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JUNE</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117,382</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 </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JUNE</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126,589</w:t>
            </w:r>
          </w:p>
        </w:tc>
        <w:tc>
          <w:tcPr>
            <w:tcW w:w="939"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 </w:t>
            </w:r>
          </w:p>
        </w:tc>
      </w:tr>
      <w:tr w:rsidR="006010F4" w:rsidRPr="006010F4">
        <w:trPr>
          <w:trHeight w:val="290"/>
        </w:trPr>
        <w:tc>
          <w:tcPr>
            <w:tcW w:w="1372" w:type="dxa"/>
            <w:tcBorders>
              <w:top w:val="nil"/>
              <w:left w:val="single" w:sz="4" w:space="0" w:color="auto"/>
              <w:bottom w:val="nil"/>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TOTALS</w:t>
            </w:r>
          </w:p>
        </w:tc>
        <w:tc>
          <w:tcPr>
            <w:tcW w:w="939" w:type="dxa"/>
            <w:tcBorders>
              <w:top w:val="nil"/>
              <w:left w:val="nil"/>
              <w:bottom w:val="nil"/>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824,975</w:t>
            </w:r>
          </w:p>
        </w:tc>
        <w:tc>
          <w:tcPr>
            <w:tcW w:w="939" w:type="dxa"/>
            <w:tcBorders>
              <w:top w:val="nil"/>
              <w:left w:val="nil"/>
              <w:bottom w:val="nil"/>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645,869</w:t>
            </w:r>
          </w:p>
        </w:tc>
        <w:tc>
          <w:tcPr>
            <w:tcW w:w="1537" w:type="dxa"/>
            <w:tcBorders>
              <w:top w:val="nil"/>
              <w:left w:val="nil"/>
              <w:bottom w:val="nil"/>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-179,106</w:t>
            </w:r>
          </w:p>
        </w:tc>
        <w:tc>
          <w:tcPr>
            <w:tcW w:w="222" w:type="dxa"/>
            <w:tcBorders>
              <w:top w:val="nil"/>
              <w:left w:val="nil"/>
              <w:bottom w:val="nil"/>
              <w:right w:val="nil"/>
            </w:tcBorders>
            <w:shd w:val="clear" w:color="auto" w:fill="auto"/>
            <w:noWrap/>
            <w:vAlign w:val="bottom"/>
          </w:tcPr>
          <w:p w:rsidR="006010F4" w:rsidRPr="006010F4" w:rsidRDefault="006010F4" w:rsidP="006010F4">
            <w:pPr>
              <w:rPr>
                <w:color w:val="000000"/>
                <w:sz w:val="22"/>
                <w:szCs w:val="22"/>
              </w:rPr>
            </w:pPr>
          </w:p>
        </w:tc>
        <w:tc>
          <w:tcPr>
            <w:tcW w:w="1372" w:type="dxa"/>
            <w:tcBorders>
              <w:top w:val="nil"/>
              <w:left w:val="single" w:sz="4" w:space="0" w:color="auto"/>
              <w:bottom w:val="nil"/>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TOTALS</w:t>
            </w:r>
          </w:p>
        </w:tc>
        <w:tc>
          <w:tcPr>
            <w:tcW w:w="939" w:type="dxa"/>
            <w:tcBorders>
              <w:top w:val="nil"/>
              <w:left w:val="nil"/>
              <w:bottom w:val="nil"/>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803,595</w:t>
            </w:r>
          </w:p>
        </w:tc>
        <w:tc>
          <w:tcPr>
            <w:tcW w:w="939" w:type="dxa"/>
            <w:tcBorders>
              <w:top w:val="nil"/>
              <w:left w:val="nil"/>
              <w:bottom w:val="nil"/>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637,064</w:t>
            </w:r>
          </w:p>
        </w:tc>
        <w:tc>
          <w:tcPr>
            <w:tcW w:w="1537" w:type="dxa"/>
            <w:tcBorders>
              <w:top w:val="nil"/>
              <w:left w:val="nil"/>
              <w:bottom w:val="nil"/>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-166,531</w:t>
            </w:r>
          </w:p>
        </w:tc>
      </w:tr>
      <w:tr w:rsidR="006010F4" w:rsidRPr="006010F4">
        <w:trPr>
          <w:trHeight w:val="290"/>
        </w:trPr>
        <w:tc>
          <w:tcPr>
            <w:tcW w:w="9796" w:type="dxa"/>
            <w:gridSpan w:val="9"/>
            <w:tcBorders>
              <w:top w:val="nil"/>
              <w:left w:val="single" w:sz="4" w:space="0" w:color="auto"/>
              <w:bottom w:val="single" w:sz="4" w:space="0" w:color="auto"/>
              <w:right w:val="single" w:sz="4" w:space="0" w:color="auto"/>
            </w:tcBorders>
            <w:shd w:val="clear" w:color="auto" w:fill="FFFF66"/>
            <w:noWrap/>
            <w:vAlign w:val="bottom"/>
          </w:tcPr>
          <w:p w:rsidR="006010F4" w:rsidRPr="006010F4" w:rsidRDefault="006010F4" w:rsidP="006010F4">
            <w:pPr>
              <w:rPr>
                <w:sz w:val="20"/>
                <w:szCs w:val="20"/>
              </w:rPr>
            </w:pPr>
            <w:r w:rsidRPr="006010F4">
              <w:rPr>
                <w:bCs/>
                <w:sz w:val="16"/>
                <w:szCs w:val="16"/>
              </w:rPr>
              <w:t>* Depicts a partial month and not the actual full month of gallons sold for January 2019.  January may be higher in FY19 than identified here.</w:t>
            </w:r>
          </w:p>
        </w:tc>
      </w:tr>
    </w:tbl>
    <w:p w:rsidR="006010F4" w:rsidRPr="006010F4" w:rsidRDefault="006010F4" w:rsidP="006010F4">
      <w:pPr>
        <w:tabs>
          <w:tab w:val="left" w:pos="900"/>
        </w:tabs>
      </w:pPr>
      <w:r w:rsidRPr="006010F4">
        <w:t xml:space="preserve">From February through June, we historically have purchased 25-27 fuel loads.  The historic average purchase of fuel is outlined below.  </w:t>
      </w:r>
    </w:p>
    <w:p w:rsidR="006010F4" w:rsidRPr="006010F4" w:rsidRDefault="006010F4" w:rsidP="006010F4">
      <w:pPr>
        <w:tabs>
          <w:tab w:val="left" w:pos="900"/>
        </w:tabs>
      </w:pPr>
    </w:p>
    <w:tbl>
      <w:tblPr>
        <w:tblW w:w="6031" w:type="dxa"/>
        <w:jc w:val="center"/>
        <w:tblInd w:w="93" w:type="dxa"/>
        <w:tblLook w:val="04A0"/>
      </w:tblPr>
      <w:tblGrid>
        <w:gridCol w:w="1372"/>
        <w:gridCol w:w="1750"/>
        <w:gridCol w:w="1372"/>
        <w:gridCol w:w="1537"/>
      </w:tblGrid>
      <w:tr w:rsidR="006010F4" w:rsidRPr="006010F4">
        <w:trPr>
          <w:trHeight w:val="290"/>
          <w:jc w:val="center"/>
        </w:trPr>
        <w:tc>
          <w:tcPr>
            <w:tcW w:w="6031" w:type="dxa"/>
            <w:gridSpan w:val="4"/>
            <w:tcBorders>
              <w:top w:val="single" w:sz="4" w:space="0" w:color="auto"/>
              <w:left w:val="single" w:sz="4" w:space="0" w:color="auto"/>
              <w:bottom w:val="single" w:sz="4" w:space="0" w:color="auto"/>
              <w:right w:val="single" w:sz="4" w:space="0" w:color="000000"/>
            </w:tcBorders>
            <w:shd w:val="clear" w:color="000000" w:fill="4BACC6"/>
            <w:noWrap/>
            <w:vAlign w:val="bottom"/>
          </w:tcPr>
          <w:p w:rsidR="006010F4" w:rsidRPr="006010F4" w:rsidRDefault="006010F4" w:rsidP="006010F4">
            <w:pPr>
              <w:jc w:val="center"/>
              <w:rPr>
                <w:b/>
                <w:bCs/>
                <w:sz w:val="20"/>
                <w:szCs w:val="20"/>
              </w:rPr>
            </w:pPr>
            <w:r w:rsidRPr="006010F4">
              <w:rPr>
                <w:b/>
                <w:bCs/>
                <w:sz w:val="20"/>
                <w:szCs w:val="20"/>
              </w:rPr>
              <w:t>ANALYSIS OF HISTORICAL GALLONS SOLD/MONTH</w:t>
            </w:r>
          </w:p>
        </w:tc>
      </w:tr>
      <w:tr w:rsidR="006010F4" w:rsidRPr="006010F4">
        <w:trPr>
          <w:trHeight w:val="290"/>
          <w:jc w:val="center"/>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MONTH</w:t>
            </w:r>
          </w:p>
        </w:tc>
        <w:tc>
          <w:tcPr>
            <w:tcW w:w="1750"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Average Load Purchased/Month</w:t>
            </w:r>
          </w:p>
        </w:tc>
        <w:tc>
          <w:tcPr>
            <w:tcW w:w="1372"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Average Gallons/Load</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Total Gallons/Month</w:t>
            </w:r>
          </w:p>
        </w:tc>
      </w:tr>
      <w:tr w:rsidR="006010F4" w:rsidRPr="006010F4">
        <w:trPr>
          <w:trHeight w:val="290"/>
          <w:jc w:val="center"/>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FEBRUARY</w:t>
            </w:r>
          </w:p>
        </w:tc>
        <w:tc>
          <w:tcPr>
            <w:tcW w:w="1750"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3</w:t>
            </w:r>
          </w:p>
        </w:tc>
        <w:tc>
          <w:tcPr>
            <w:tcW w:w="1372"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9,900 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29,700</w:t>
            </w:r>
          </w:p>
        </w:tc>
      </w:tr>
      <w:tr w:rsidR="006010F4" w:rsidRPr="006010F4">
        <w:trPr>
          <w:trHeight w:val="290"/>
          <w:jc w:val="center"/>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MARCH</w:t>
            </w:r>
          </w:p>
        </w:tc>
        <w:tc>
          <w:tcPr>
            <w:tcW w:w="1750"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3</w:t>
            </w:r>
          </w:p>
        </w:tc>
        <w:tc>
          <w:tcPr>
            <w:tcW w:w="1372"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9,900 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29,700</w:t>
            </w:r>
          </w:p>
        </w:tc>
      </w:tr>
      <w:tr w:rsidR="006010F4" w:rsidRPr="006010F4">
        <w:trPr>
          <w:trHeight w:val="290"/>
          <w:jc w:val="center"/>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APRIL</w:t>
            </w:r>
          </w:p>
        </w:tc>
        <w:tc>
          <w:tcPr>
            <w:tcW w:w="1750"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3</w:t>
            </w:r>
          </w:p>
        </w:tc>
        <w:tc>
          <w:tcPr>
            <w:tcW w:w="1372"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9,900 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29,700</w:t>
            </w:r>
          </w:p>
        </w:tc>
      </w:tr>
      <w:tr w:rsidR="006010F4" w:rsidRPr="006010F4">
        <w:trPr>
          <w:trHeight w:val="290"/>
          <w:jc w:val="center"/>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MAY</w:t>
            </w:r>
          </w:p>
        </w:tc>
        <w:tc>
          <w:tcPr>
            <w:tcW w:w="1750"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5</w:t>
            </w:r>
          </w:p>
        </w:tc>
        <w:tc>
          <w:tcPr>
            <w:tcW w:w="1372"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9,900</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49,500</w:t>
            </w:r>
          </w:p>
        </w:tc>
      </w:tr>
      <w:tr w:rsidR="006010F4" w:rsidRPr="006010F4">
        <w:trPr>
          <w:trHeight w:val="290"/>
          <w:jc w:val="center"/>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JUNE</w:t>
            </w:r>
          </w:p>
        </w:tc>
        <w:tc>
          <w:tcPr>
            <w:tcW w:w="1750"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12</w:t>
            </w:r>
          </w:p>
        </w:tc>
        <w:tc>
          <w:tcPr>
            <w:tcW w:w="1372"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9,900 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118,800</w:t>
            </w:r>
          </w:p>
        </w:tc>
      </w:tr>
      <w:tr w:rsidR="006010F4" w:rsidRPr="006010F4">
        <w:trPr>
          <w:trHeight w:val="290"/>
          <w:jc w:val="center"/>
        </w:trPr>
        <w:tc>
          <w:tcPr>
            <w:tcW w:w="13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TOTALS</w:t>
            </w:r>
          </w:p>
        </w:tc>
        <w:tc>
          <w:tcPr>
            <w:tcW w:w="1750" w:type="dxa"/>
            <w:tcBorders>
              <w:top w:val="single" w:sz="4" w:space="0" w:color="auto"/>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26</w:t>
            </w:r>
          </w:p>
        </w:tc>
        <w:tc>
          <w:tcPr>
            <w:tcW w:w="1372" w:type="dxa"/>
            <w:tcBorders>
              <w:top w:val="single" w:sz="4" w:space="0" w:color="auto"/>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645,869</w:t>
            </w:r>
          </w:p>
        </w:tc>
        <w:tc>
          <w:tcPr>
            <w:tcW w:w="1537" w:type="dxa"/>
            <w:tcBorders>
              <w:top w:val="single" w:sz="4" w:space="0" w:color="auto"/>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sz w:val="20"/>
                <w:szCs w:val="20"/>
              </w:rPr>
            </w:pPr>
            <w:r w:rsidRPr="006010F4">
              <w:rPr>
                <w:b/>
                <w:sz w:val="20"/>
                <w:szCs w:val="20"/>
              </w:rPr>
              <w:t>257,400</w:t>
            </w:r>
          </w:p>
        </w:tc>
      </w:tr>
    </w:tbl>
    <w:p w:rsidR="006010F4" w:rsidRPr="006010F4" w:rsidRDefault="006010F4" w:rsidP="006010F4">
      <w:pPr>
        <w:tabs>
          <w:tab w:val="left" w:pos="900"/>
        </w:tabs>
      </w:pPr>
    </w:p>
    <w:p w:rsidR="006010F4" w:rsidRPr="006010F4" w:rsidRDefault="006010F4" w:rsidP="006010F4">
      <w:pPr>
        <w:tabs>
          <w:tab w:val="left" w:pos="900"/>
        </w:tabs>
        <w:rPr>
          <w:sz w:val="22"/>
          <w:szCs w:val="22"/>
        </w:rPr>
      </w:pPr>
      <w:r w:rsidRPr="006010F4">
        <w:rPr>
          <w:sz w:val="22"/>
          <w:szCs w:val="22"/>
        </w:rPr>
        <w:t xml:space="preserve">Using the average historical fuel load purchases for February through June and maintaining the actual average price per gallon of $2.80, the analysis would indicate that an additional 257,400 gallons at a price of $720,720 is necessary to meet the shortfall in available funds for jet fuel purchases for the remainder of the year.  See table below. </w:t>
      </w:r>
    </w:p>
    <w:p w:rsidR="006010F4" w:rsidRPr="006010F4" w:rsidRDefault="006010F4" w:rsidP="006010F4">
      <w:pPr>
        <w:tabs>
          <w:tab w:val="left" w:pos="900"/>
        </w:tabs>
      </w:pPr>
      <w:r w:rsidRPr="006010F4">
        <w:t xml:space="preserve"> </w:t>
      </w:r>
    </w:p>
    <w:tbl>
      <w:tblPr>
        <w:tblW w:w="10567" w:type="dxa"/>
        <w:jc w:val="center"/>
        <w:tblInd w:w="93" w:type="dxa"/>
        <w:tblLook w:val="04A0"/>
      </w:tblPr>
      <w:tblGrid>
        <w:gridCol w:w="1372"/>
        <w:gridCol w:w="1750"/>
        <w:gridCol w:w="1372"/>
        <w:gridCol w:w="1537"/>
        <w:gridCol w:w="4536"/>
      </w:tblGrid>
      <w:tr w:rsidR="006010F4" w:rsidRPr="006010F4">
        <w:trPr>
          <w:trHeight w:val="290"/>
          <w:jc w:val="center"/>
        </w:trPr>
        <w:tc>
          <w:tcPr>
            <w:tcW w:w="6031" w:type="dxa"/>
            <w:gridSpan w:val="4"/>
            <w:tcBorders>
              <w:top w:val="single" w:sz="4" w:space="0" w:color="auto"/>
              <w:left w:val="single" w:sz="4" w:space="0" w:color="auto"/>
              <w:bottom w:val="single" w:sz="4" w:space="0" w:color="auto"/>
              <w:right w:val="single" w:sz="4" w:space="0" w:color="000000"/>
            </w:tcBorders>
            <w:shd w:val="clear" w:color="000000" w:fill="4BACC6"/>
            <w:noWrap/>
            <w:vAlign w:val="bottom"/>
          </w:tcPr>
          <w:p w:rsidR="006010F4" w:rsidRPr="006010F4" w:rsidRDefault="006010F4" w:rsidP="006010F4">
            <w:pPr>
              <w:jc w:val="center"/>
              <w:rPr>
                <w:b/>
                <w:bCs/>
                <w:sz w:val="20"/>
                <w:szCs w:val="20"/>
              </w:rPr>
            </w:pPr>
            <w:r w:rsidRPr="006010F4">
              <w:rPr>
                <w:b/>
                <w:bCs/>
                <w:sz w:val="20"/>
                <w:szCs w:val="20"/>
              </w:rPr>
              <w:t>ANALYSIS OF HISTORICAL GALLONS PURCHASED</w:t>
            </w:r>
          </w:p>
        </w:tc>
        <w:tc>
          <w:tcPr>
            <w:tcW w:w="4536" w:type="dxa"/>
            <w:tcBorders>
              <w:top w:val="single" w:sz="4" w:space="0" w:color="auto"/>
              <w:left w:val="single" w:sz="4" w:space="0" w:color="auto"/>
              <w:bottom w:val="single" w:sz="4" w:space="0" w:color="auto"/>
              <w:right w:val="single" w:sz="4" w:space="0" w:color="000000"/>
            </w:tcBorders>
            <w:shd w:val="clear" w:color="000000" w:fill="4BACC6"/>
            <w:vAlign w:val="bottom"/>
          </w:tcPr>
          <w:p w:rsidR="006010F4" w:rsidRPr="006010F4" w:rsidRDefault="006010F4" w:rsidP="006010F4">
            <w:pPr>
              <w:jc w:val="center"/>
              <w:rPr>
                <w:b/>
                <w:bCs/>
                <w:sz w:val="20"/>
                <w:szCs w:val="20"/>
              </w:rPr>
            </w:pPr>
            <w:r w:rsidRPr="006010F4">
              <w:rPr>
                <w:b/>
                <w:bCs/>
                <w:sz w:val="20"/>
                <w:szCs w:val="20"/>
              </w:rPr>
              <w:t>ANALYSIS OF FUNDS NEEDED TO COVER SHORTFALL</w:t>
            </w:r>
          </w:p>
        </w:tc>
      </w:tr>
      <w:tr w:rsidR="006010F4" w:rsidRPr="006010F4">
        <w:trPr>
          <w:trHeight w:val="290"/>
          <w:jc w:val="center"/>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MONTH</w:t>
            </w:r>
          </w:p>
        </w:tc>
        <w:tc>
          <w:tcPr>
            <w:tcW w:w="1750"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Average Load Purchased/Month</w:t>
            </w:r>
          </w:p>
        </w:tc>
        <w:tc>
          <w:tcPr>
            <w:tcW w:w="1372"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Average Gallons/Load</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Total Gallons/Month</w:t>
            </w:r>
          </w:p>
        </w:tc>
        <w:tc>
          <w:tcPr>
            <w:tcW w:w="4536" w:type="dxa"/>
            <w:tcBorders>
              <w:top w:val="nil"/>
              <w:left w:val="nil"/>
              <w:bottom w:val="single" w:sz="4" w:space="0" w:color="auto"/>
              <w:right w:val="single" w:sz="4" w:space="0" w:color="auto"/>
            </w:tcBorders>
          </w:tcPr>
          <w:p w:rsidR="006010F4" w:rsidRPr="006010F4" w:rsidRDefault="006010F4" w:rsidP="006010F4">
            <w:pPr>
              <w:jc w:val="center"/>
              <w:rPr>
                <w:b/>
                <w:bCs/>
                <w:sz w:val="20"/>
                <w:szCs w:val="20"/>
              </w:rPr>
            </w:pPr>
            <w:r w:rsidRPr="006010F4">
              <w:rPr>
                <w:b/>
                <w:bCs/>
                <w:sz w:val="20"/>
                <w:szCs w:val="20"/>
              </w:rPr>
              <w:t>Average Price/Load @ $2.80/gallon multiplied by the average load purchased per month</w:t>
            </w:r>
          </w:p>
        </w:tc>
      </w:tr>
      <w:tr w:rsidR="006010F4" w:rsidRPr="006010F4">
        <w:trPr>
          <w:trHeight w:val="290"/>
          <w:jc w:val="center"/>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FEBRUARY</w:t>
            </w:r>
          </w:p>
        </w:tc>
        <w:tc>
          <w:tcPr>
            <w:tcW w:w="1750"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3</w:t>
            </w:r>
          </w:p>
        </w:tc>
        <w:tc>
          <w:tcPr>
            <w:tcW w:w="1372"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9,900 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29,700</w:t>
            </w:r>
          </w:p>
        </w:tc>
        <w:tc>
          <w:tcPr>
            <w:tcW w:w="4536" w:type="dxa"/>
            <w:tcBorders>
              <w:top w:val="nil"/>
              <w:left w:val="nil"/>
              <w:bottom w:val="single" w:sz="4" w:space="0" w:color="auto"/>
              <w:right w:val="single" w:sz="4" w:space="0" w:color="auto"/>
            </w:tcBorders>
            <w:vAlign w:val="bottom"/>
          </w:tcPr>
          <w:p w:rsidR="006010F4" w:rsidRPr="006010F4" w:rsidRDefault="006010F4" w:rsidP="006010F4">
            <w:pPr>
              <w:jc w:val="center"/>
              <w:rPr>
                <w:sz w:val="20"/>
                <w:szCs w:val="20"/>
              </w:rPr>
            </w:pPr>
            <w:r w:rsidRPr="006010F4">
              <w:rPr>
                <w:sz w:val="20"/>
                <w:szCs w:val="20"/>
              </w:rPr>
              <w:t>$83,160</w:t>
            </w:r>
          </w:p>
        </w:tc>
      </w:tr>
      <w:tr w:rsidR="006010F4" w:rsidRPr="006010F4">
        <w:trPr>
          <w:trHeight w:val="290"/>
          <w:jc w:val="center"/>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MARCH</w:t>
            </w:r>
          </w:p>
        </w:tc>
        <w:tc>
          <w:tcPr>
            <w:tcW w:w="1750"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3</w:t>
            </w:r>
          </w:p>
        </w:tc>
        <w:tc>
          <w:tcPr>
            <w:tcW w:w="1372"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9,900 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29,700</w:t>
            </w:r>
          </w:p>
        </w:tc>
        <w:tc>
          <w:tcPr>
            <w:tcW w:w="4536" w:type="dxa"/>
            <w:tcBorders>
              <w:top w:val="nil"/>
              <w:left w:val="nil"/>
              <w:bottom w:val="single" w:sz="4" w:space="0" w:color="auto"/>
              <w:right w:val="single" w:sz="4" w:space="0" w:color="auto"/>
            </w:tcBorders>
            <w:vAlign w:val="bottom"/>
          </w:tcPr>
          <w:p w:rsidR="006010F4" w:rsidRPr="006010F4" w:rsidRDefault="006010F4" w:rsidP="006010F4">
            <w:pPr>
              <w:jc w:val="center"/>
              <w:rPr>
                <w:sz w:val="20"/>
                <w:szCs w:val="20"/>
              </w:rPr>
            </w:pPr>
            <w:r w:rsidRPr="006010F4">
              <w:rPr>
                <w:sz w:val="20"/>
                <w:szCs w:val="20"/>
              </w:rPr>
              <w:t>$83,160</w:t>
            </w:r>
          </w:p>
        </w:tc>
      </w:tr>
      <w:tr w:rsidR="006010F4" w:rsidRPr="006010F4">
        <w:trPr>
          <w:trHeight w:val="290"/>
          <w:jc w:val="center"/>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APRIL</w:t>
            </w:r>
          </w:p>
        </w:tc>
        <w:tc>
          <w:tcPr>
            <w:tcW w:w="1750"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3</w:t>
            </w:r>
          </w:p>
        </w:tc>
        <w:tc>
          <w:tcPr>
            <w:tcW w:w="1372"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9,900 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29,700</w:t>
            </w:r>
          </w:p>
        </w:tc>
        <w:tc>
          <w:tcPr>
            <w:tcW w:w="4536" w:type="dxa"/>
            <w:tcBorders>
              <w:top w:val="nil"/>
              <w:left w:val="nil"/>
              <w:bottom w:val="single" w:sz="4" w:space="0" w:color="auto"/>
              <w:right w:val="single" w:sz="4" w:space="0" w:color="auto"/>
            </w:tcBorders>
            <w:vAlign w:val="bottom"/>
          </w:tcPr>
          <w:p w:rsidR="006010F4" w:rsidRPr="006010F4" w:rsidRDefault="006010F4" w:rsidP="006010F4">
            <w:pPr>
              <w:jc w:val="center"/>
              <w:rPr>
                <w:sz w:val="20"/>
                <w:szCs w:val="20"/>
              </w:rPr>
            </w:pPr>
            <w:r w:rsidRPr="006010F4">
              <w:rPr>
                <w:sz w:val="20"/>
                <w:szCs w:val="20"/>
              </w:rPr>
              <w:t>$83,160</w:t>
            </w:r>
          </w:p>
        </w:tc>
      </w:tr>
      <w:tr w:rsidR="006010F4" w:rsidRPr="006010F4">
        <w:trPr>
          <w:trHeight w:val="290"/>
          <w:jc w:val="center"/>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MAY</w:t>
            </w:r>
          </w:p>
        </w:tc>
        <w:tc>
          <w:tcPr>
            <w:tcW w:w="1750"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5</w:t>
            </w:r>
          </w:p>
        </w:tc>
        <w:tc>
          <w:tcPr>
            <w:tcW w:w="1372"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9,900</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49,500</w:t>
            </w:r>
          </w:p>
        </w:tc>
        <w:tc>
          <w:tcPr>
            <w:tcW w:w="4536" w:type="dxa"/>
            <w:tcBorders>
              <w:top w:val="nil"/>
              <w:left w:val="nil"/>
              <w:bottom w:val="single" w:sz="4" w:space="0" w:color="auto"/>
              <w:right w:val="single" w:sz="4" w:space="0" w:color="auto"/>
            </w:tcBorders>
            <w:vAlign w:val="bottom"/>
          </w:tcPr>
          <w:p w:rsidR="006010F4" w:rsidRPr="006010F4" w:rsidRDefault="006010F4" w:rsidP="006010F4">
            <w:pPr>
              <w:jc w:val="center"/>
              <w:rPr>
                <w:sz w:val="20"/>
                <w:szCs w:val="20"/>
              </w:rPr>
            </w:pPr>
            <w:r w:rsidRPr="006010F4">
              <w:rPr>
                <w:sz w:val="20"/>
                <w:szCs w:val="20"/>
              </w:rPr>
              <w:t>$138,600</w:t>
            </w:r>
          </w:p>
        </w:tc>
      </w:tr>
      <w:tr w:rsidR="006010F4" w:rsidRPr="006010F4">
        <w:trPr>
          <w:trHeight w:val="290"/>
          <w:jc w:val="center"/>
        </w:trPr>
        <w:tc>
          <w:tcPr>
            <w:tcW w:w="1372" w:type="dxa"/>
            <w:tcBorders>
              <w:top w:val="nil"/>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JUNE</w:t>
            </w:r>
          </w:p>
        </w:tc>
        <w:tc>
          <w:tcPr>
            <w:tcW w:w="1750"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12</w:t>
            </w:r>
          </w:p>
        </w:tc>
        <w:tc>
          <w:tcPr>
            <w:tcW w:w="1372"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9,900 </w:t>
            </w:r>
          </w:p>
        </w:tc>
        <w:tc>
          <w:tcPr>
            <w:tcW w:w="1537" w:type="dxa"/>
            <w:tcBorders>
              <w:top w:val="nil"/>
              <w:left w:val="nil"/>
              <w:bottom w:val="single" w:sz="4" w:space="0" w:color="auto"/>
              <w:right w:val="single" w:sz="4" w:space="0" w:color="auto"/>
            </w:tcBorders>
            <w:shd w:val="clear" w:color="auto" w:fill="auto"/>
            <w:noWrap/>
            <w:vAlign w:val="bottom"/>
          </w:tcPr>
          <w:p w:rsidR="006010F4" w:rsidRPr="006010F4" w:rsidRDefault="006010F4" w:rsidP="006010F4">
            <w:pPr>
              <w:jc w:val="center"/>
              <w:rPr>
                <w:sz w:val="20"/>
                <w:szCs w:val="20"/>
              </w:rPr>
            </w:pPr>
            <w:r w:rsidRPr="006010F4">
              <w:rPr>
                <w:sz w:val="20"/>
                <w:szCs w:val="20"/>
              </w:rPr>
              <w:t>118,800</w:t>
            </w:r>
          </w:p>
        </w:tc>
        <w:tc>
          <w:tcPr>
            <w:tcW w:w="4536" w:type="dxa"/>
            <w:tcBorders>
              <w:top w:val="nil"/>
              <w:left w:val="nil"/>
              <w:bottom w:val="single" w:sz="4" w:space="0" w:color="auto"/>
              <w:right w:val="single" w:sz="4" w:space="0" w:color="auto"/>
            </w:tcBorders>
            <w:vAlign w:val="bottom"/>
          </w:tcPr>
          <w:p w:rsidR="006010F4" w:rsidRPr="006010F4" w:rsidRDefault="006010F4" w:rsidP="006010F4">
            <w:pPr>
              <w:jc w:val="center"/>
              <w:rPr>
                <w:sz w:val="20"/>
                <w:szCs w:val="20"/>
              </w:rPr>
            </w:pPr>
            <w:r w:rsidRPr="006010F4">
              <w:rPr>
                <w:sz w:val="20"/>
                <w:szCs w:val="20"/>
              </w:rPr>
              <w:t>$332,640</w:t>
            </w:r>
          </w:p>
        </w:tc>
      </w:tr>
      <w:tr w:rsidR="006010F4" w:rsidRPr="006010F4">
        <w:trPr>
          <w:trHeight w:val="290"/>
          <w:jc w:val="center"/>
        </w:trPr>
        <w:tc>
          <w:tcPr>
            <w:tcW w:w="13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TOTALS</w:t>
            </w:r>
          </w:p>
        </w:tc>
        <w:tc>
          <w:tcPr>
            <w:tcW w:w="1750" w:type="dxa"/>
            <w:tcBorders>
              <w:top w:val="single" w:sz="4" w:space="0" w:color="auto"/>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26</w:t>
            </w:r>
          </w:p>
        </w:tc>
        <w:tc>
          <w:tcPr>
            <w:tcW w:w="1372" w:type="dxa"/>
            <w:tcBorders>
              <w:top w:val="single" w:sz="4" w:space="0" w:color="auto"/>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bCs/>
                <w:sz w:val="20"/>
                <w:szCs w:val="20"/>
              </w:rPr>
            </w:pPr>
            <w:r w:rsidRPr="006010F4">
              <w:rPr>
                <w:b/>
                <w:bCs/>
                <w:sz w:val="20"/>
                <w:szCs w:val="20"/>
              </w:rPr>
              <w:t>645,869</w:t>
            </w:r>
          </w:p>
        </w:tc>
        <w:tc>
          <w:tcPr>
            <w:tcW w:w="1537" w:type="dxa"/>
            <w:tcBorders>
              <w:top w:val="single" w:sz="4" w:space="0" w:color="auto"/>
              <w:left w:val="nil"/>
              <w:bottom w:val="single" w:sz="4" w:space="0" w:color="auto"/>
              <w:right w:val="single" w:sz="4" w:space="0" w:color="auto"/>
            </w:tcBorders>
            <w:shd w:val="clear" w:color="auto" w:fill="auto"/>
            <w:noWrap/>
            <w:vAlign w:val="bottom"/>
          </w:tcPr>
          <w:p w:rsidR="006010F4" w:rsidRPr="006010F4" w:rsidRDefault="006010F4" w:rsidP="006010F4">
            <w:pPr>
              <w:jc w:val="center"/>
              <w:rPr>
                <w:b/>
                <w:sz w:val="20"/>
                <w:szCs w:val="20"/>
              </w:rPr>
            </w:pPr>
            <w:r w:rsidRPr="006010F4">
              <w:rPr>
                <w:b/>
                <w:sz w:val="20"/>
                <w:szCs w:val="20"/>
              </w:rPr>
              <w:t>257,400</w:t>
            </w:r>
          </w:p>
        </w:tc>
        <w:tc>
          <w:tcPr>
            <w:tcW w:w="4536" w:type="dxa"/>
            <w:tcBorders>
              <w:top w:val="single" w:sz="4" w:space="0" w:color="auto"/>
              <w:left w:val="nil"/>
              <w:bottom w:val="single" w:sz="4" w:space="0" w:color="auto"/>
              <w:right w:val="single" w:sz="4" w:space="0" w:color="auto"/>
            </w:tcBorders>
            <w:vAlign w:val="bottom"/>
          </w:tcPr>
          <w:p w:rsidR="006010F4" w:rsidRPr="006010F4" w:rsidRDefault="006010F4" w:rsidP="006010F4">
            <w:pPr>
              <w:jc w:val="center"/>
              <w:rPr>
                <w:b/>
                <w:sz w:val="20"/>
                <w:szCs w:val="20"/>
              </w:rPr>
            </w:pPr>
            <w:r w:rsidRPr="006010F4">
              <w:rPr>
                <w:b/>
                <w:sz w:val="20"/>
                <w:szCs w:val="20"/>
              </w:rPr>
              <w:t>$720,720</w:t>
            </w:r>
          </w:p>
        </w:tc>
      </w:tr>
    </w:tbl>
    <w:p w:rsidR="006010F4" w:rsidRPr="006010F4" w:rsidRDefault="006010F4" w:rsidP="006010F4">
      <w:pPr>
        <w:tabs>
          <w:tab w:val="left" w:pos="900"/>
        </w:tabs>
      </w:pPr>
    </w:p>
    <w:p w:rsidR="006010F4" w:rsidRPr="006010F4" w:rsidRDefault="006010F4" w:rsidP="006010F4">
      <w:pPr>
        <w:tabs>
          <w:tab w:val="left" w:pos="900"/>
        </w:tabs>
        <w:rPr>
          <w:sz w:val="22"/>
          <w:szCs w:val="22"/>
        </w:rPr>
      </w:pPr>
      <w:r w:rsidRPr="006010F4">
        <w:rPr>
          <w:sz w:val="22"/>
          <w:szCs w:val="22"/>
        </w:rPr>
        <w:t>Because the Airport has most recently experienced the sale of more fuel in the 1</w:t>
      </w:r>
      <w:r w:rsidRPr="006010F4">
        <w:rPr>
          <w:sz w:val="22"/>
          <w:szCs w:val="22"/>
          <w:vertAlign w:val="superscript"/>
        </w:rPr>
        <w:t>st</w:t>
      </w:r>
      <w:r w:rsidRPr="006010F4">
        <w:rPr>
          <w:sz w:val="22"/>
          <w:szCs w:val="22"/>
        </w:rPr>
        <w:t xml:space="preserve"> and 2</w:t>
      </w:r>
      <w:r w:rsidRPr="006010F4">
        <w:rPr>
          <w:sz w:val="22"/>
          <w:szCs w:val="22"/>
          <w:vertAlign w:val="superscript"/>
        </w:rPr>
        <w:t>nd</w:t>
      </w:r>
      <w:r w:rsidRPr="006010F4">
        <w:rPr>
          <w:sz w:val="22"/>
          <w:szCs w:val="22"/>
        </w:rPr>
        <w:t xml:space="preserve"> quarters </w:t>
      </w:r>
      <w:r w:rsidR="004B7229" w:rsidRPr="006010F4">
        <w:rPr>
          <w:sz w:val="22"/>
          <w:szCs w:val="22"/>
        </w:rPr>
        <w:t>of</w:t>
      </w:r>
      <w:r w:rsidR="004B7229">
        <w:rPr>
          <w:sz w:val="22"/>
          <w:szCs w:val="22"/>
        </w:rPr>
        <w:t xml:space="preserve"> </w:t>
      </w:r>
      <w:r w:rsidR="004B7229" w:rsidRPr="006010F4">
        <w:rPr>
          <w:sz w:val="22"/>
          <w:szCs w:val="22"/>
        </w:rPr>
        <w:t>Fiscal</w:t>
      </w:r>
      <w:r w:rsidRPr="006010F4">
        <w:rPr>
          <w:sz w:val="22"/>
          <w:szCs w:val="22"/>
        </w:rPr>
        <w:t xml:space="preserve"> Year 2019, it would be prudent to include an additional 4 load buffer for a total of 30 loads to be purchased before the end of the fiscal year. The table below identifies the budget analysis and funding request.  </w:t>
      </w:r>
    </w:p>
    <w:p w:rsidR="006010F4" w:rsidRPr="006010F4" w:rsidRDefault="006010F4" w:rsidP="006010F4">
      <w:pPr>
        <w:tabs>
          <w:tab w:val="left" w:pos="900"/>
        </w:tabs>
      </w:pPr>
    </w:p>
    <w:tbl>
      <w:tblPr>
        <w:tblStyle w:val="LightShading-Accent5"/>
        <w:tblW w:w="7280" w:type="dxa"/>
        <w:jc w:val="center"/>
        <w:tblInd w:w="-2280" w:type="dxa"/>
        <w:tblLook w:val="04A0"/>
      </w:tblPr>
      <w:tblGrid>
        <w:gridCol w:w="5720"/>
        <w:gridCol w:w="1560"/>
      </w:tblGrid>
      <w:tr w:rsidR="006010F4" w:rsidRPr="006010F4">
        <w:trPr>
          <w:cnfStyle w:val="100000000000"/>
          <w:trHeight w:val="300"/>
          <w:jc w:val="center"/>
        </w:trPr>
        <w:tc>
          <w:tcPr>
            <w:cnfStyle w:val="001000000000"/>
            <w:tcW w:w="7280" w:type="dxa"/>
            <w:gridSpan w:val="2"/>
            <w:noWrap/>
          </w:tcPr>
          <w:p w:rsidR="006010F4" w:rsidRPr="006010F4" w:rsidRDefault="006010F4" w:rsidP="006010F4">
            <w:pPr>
              <w:jc w:val="center"/>
              <w:rPr>
                <w:rFonts w:ascii="Calibri" w:hAnsi="Calibri" w:cs="Calibri"/>
                <w:i/>
                <w:iCs/>
              </w:rPr>
            </w:pPr>
            <w:r w:rsidRPr="006010F4">
              <w:rPr>
                <w:szCs w:val="24"/>
                <w:highlight w:val="yellow"/>
              </w:rPr>
              <w:br w:type="page"/>
            </w:r>
            <w:r w:rsidRPr="006010F4">
              <w:rPr>
                <w:rFonts w:ascii="Calibri" w:hAnsi="Calibri" w:cs="Calibri"/>
                <w:i/>
                <w:iCs/>
              </w:rPr>
              <w:t>Jet Fuel Purchase Analysis (Numbers as of 1/29/2019)</w:t>
            </w:r>
          </w:p>
        </w:tc>
      </w:tr>
      <w:tr w:rsidR="006010F4" w:rsidRPr="006010F4">
        <w:trPr>
          <w:cnfStyle w:val="000000100000"/>
          <w:trHeight w:val="290"/>
          <w:jc w:val="center"/>
        </w:trPr>
        <w:tc>
          <w:tcPr>
            <w:cnfStyle w:val="001000000000"/>
            <w:tcW w:w="5720" w:type="dxa"/>
            <w:noWrap/>
          </w:tcPr>
          <w:p w:rsidR="006010F4" w:rsidRPr="006010F4" w:rsidRDefault="006010F4" w:rsidP="006010F4">
            <w:pPr>
              <w:rPr>
                <w:rFonts w:ascii="Calibri" w:hAnsi="Calibri" w:cs="Calibri"/>
              </w:rPr>
            </w:pPr>
            <w:r w:rsidRPr="006010F4">
              <w:rPr>
                <w:rFonts w:ascii="Calibri" w:hAnsi="Calibri" w:cs="Calibri"/>
              </w:rPr>
              <w:t>Original Appropriation</w:t>
            </w:r>
          </w:p>
        </w:tc>
        <w:tc>
          <w:tcPr>
            <w:tcW w:w="1560" w:type="dxa"/>
            <w:noWrap/>
          </w:tcPr>
          <w:p w:rsidR="006010F4" w:rsidRPr="006010F4" w:rsidRDefault="006010F4" w:rsidP="006010F4">
            <w:pPr>
              <w:jc w:val="right"/>
              <w:cnfStyle w:val="000000100000"/>
              <w:rPr>
                <w:rFonts w:ascii="Calibri" w:hAnsi="Calibri" w:cs="Calibri"/>
              </w:rPr>
            </w:pPr>
            <w:r w:rsidRPr="006010F4">
              <w:rPr>
                <w:rFonts w:ascii="Calibri" w:hAnsi="Calibri" w:cs="Calibri"/>
              </w:rPr>
              <w:t xml:space="preserve">$1,874,250.00 </w:t>
            </w:r>
          </w:p>
        </w:tc>
      </w:tr>
      <w:tr w:rsidR="006010F4" w:rsidRPr="006010F4">
        <w:trPr>
          <w:trHeight w:val="290"/>
          <w:jc w:val="center"/>
        </w:trPr>
        <w:tc>
          <w:tcPr>
            <w:cnfStyle w:val="001000000000"/>
            <w:tcW w:w="5720" w:type="dxa"/>
            <w:noWrap/>
          </w:tcPr>
          <w:p w:rsidR="006010F4" w:rsidRPr="006010F4" w:rsidRDefault="006010F4" w:rsidP="006010F4">
            <w:pPr>
              <w:rPr>
                <w:rFonts w:ascii="Calibri" w:hAnsi="Calibri" w:cs="Calibri"/>
              </w:rPr>
            </w:pPr>
            <w:r w:rsidRPr="006010F4">
              <w:rPr>
                <w:rFonts w:ascii="Calibri" w:hAnsi="Calibri" w:cs="Calibri"/>
              </w:rPr>
              <w:t xml:space="preserve">Year to Date Expended </w:t>
            </w:r>
          </w:p>
        </w:tc>
        <w:tc>
          <w:tcPr>
            <w:tcW w:w="1560" w:type="dxa"/>
            <w:noWrap/>
          </w:tcPr>
          <w:p w:rsidR="006010F4" w:rsidRPr="006010F4" w:rsidRDefault="006010F4" w:rsidP="006010F4">
            <w:pPr>
              <w:jc w:val="right"/>
              <w:cnfStyle w:val="000000000000"/>
              <w:rPr>
                <w:rFonts w:ascii="Calibri" w:hAnsi="Calibri" w:cs="Calibri"/>
              </w:rPr>
            </w:pPr>
            <w:r w:rsidRPr="006010F4">
              <w:rPr>
                <w:rFonts w:ascii="Calibri" w:hAnsi="Calibri" w:cs="Calibri"/>
              </w:rPr>
              <w:t xml:space="preserve">$1,789,681.71 </w:t>
            </w:r>
          </w:p>
        </w:tc>
      </w:tr>
      <w:tr w:rsidR="006010F4" w:rsidRPr="006010F4">
        <w:trPr>
          <w:cnfStyle w:val="000000100000"/>
          <w:trHeight w:val="90"/>
          <w:jc w:val="center"/>
        </w:trPr>
        <w:tc>
          <w:tcPr>
            <w:cnfStyle w:val="001000000000"/>
            <w:tcW w:w="5720" w:type="dxa"/>
            <w:noWrap/>
          </w:tcPr>
          <w:p w:rsidR="006010F4" w:rsidRPr="006010F4" w:rsidRDefault="006010F4" w:rsidP="006010F4">
            <w:pPr>
              <w:rPr>
                <w:rFonts w:ascii="Calibri" w:hAnsi="Calibri" w:cs="Calibri"/>
                <w:color w:val="365F91"/>
                <w:sz w:val="8"/>
                <w:szCs w:val="8"/>
              </w:rPr>
            </w:pPr>
            <w:r w:rsidRPr="006010F4">
              <w:rPr>
                <w:rFonts w:ascii="Calibri" w:hAnsi="Calibri" w:cs="Calibri"/>
                <w:color w:val="365F91"/>
                <w:sz w:val="8"/>
                <w:szCs w:val="8"/>
              </w:rPr>
              <w:t> </w:t>
            </w:r>
          </w:p>
        </w:tc>
        <w:tc>
          <w:tcPr>
            <w:tcW w:w="1560" w:type="dxa"/>
            <w:noWrap/>
          </w:tcPr>
          <w:p w:rsidR="006010F4" w:rsidRPr="006010F4" w:rsidRDefault="006010F4" w:rsidP="006010F4">
            <w:pPr>
              <w:cnfStyle w:val="000000100000"/>
              <w:rPr>
                <w:rFonts w:ascii="Calibri" w:hAnsi="Calibri" w:cs="Calibri"/>
                <w:color w:val="365F91"/>
                <w:sz w:val="8"/>
                <w:szCs w:val="8"/>
              </w:rPr>
            </w:pPr>
            <w:r w:rsidRPr="006010F4">
              <w:rPr>
                <w:rFonts w:ascii="Calibri" w:hAnsi="Calibri" w:cs="Calibri"/>
                <w:color w:val="365F91"/>
                <w:sz w:val="8"/>
                <w:szCs w:val="8"/>
              </w:rPr>
              <w:t> </w:t>
            </w:r>
          </w:p>
        </w:tc>
      </w:tr>
      <w:tr w:rsidR="006010F4" w:rsidRPr="006010F4">
        <w:trPr>
          <w:trHeight w:val="290"/>
          <w:jc w:val="center"/>
        </w:trPr>
        <w:tc>
          <w:tcPr>
            <w:cnfStyle w:val="001000000000"/>
            <w:tcW w:w="5720" w:type="dxa"/>
            <w:noWrap/>
          </w:tcPr>
          <w:p w:rsidR="006010F4" w:rsidRPr="006010F4" w:rsidRDefault="006010F4" w:rsidP="006010F4">
            <w:pPr>
              <w:rPr>
                <w:rFonts w:ascii="Calibri" w:hAnsi="Calibri" w:cs="Calibri"/>
              </w:rPr>
            </w:pPr>
            <w:r w:rsidRPr="006010F4">
              <w:rPr>
                <w:rFonts w:ascii="Calibri" w:hAnsi="Calibri" w:cs="Calibri"/>
              </w:rPr>
              <w:t>Encumbered Funds/Requisition</w:t>
            </w:r>
          </w:p>
        </w:tc>
        <w:tc>
          <w:tcPr>
            <w:tcW w:w="1560" w:type="dxa"/>
            <w:noWrap/>
          </w:tcPr>
          <w:p w:rsidR="006010F4" w:rsidRPr="006010F4" w:rsidRDefault="006010F4" w:rsidP="006010F4">
            <w:pPr>
              <w:jc w:val="right"/>
              <w:cnfStyle w:val="000000000000"/>
              <w:rPr>
                <w:rFonts w:ascii="Calibri" w:hAnsi="Calibri" w:cs="Calibri"/>
              </w:rPr>
            </w:pPr>
            <w:r w:rsidRPr="006010F4">
              <w:rPr>
                <w:rFonts w:ascii="Calibri" w:hAnsi="Calibri" w:cs="Calibri"/>
              </w:rPr>
              <w:t xml:space="preserve">$79,765.84 </w:t>
            </w:r>
          </w:p>
        </w:tc>
      </w:tr>
      <w:tr w:rsidR="006010F4" w:rsidRPr="006010F4">
        <w:trPr>
          <w:cnfStyle w:val="000000100000"/>
          <w:trHeight w:val="290"/>
          <w:jc w:val="center"/>
        </w:trPr>
        <w:tc>
          <w:tcPr>
            <w:cnfStyle w:val="001000000000"/>
            <w:tcW w:w="5720" w:type="dxa"/>
            <w:noWrap/>
          </w:tcPr>
          <w:p w:rsidR="006010F4" w:rsidRPr="006010F4" w:rsidRDefault="006010F4" w:rsidP="006010F4">
            <w:pPr>
              <w:rPr>
                <w:rFonts w:ascii="Calibri" w:hAnsi="Calibri" w:cs="Calibri"/>
              </w:rPr>
            </w:pPr>
            <w:r w:rsidRPr="006010F4">
              <w:rPr>
                <w:rFonts w:ascii="Calibri" w:hAnsi="Calibri" w:cs="Calibri"/>
              </w:rPr>
              <w:t>Available Budget</w:t>
            </w:r>
          </w:p>
        </w:tc>
        <w:tc>
          <w:tcPr>
            <w:tcW w:w="1560" w:type="dxa"/>
            <w:noWrap/>
          </w:tcPr>
          <w:p w:rsidR="006010F4" w:rsidRPr="006010F4" w:rsidRDefault="006010F4" w:rsidP="006010F4">
            <w:pPr>
              <w:jc w:val="right"/>
              <w:cnfStyle w:val="000000100000"/>
              <w:rPr>
                <w:rFonts w:ascii="Calibri" w:hAnsi="Calibri" w:cs="Calibri"/>
              </w:rPr>
            </w:pPr>
            <w:r w:rsidRPr="006010F4">
              <w:rPr>
                <w:rFonts w:ascii="Calibri" w:hAnsi="Calibri" w:cs="Calibri"/>
              </w:rPr>
              <w:t xml:space="preserve">$84,568.29 </w:t>
            </w:r>
          </w:p>
        </w:tc>
      </w:tr>
      <w:tr w:rsidR="006010F4" w:rsidRPr="006010F4">
        <w:trPr>
          <w:trHeight w:val="290"/>
          <w:jc w:val="center"/>
        </w:trPr>
        <w:tc>
          <w:tcPr>
            <w:cnfStyle w:val="001000000000"/>
            <w:tcW w:w="5720" w:type="dxa"/>
            <w:noWrap/>
          </w:tcPr>
          <w:p w:rsidR="006010F4" w:rsidRPr="006010F4" w:rsidRDefault="006010F4" w:rsidP="006010F4">
            <w:pPr>
              <w:rPr>
                <w:rFonts w:ascii="Calibri" w:hAnsi="Calibri" w:cs="Calibri"/>
              </w:rPr>
            </w:pPr>
            <w:r w:rsidRPr="006010F4">
              <w:rPr>
                <w:rFonts w:ascii="Calibri" w:hAnsi="Calibri" w:cs="Calibri"/>
              </w:rPr>
              <w:t>Total Unencumbered</w:t>
            </w:r>
          </w:p>
        </w:tc>
        <w:tc>
          <w:tcPr>
            <w:tcW w:w="1560" w:type="dxa"/>
            <w:noWrap/>
          </w:tcPr>
          <w:p w:rsidR="006010F4" w:rsidRPr="006010F4" w:rsidRDefault="006010F4" w:rsidP="006010F4">
            <w:pPr>
              <w:jc w:val="right"/>
              <w:cnfStyle w:val="000000000000"/>
              <w:rPr>
                <w:rFonts w:ascii="Calibri" w:hAnsi="Calibri" w:cs="Calibri"/>
              </w:rPr>
            </w:pPr>
            <w:r w:rsidRPr="006010F4">
              <w:rPr>
                <w:rFonts w:ascii="Calibri" w:hAnsi="Calibri" w:cs="Calibri"/>
              </w:rPr>
              <w:t xml:space="preserve">$4,802.45 </w:t>
            </w:r>
          </w:p>
        </w:tc>
      </w:tr>
      <w:tr w:rsidR="006010F4" w:rsidRPr="006010F4">
        <w:trPr>
          <w:cnfStyle w:val="000000100000"/>
          <w:trHeight w:val="50"/>
          <w:jc w:val="center"/>
        </w:trPr>
        <w:tc>
          <w:tcPr>
            <w:cnfStyle w:val="001000000000"/>
            <w:tcW w:w="5720" w:type="dxa"/>
            <w:noWrap/>
          </w:tcPr>
          <w:p w:rsidR="006010F4" w:rsidRPr="006010F4" w:rsidRDefault="006010F4" w:rsidP="006010F4">
            <w:pPr>
              <w:rPr>
                <w:rFonts w:ascii="Calibri" w:hAnsi="Calibri" w:cs="Calibri"/>
                <w:color w:val="365F91"/>
                <w:sz w:val="8"/>
                <w:szCs w:val="8"/>
              </w:rPr>
            </w:pPr>
            <w:r w:rsidRPr="006010F4">
              <w:rPr>
                <w:rFonts w:ascii="Calibri" w:hAnsi="Calibri" w:cs="Calibri"/>
                <w:color w:val="365F91"/>
                <w:sz w:val="8"/>
                <w:szCs w:val="8"/>
              </w:rPr>
              <w:t> </w:t>
            </w:r>
          </w:p>
        </w:tc>
        <w:tc>
          <w:tcPr>
            <w:tcW w:w="1560" w:type="dxa"/>
            <w:noWrap/>
          </w:tcPr>
          <w:p w:rsidR="006010F4" w:rsidRPr="006010F4" w:rsidRDefault="006010F4" w:rsidP="006010F4">
            <w:pPr>
              <w:cnfStyle w:val="000000100000"/>
              <w:rPr>
                <w:rFonts w:ascii="Calibri" w:hAnsi="Calibri" w:cs="Calibri"/>
                <w:color w:val="365F91"/>
                <w:sz w:val="8"/>
                <w:szCs w:val="8"/>
              </w:rPr>
            </w:pPr>
            <w:r w:rsidRPr="006010F4">
              <w:rPr>
                <w:rFonts w:ascii="Calibri" w:hAnsi="Calibri" w:cs="Calibri"/>
                <w:color w:val="365F91"/>
                <w:sz w:val="8"/>
                <w:szCs w:val="8"/>
              </w:rPr>
              <w:t> </w:t>
            </w:r>
          </w:p>
        </w:tc>
      </w:tr>
      <w:tr w:rsidR="006010F4" w:rsidRPr="006010F4">
        <w:trPr>
          <w:trHeight w:val="351"/>
          <w:jc w:val="center"/>
        </w:trPr>
        <w:tc>
          <w:tcPr>
            <w:cnfStyle w:val="001000000000"/>
            <w:tcW w:w="5720" w:type="dxa"/>
          </w:tcPr>
          <w:p w:rsidR="006010F4" w:rsidRPr="006010F4" w:rsidRDefault="006010F4" w:rsidP="006010F4">
            <w:pPr>
              <w:rPr>
                <w:rFonts w:ascii="Calibri" w:hAnsi="Calibri" w:cs="Calibri"/>
              </w:rPr>
            </w:pPr>
            <w:r w:rsidRPr="006010F4">
              <w:rPr>
                <w:rFonts w:ascii="Calibri" w:hAnsi="Calibri" w:cs="Calibri"/>
              </w:rPr>
              <w:t>Loads needed for remainder of year (includes 4 load  buffer)</w:t>
            </w:r>
          </w:p>
        </w:tc>
        <w:tc>
          <w:tcPr>
            <w:tcW w:w="1560" w:type="dxa"/>
            <w:noWrap/>
          </w:tcPr>
          <w:p w:rsidR="006010F4" w:rsidRPr="006010F4" w:rsidRDefault="006010F4" w:rsidP="006010F4">
            <w:pPr>
              <w:jc w:val="right"/>
              <w:cnfStyle w:val="000000000000"/>
              <w:rPr>
                <w:rFonts w:ascii="Calibri" w:hAnsi="Calibri" w:cs="Calibri"/>
              </w:rPr>
            </w:pPr>
            <w:r w:rsidRPr="006010F4">
              <w:rPr>
                <w:rFonts w:ascii="Calibri" w:hAnsi="Calibri" w:cs="Calibri"/>
              </w:rPr>
              <w:t>30</w:t>
            </w:r>
          </w:p>
        </w:tc>
      </w:tr>
      <w:tr w:rsidR="006010F4" w:rsidRPr="006010F4">
        <w:trPr>
          <w:cnfStyle w:val="000000100000"/>
          <w:trHeight w:val="290"/>
          <w:jc w:val="center"/>
        </w:trPr>
        <w:tc>
          <w:tcPr>
            <w:cnfStyle w:val="001000000000"/>
            <w:tcW w:w="5720" w:type="dxa"/>
            <w:noWrap/>
          </w:tcPr>
          <w:p w:rsidR="006010F4" w:rsidRPr="006010F4" w:rsidRDefault="006010F4" w:rsidP="006010F4">
            <w:pPr>
              <w:rPr>
                <w:rFonts w:ascii="Calibri" w:hAnsi="Calibri" w:cs="Calibri"/>
              </w:rPr>
            </w:pPr>
            <w:r w:rsidRPr="006010F4">
              <w:rPr>
                <w:rFonts w:ascii="Calibri" w:hAnsi="Calibri" w:cs="Calibri"/>
              </w:rPr>
              <w:t xml:space="preserve">Estimated Cost per Load </w:t>
            </w:r>
          </w:p>
          <w:p w:rsidR="006010F4" w:rsidRPr="006010F4" w:rsidRDefault="006010F4" w:rsidP="006010F4">
            <w:pPr>
              <w:rPr>
                <w:rFonts w:ascii="Calibri" w:hAnsi="Calibri" w:cs="Calibri"/>
              </w:rPr>
            </w:pPr>
            <w:r w:rsidRPr="006010F4">
              <w:rPr>
                <w:rFonts w:ascii="Calibri" w:hAnsi="Calibri" w:cs="Calibri"/>
              </w:rPr>
              <w:t>(assumed $2.80/gallon)</w:t>
            </w:r>
          </w:p>
        </w:tc>
        <w:tc>
          <w:tcPr>
            <w:tcW w:w="1560" w:type="dxa"/>
            <w:noWrap/>
          </w:tcPr>
          <w:p w:rsidR="006010F4" w:rsidRPr="006010F4" w:rsidRDefault="006010F4" w:rsidP="006010F4">
            <w:pPr>
              <w:jc w:val="right"/>
              <w:cnfStyle w:val="000000100000"/>
              <w:rPr>
                <w:rFonts w:ascii="Calibri" w:hAnsi="Calibri" w:cs="Calibri"/>
              </w:rPr>
            </w:pPr>
            <w:r w:rsidRPr="006010F4">
              <w:rPr>
                <w:rFonts w:ascii="Calibri" w:hAnsi="Calibri" w:cs="Calibri"/>
              </w:rPr>
              <w:t xml:space="preserve">$27,720.00 </w:t>
            </w:r>
          </w:p>
        </w:tc>
      </w:tr>
      <w:tr w:rsidR="006010F4" w:rsidRPr="006010F4">
        <w:trPr>
          <w:trHeight w:val="290"/>
          <w:jc w:val="center"/>
        </w:trPr>
        <w:tc>
          <w:tcPr>
            <w:cnfStyle w:val="001000000000"/>
            <w:tcW w:w="5720" w:type="dxa"/>
            <w:noWrap/>
          </w:tcPr>
          <w:p w:rsidR="006010F4" w:rsidRPr="006010F4" w:rsidRDefault="006010F4" w:rsidP="006010F4">
            <w:pPr>
              <w:rPr>
                <w:rFonts w:ascii="Calibri" w:hAnsi="Calibri" w:cs="Calibri"/>
              </w:rPr>
            </w:pPr>
            <w:r w:rsidRPr="006010F4">
              <w:rPr>
                <w:rFonts w:ascii="Calibri" w:hAnsi="Calibri" w:cs="Calibri"/>
              </w:rPr>
              <w:t xml:space="preserve">Estimated Total Cost </w:t>
            </w:r>
          </w:p>
        </w:tc>
        <w:tc>
          <w:tcPr>
            <w:tcW w:w="1560" w:type="dxa"/>
            <w:noWrap/>
          </w:tcPr>
          <w:p w:rsidR="006010F4" w:rsidRPr="006010F4" w:rsidRDefault="006010F4" w:rsidP="006010F4">
            <w:pPr>
              <w:jc w:val="right"/>
              <w:cnfStyle w:val="000000000000"/>
              <w:rPr>
                <w:rFonts w:ascii="Calibri" w:hAnsi="Calibri" w:cs="Calibri"/>
              </w:rPr>
            </w:pPr>
            <w:r w:rsidRPr="006010F4">
              <w:rPr>
                <w:rFonts w:ascii="Calibri" w:hAnsi="Calibri" w:cs="Calibri"/>
              </w:rPr>
              <w:t xml:space="preserve">$831,600.00 </w:t>
            </w:r>
          </w:p>
        </w:tc>
      </w:tr>
      <w:tr w:rsidR="006010F4" w:rsidRPr="006010F4">
        <w:trPr>
          <w:cnfStyle w:val="000000100000"/>
          <w:trHeight w:val="72"/>
          <w:jc w:val="center"/>
        </w:trPr>
        <w:tc>
          <w:tcPr>
            <w:cnfStyle w:val="001000000000"/>
            <w:tcW w:w="5720" w:type="dxa"/>
            <w:noWrap/>
          </w:tcPr>
          <w:p w:rsidR="006010F4" w:rsidRPr="006010F4" w:rsidRDefault="006010F4" w:rsidP="006010F4">
            <w:pPr>
              <w:rPr>
                <w:rFonts w:ascii="Calibri" w:hAnsi="Calibri" w:cs="Calibri"/>
                <w:color w:val="365F91"/>
                <w:sz w:val="8"/>
                <w:szCs w:val="8"/>
              </w:rPr>
            </w:pPr>
            <w:r w:rsidRPr="006010F4">
              <w:rPr>
                <w:rFonts w:ascii="Calibri" w:hAnsi="Calibri" w:cs="Calibri"/>
                <w:color w:val="365F91"/>
                <w:sz w:val="8"/>
                <w:szCs w:val="8"/>
              </w:rPr>
              <w:t> </w:t>
            </w:r>
          </w:p>
        </w:tc>
        <w:tc>
          <w:tcPr>
            <w:tcW w:w="1560" w:type="dxa"/>
            <w:noWrap/>
          </w:tcPr>
          <w:p w:rsidR="006010F4" w:rsidRPr="006010F4" w:rsidRDefault="006010F4" w:rsidP="006010F4">
            <w:pPr>
              <w:cnfStyle w:val="000000100000"/>
              <w:rPr>
                <w:rFonts w:ascii="Calibri" w:hAnsi="Calibri" w:cs="Calibri"/>
                <w:color w:val="365F91"/>
                <w:sz w:val="8"/>
                <w:szCs w:val="8"/>
              </w:rPr>
            </w:pPr>
            <w:r w:rsidRPr="006010F4">
              <w:rPr>
                <w:rFonts w:ascii="Calibri" w:hAnsi="Calibri" w:cs="Calibri"/>
                <w:color w:val="365F91"/>
                <w:sz w:val="8"/>
                <w:szCs w:val="8"/>
              </w:rPr>
              <w:t> </w:t>
            </w:r>
          </w:p>
        </w:tc>
      </w:tr>
      <w:tr w:rsidR="006010F4" w:rsidRPr="006010F4">
        <w:trPr>
          <w:trHeight w:val="290"/>
          <w:jc w:val="center"/>
        </w:trPr>
        <w:tc>
          <w:tcPr>
            <w:cnfStyle w:val="001000000000"/>
            <w:tcW w:w="5720" w:type="dxa"/>
            <w:noWrap/>
          </w:tcPr>
          <w:p w:rsidR="006010F4" w:rsidRPr="006010F4" w:rsidRDefault="006010F4" w:rsidP="006010F4">
            <w:pPr>
              <w:rPr>
                <w:rFonts w:ascii="Calibri" w:hAnsi="Calibri" w:cs="Calibri"/>
              </w:rPr>
            </w:pPr>
            <w:r w:rsidRPr="006010F4">
              <w:rPr>
                <w:rFonts w:ascii="Calibri" w:hAnsi="Calibri" w:cs="Calibri"/>
              </w:rPr>
              <w:t>Available Budget</w:t>
            </w:r>
          </w:p>
        </w:tc>
        <w:tc>
          <w:tcPr>
            <w:tcW w:w="1560" w:type="dxa"/>
            <w:noWrap/>
          </w:tcPr>
          <w:p w:rsidR="006010F4" w:rsidRPr="006010F4" w:rsidRDefault="006010F4" w:rsidP="006010F4">
            <w:pPr>
              <w:jc w:val="right"/>
              <w:cnfStyle w:val="000000000000"/>
              <w:rPr>
                <w:rFonts w:ascii="Calibri" w:hAnsi="Calibri" w:cs="Calibri"/>
              </w:rPr>
            </w:pPr>
            <w:r w:rsidRPr="006010F4">
              <w:rPr>
                <w:rFonts w:ascii="Calibri" w:hAnsi="Calibri" w:cs="Calibri"/>
              </w:rPr>
              <w:t xml:space="preserve">$84,568.29 </w:t>
            </w:r>
          </w:p>
        </w:tc>
      </w:tr>
      <w:tr w:rsidR="006010F4" w:rsidRPr="006010F4">
        <w:trPr>
          <w:cnfStyle w:val="000000100000"/>
          <w:trHeight w:val="290"/>
          <w:jc w:val="center"/>
        </w:trPr>
        <w:tc>
          <w:tcPr>
            <w:cnfStyle w:val="001000000000"/>
            <w:tcW w:w="5720" w:type="dxa"/>
            <w:noWrap/>
          </w:tcPr>
          <w:p w:rsidR="006010F4" w:rsidRPr="006010F4" w:rsidRDefault="006010F4" w:rsidP="006010F4">
            <w:pPr>
              <w:rPr>
                <w:rFonts w:ascii="Calibri" w:hAnsi="Calibri" w:cs="Calibri"/>
              </w:rPr>
            </w:pPr>
            <w:r w:rsidRPr="006010F4">
              <w:rPr>
                <w:rFonts w:ascii="Calibri" w:hAnsi="Calibri" w:cs="Calibri"/>
              </w:rPr>
              <w:t xml:space="preserve">Funds Potentially Needed </w:t>
            </w:r>
          </w:p>
        </w:tc>
        <w:tc>
          <w:tcPr>
            <w:tcW w:w="1560" w:type="dxa"/>
            <w:noWrap/>
          </w:tcPr>
          <w:p w:rsidR="006010F4" w:rsidRPr="006010F4" w:rsidRDefault="006010F4" w:rsidP="006010F4">
            <w:pPr>
              <w:jc w:val="right"/>
              <w:cnfStyle w:val="000000100000"/>
              <w:rPr>
                <w:rFonts w:ascii="Calibri" w:hAnsi="Calibri" w:cs="Calibri"/>
              </w:rPr>
            </w:pPr>
            <w:r w:rsidRPr="006010F4">
              <w:rPr>
                <w:rFonts w:ascii="Calibri" w:hAnsi="Calibri" w:cs="Calibri"/>
              </w:rPr>
              <w:t xml:space="preserve">$747,031.71 </w:t>
            </w:r>
          </w:p>
        </w:tc>
      </w:tr>
      <w:tr w:rsidR="006010F4" w:rsidRPr="006010F4">
        <w:trPr>
          <w:trHeight w:val="290"/>
          <w:jc w:val="center"/>
        </w:trPr>
        <w:tc>
          <w:tcPr>
            <w:cnfStyle w:val="001000000000"/>
            <w:tcW w:w="5720" w:type="dxa"/>
            <w:noWrap/>
          </w:tcPr>
          <w:p w:rsidR="006010F4" w:rsidRPr="006010F4" w:rsidRDefault="006010F4" w:rsidP="006010F4">
            <w:pPr>
              <w:rPr>
                <w:rFonts w:ascii="Calibri" w:hAnsi="Calibri" w:cs="Calibri"/>
              </w:rPr>
            </w:pPr>
            <w:r w:rsidRPr="006010F4">
              <w:rPr>
                <w:rFonts w:ascii="Calibri" w:hAnsi="Calibri" w:cs="Calibri"/>
              </w:rPr>
              <w:t>Funding Increase Request</w:t>
            </w:r>
          </w:p>
        </w:tc>
        <w:tc>
          <w:tcPr>
            <w:tcW w:w="1560" w:type="dxa"/>
            <w:noWrap/>
          </w:tcPr>
          <w:p w:rsidR="006010F4" w:rsidRPr="006010F4" w:rsidRDefault="006010F4" w:rsidP="006010F4">
            <w:pPr>
              <w:jc w:val="right"/>
              <w:cnfStyle w:val="000000000000"/>
              <w:rPr>
                <w:rFonts w:ascii="Calibri" w:hAnsi="Calibri" w:cs="Calibri"/>
                <w:b/>
                <w:bCs/>
              </w:rPr>
            </w:pPr>
            <w:r w:rsidRPr="006010F4">
              <w:rPr>
                <w:rFonts w:ascii="Calibri" w:hAnsi="Calibri" w:cs="Calibri"/>
                <w:b/>
                <w:bCs/>
              </w:rPr>
              <w:t xml:space="preserve">$750,000.00 </w:t>
            </w:r>
          </w:p>
        </w:tc>
      </w:tr>
    </w:tbl>
    <w:p w:rsidR="006010F4" w:rsidRPr="006010F4" w:rsidRDefault="006010F4" w:rsidP="006010F4">
      <w:pPr>
        <w:tabs>
          <w:tab w:val="left" w:pos="900"/>
        </w:tabs>
        <w:rPr>
          <w:b/>
        </w:rPr>
      </w:pPr>
      <w:r w:rsidRPr="006010F4">
        <w:rPr>
          <w:b/>
          <w:u w:val="single"/>
        </w:rPr>
        <w:t>Legal Fees</w:t>
      </w:r>
      <w:r w:rsidRPr="006010F4">
        <w:rPr>
          <w:b/>
        </w:rPr>
        <w:t xml:space="preserve"> </w:t>
      </w:r>
    </w:p>
    <w:p w:rsidR="006010F4" w:rsidRPr="006010F4" w:rsidRDefault="006010F4" w:rsidP="006010F4">
      <w:pPr>
        <w:tabs>
          <w:tab w:val="left" w:pos="900"/>
        </w:tabs>
      </w:pPr>
      <w:r w:rsidRPr="006010F4">
        <w:t>Following the commencement of the F</w:t>
      </w:r>
      <w:r>
        <w:t xml:space="preserve">iscal </w:t>
      </w:r>
      <w:r w:rsidRPr="006010F4">
        <w:t>Y</w:t>
      </w:r>
      <w:r>
        <w:t xml:space="preserve">ear </w:t>
      </w:r>
      <w:r w:rsidRPr="006010F4">
        <w:t xml:space="preserve">2019 budgetary cycle, the Barnstable Municipal Airport continues to use outside counsel.  When able and depending on the topic the Airport will consult with the Town’s Legal Department; however, there are a number of instances when the advice and guidance of experts well versed in aviation law are necessary.  </w:t>
      </w:r>
    </w:p>
    <w:p w:rsidR="006010F4" w:rsidRPr="006010F4" w:rsidRDefault="006010F4" w:rsidP="006010F4">
      <w:pPr>
        <w:tabs>
          <w:tab w:val="left" w:pos="900"/>
        </w:tabs>
      </w:pPr>
    </w:p>
    <w:p w:rsidR="006010F4" w:rsidRPr="006010F4" w:rsidRDefault="006010F4" w:rsidP="006010F4">
      <w:pPr>
        <w:tabs>
          <w:tab w:val="left" w:pos="900"/>
        </w:tabs>
        <w:rPr>
          <w:sz w:val="22"/>
          <w:szCs w:val="22"/>
        </w:rPr>
      </w:pPr>
      <w:r w:rsidRPr="006010F4">
        <w:rPr>
          <w:sz w:val="22"/>
          <w:szCs w:val="22"/>
        </w:rPr>
        <w:t xml:space="preserve">Over the past few years, the Airport’s legal fees have fluctuated and the need has been dependent on the topics at hand.  For instance in </w:t>
      </w:r>
      <w:r w:rsidRPr="006010F4">
        <w:t>F</w:t>
      </w:r>
      <w:r>
        <w:t xml:space="preserve">iscal </w:t>
      </w:r>
      <w:r w:rsidRPr="006010F4">
        <w:t>Y</w:t>
      </w:r>
      <w:r>
        <w:t xml:space="preserve">ear </w:t>
      </w:r>
      <w:r w:rsidRPr="006010F4">
        <w:rPr>
          <w:sz w:val="22"/>
          <w:szCs w:val="22"/>
        </w:rPr>
        <w:t>2017, the Airport incurred additional fees associated with the bankruptcy of Island Airlines and the Airport’s request to recoup lease fees and other airport related charges unpaid at the time of the company’s filing.  During FY2018</w:t>
      </w:r>
      <w:r w:rsidRPr="006010F4">
        <w:rPr>
          <w:rFonts w:asciiTheme="minorHAnsi" w:eastAsiaTheme="minorHAnsi" w:hAnsiTheme="minorHAnsi" w:cstheme="minorBidi"/>
          <w:sz w:val="22"/>
          <w:szCs w:val="22"/>
        </w:rPr>
        <w:t xml:space="preserve"> </w:t>
      </w:r>
      <w:r w:rsidRPr="006010F4">
        <w:rPr>
          <w:sz w:val="22"/>
          <w:szCs w:val="22"/>
        </w:rPr>
        <w:t xml:space="preserve">the evaluation of the presence of perflouroalkyl substances (PFAS) in soil and groundwater on and off airport property and the Request for Proposal (RFP) development for the K-mart parcel, property owned and managed by the Barnstable Municipal Airport, increased outside counsel fees.  </w:t>
      </w:r>
    </w:p>
    <w:p w:rsidR="006010F4" w:rsidRPr="006010F4" w:rsidRDefault="006010F4" w:rsidP="006010F4">
      <w:pPr>
        <w:tabs>
          <w:tab w:val="left" w:pos="900"/>
        </w:tabs>
        <w:rPr>
          <w:sz w:val="22"/>
          <w:szCs w:val="22"/>
        </w:rPr>
      </w:pPr>
    </w:p>
    <w:p w:rsidR="006010F4" w:rsidRPr="006010F4" w:rsidRDefault="006010F4" w:rsidP="006010F4">
      <w:pPr>
        <w:tabs>
          <w:tab w:val="left" w:pos="900"/>
        </w:tabs>
        <w:rPr>
          <w:sz w:val="22"/>
          <w:szCs w:val="22"/>
        </w:rPr>
      </w:pPr>
      <w:r w:rsidRPr="006010F4">
        <w:rPr>
          <w:sz w:val="22"/>
          <w:szCs w:val="22"/>
        </w:rPr>
        <w:t xml:space="preserve">It was assumed after </w:t>
      </w:r>
      <w:r w:rsidRPr="006010F4">
        <w:t>F</w:t>
      </w:r>
      <w:r>
        <w:t xml:space="preserve">iscal </w:t>
      </w:r>
      <w:r w:rsidRPr="006010F4">
        <w:t>Y</w:t>
      </w:r>
      <w:r>
        <w:t xml:space="preserve">ear </w:t>
      </w:r>
      <w:r w:rsidRPr="006010F4">
        <w:rPr>
          <w:sz w:val="22"/>
          <w:szCs w:val="22"/>
        </w:rPr>
        <w:t xml:space="preserve">2018 that legal fees may return to the average fee incurred in past years (between $35,000 and $45,000).  The original appropriation of $45,069 for legal assistance may result in a shortfall for </w:t>
      </w:r>
      <w:r w:rsidRPr="006010F4">
        <w:t>F</w:t>
      </w:r>
      <w:r>
        <w:t xml:space="preserve">iscal </w:t>
      </w:r>
      <w:r w:rsidRPr="006010F4">
        <w:t>Y</w:t>
      </w:r>
      <w:r>
        <w:t xml:space="preserve">ear </w:t>
      </w:r>
      <w:r w:rsidRPr="006010F4">
        <w:rPr>
          <w:sz w:val="22"/>
          <w:szCs w:val="22"/>
        </w:rPr>
        <w:t>2019 as the Airport anticipates that legal fees will continue to accrue for the remainder of fiscal year. To date (July – December 2018), the Airport has expended $27,360.70 of the $45,069 budgeted with $17,708.30 of the budget remaining.  It is anticipated that over the next several months legal fees will be incurred as agreements and leases are negotiated with WS Landing at Hyannis LLC, the recipient and awardee for development of the CapeTown Plaza (aka KMART Plaza).  Additionally, the Airport has a number of older leases that are set to expire plus assistance with implementing standards set forth by the Federal Aviation Administration (FAA) that will need to be addressed.</w:t>
      </w:r>
    </w:p>
    <w:p w:rsidR="006010F4" w:rsidRPr="006010F4" w:rsidRDefault="006010F4" w:rsidP="006010F4">
      <w:pPr>
        <w:tabs>
          <w:tab w:val="left" w:pos="900"/>
        </w:tabs>
        <w:rPr>
          <w:sz w:val="22"/>
          <w:szCs w:val="22"/>
        </w:rPr>
      </w:pPr>
    </w:p>
    <w:p w:rsidR="006010F4" w:rsidRPr="006010F4" w:rsidRDefault="006010F4" w:rsidP="006010F4">
      <w:pPr>
        <w:tabs>
          <w:tab w:val="left" w:pos="900"/>
        </w:tabs>
        <w:rPr>
          <w:sz w:val="22"/>
          <w:szCs w:val="22"/>
        </w:rPr>
      </w:pPr>
      <w:r w:rsidRPr="006010F4">
        <w:rPr>
          <w:sz w:val="22"/>
          <w:szCs w:val="22"/>
        </w:rPr>
        <w:t xml:space="preserve">As such, the </w:t>
      </w:r>
      <w:r w:rsidRPr="006010F4">
        <w:t>F</w:t>
      </w:r>
      <w:r>
        <w:t xml:space="preserve">iscal </w:t>
      </w:r>
      <w:r w:rsidRPr="006010F4">
        <w:t>Y</w:t>
      </w:r>
      <w:r>
        <w:t xml:space="preserve">ear </w:t>
      </w:r>
      <w:r w:rsidRPr="006010F4">
        <w:rPr>
          <w:sz w:val="22"/>
          <w:szCs w:val="22"/>
        </w:rPr>
        <w:t xml:space="preserve">2019 budget projections may cause a shortfall in available funds for legal fees for the remainder of the year and our budget for </w:t>
      </w:r>
      <w:r w:rsidRPr="006010F4">
        <w:t>F</w:t>
      </w:r>
      <w:r>
        <w:t xml:space="preserve">iscal </w:t>
      </w:r>
      <w:r w:rsidRPr="006010F4">
        <w:t>Y</w:t>
      </w:r>
      <w:r>
        <w:t xml:space="preserve">ear </w:t>
      </w:r>
      <w:r w:rsidRPr="006010F4">
        <w:rPr>
          <w:sz w:val="22"/>
          <w:szCs w:val="22"/>
        </w:rPr>
        <w:t xml:space="preserve">2019 may be inadequate to meet current demand; therefore, the Barnstable Municipal Airport is requesting an additional $15,000 to cover legal fees for </w:t>
      </w:r>
      <w:r w:rsidRPr="006010F4">
        <w:t>F</w:t>
      </w:r>
      <w:r>
        <w:t xml:space="preserve">iscal </w:t>
      </w:r>
      <w:r w:rsidRPr="006010F4">
        <w:t>Y</w:t>
      </w:r>
      <w:r>
        <w:t xml:space="preserve">ear </w:t>
      </w:r>
      <w:r w:rsidRPr="006010F4">
        <w:rPr>
          <w:sz w:val="22"/>
          <w:szCs w:val="22"/>
        </w:rPr>
        <w:t xml:space="preserve">2019. This number was derived from looking at the average monthly fee incurred over the past three years, which equals approximately $5,000 per month.  The table below identifies the budget analysis and funding request.  </w:t>
      </w:r>
    </w:p>
    <w:p w:rsidR="006010F4" w:rsidRPr="006010F4" w:rsidRDefault="006010F4" w:rsidP="006010F4">
      <w:pPr>
        <w:tabs>
          <w:tab w:val="left" w:pos="900"/>
        </w:tabs>
        <w:rPr>
          <w:highlight w:val="yellow"/>
        </w:rPr>
      </w:pPr>
    </w:p>
    <w:tbl>
      <w:tblPr>
        <w:tblW w:w="5600" w:type="dxa"/>
        <w:jc w:val="center"/>
        <w:tblInd w:w="93" w:type="dxa"/>
        <w:tblLook w:val="04A0"/>
      </w:tblPr>
      <w:tblGrid>
        <w:gridCol w:w="4376"/>
        <w:gridCol w:w="1224"/>
      </w:tblGrid>
      <w:tr w:rsidR="006010F4" w:rsidRPr="006010F4">
        <w:trPr>
          <w:trHeight w:val="300"/>
          <w:jc w:val="center"/>
        </w:trPr>
        <w:tc>
          <w:tcPr>
            <w:tcW w:w="5600" w:type="dxa"/>
            <w:gridSpan w:val="2"/>
            <w:tcBorders>
              <w:top w:val="single" w:sz="8" w:space="0" w:color="4F81BD"/>
              <w:left w:val="nil"/>
              <w:bottom w:val="single" w:sz="8" w:space="0" w:color="4F81BD"/>
              <w:right w:val="nil"/>
            </w:tcBorders>
            <w:shd w:val="clear" w:color="auto" w:fill="auto"/>
            <w:noWrap/>
            <w:vAlign w:val="center"/>
          </w:tcPr>
          <w:p w:rsidR="006010F4" w:rsidRPr="006010F4" w:rsidRDefault="006010F4" w:rsidP="006010F4">
            <w:pPr>
              <w:jc w:val="center"/>
              <w:rPr>
                <w:rFonts w:ascii="Calibri" w:hAnsi="Calibri" w:cs="Calibri"/>
                <w:b/>
                <w:bCs/>
                <w:i/>
                <w:iCs/>
                <w:color w:val="000000"/>
                <w:sz w:val="22"/>
                <w:szCs w:val="22"/>
              </w:rPr>
            </w:pPr>
            <w:r w:rsidRPr="006010F4">
              <w:rPr>
                <w:rFonts w:ascii="Calibri" w:hAnsi="Calibri" w:cs="Calibri"/>
                <w:b/>
                <w:bCs/>
                <w:i/>
                <w:iCs/>
                <w:color w:val="000000"/>
                <w:sz w:val="22"/>
                <w:szCs w:val="22"/>
              </w:rPr>
              <w:t>Legal Fees</w:t>
            </w:r>
          </w:p>
          <w:p w:rsidR="006010F4" w:rsidRPr="006010F4" w:rsidRDefault="006010F4" w:rsidP="006010F4">
            <w:pPr>
              <w:jc w:val="center"/>
              <w:rPr>
                <w:rFonts w:ascii="Calibri" w:hAnsi="Calibri" w:cs="Calibri"/>
                <w:b/>
                <w:bCs/>
                <w:i/>
                <w:iCs/>
                <w:color w:val="000000"/>
                <w:sz w:val="22"/>
                <w:szCs w:val="22"/>
              </w:rPr>
            </w:pPr>
            <w:r w:rsidRPr="006010F4">
              <w:rPr>
                <w:rFonts w:ascii="Calibri" w:hAnsi="Calibri" w:cs="Calibri"/>
                <w:b/>
                <w:bCs/>
                <w:i/>
                <w:iCs/>
                <w:color w:val="000000"/>
                <w:sz w:val="22"/>
                <w:szCs w:val="22"/>
              </w:rPr>
              <w:t>Numbers as of 1/29/2019</w:t>
            </w:r>
          </w:p>
        </w:tc>
      </w:tr>
      <w:tr w:rsidR="006010F4" w:rsidRPr="006010F4">
        <w:trPr>
          <w:trHeight w:val="290"/>
          <w:jc w:val="center"/>
        </w:trPr>
        <w:tc>
          <w:tcPr>
            <w:tcW w:w="4440" w:type="dxa"/>
            <w:tcBorders>
              <w:top w:val="nil"/>
              <w:left w:val="nil"/>
              <w:bottom w:val="nil"/>
              <w:right w:val="nil"/>
            </w:tcBorders>
            <w:shd w:val="clear" w:color="000000" w:fill="D3DFEE"/>
            <w:noWrap/>
            <w:vAlign w:val="center"/>
          </w:tcPr>
          <w:p w:rsidR="006010F4" w:rsidRPr="006010F4" w:rsidRDefault="006010F4" w:rsidP="006010F4">
            <w:pPr>
              <w:rPr>
                <w:rFonts w:ascii="Calibri" w:hAnsi="Calibri" w:cs="Calibri"/>
                <w:b/>
                <w:bCs/>
                <w:color w:val="000000"/>
                <w:sz w:val="22"/>
                <w:szCs w:val="22"/>
              </w:rPr>
            </w:pPr>
            <w:r w:rsidRPr="006010F4">
              <w:rPr>
                <w:rFonts w:ascii="Calibri" w:hAnsi="Calibri" w:cs="Calibri"/>
                <w:b/>
                <w:bCs/>
                <w:color w:val="000000"/>
                <w:sz w:val="22"/>
                <w:szCs w:val="22"/>
              </w:rPr>
              <w:t>Original Appropriation</w:t>
            </w:r>
          </w:p>
        </w:tc>
        <w:tc>
          <w:tcPr>
            <w:tcW w:w="1160" w:type="dxa"/>
            <w:tcBorders>
              <w:top w:val="nil"/>
              <w:left w:val="nil"/>
              <w:bottom w:val="nil"/>
              <w:right w:val="nil"/>
            </w:tcBorders>
            <w:shd w:val="clear" w:color="000000" w:fill="D3DFEE"/>
            <w:noWrap/>
            <w:vAlign w:val="center"/>
          </w:tcPr>
          <w:p w:rsidR="006010F4" w:rsidRPr="006010F4" w:rsidRDefault="006010F4" w:rsidP="006010F4">
            <w:pPr>
              <w:jc w:val="right"/>
              <w:rPr>
                <w:rFonts w:ascii="Calibri" w:hAnsi="Calibri" w:cs="Calibri"/>
                <w:color w:val="000000"/>
                <w:sz w:val="22"/>
                <w:szCs w:val="22"/>
              </w:rPr>
            </w:pPr>
            <w:r w:rsidRPr="006010F4">
              <w:rPr>
                <w:rFonts w:ascii="Calibri" w:hAnsi="Calibri" w:cs="Calibri"/>
                <w:color w:val="000000"/>
                <w:sz w:val="22"/>
                <w:szCs w:val="22"/>
              </w:rPr>
              <w:t xml:space="preserve">$45,069.00 </w:t>
            </w:r>
          </w:p>
        </w:tc>
      </w:tr>
      <w:tr w:rsidR="006010F4" w:rsidRPr="006010F4">
        <w:trPr>
          <w:trHeight w:val="290"/>
          <w:jc w:val="center"/>
        </w:trPr>
        <w:tc>
          <w:tcPr>
            <w:tcW w:w="4440" w:type="dxa"/>
            <w:tcBorders>
              <w:top w:val="nil"/>
              <w:left w:val="nil"/>
              <w:bottom w:val="nil"/>
              <w:right w:val="nil"/>
            </w:tcBorders>
            <w:shd w:val="clear" w:color="auto" w:fill="auto"/>
            <w:noWrap/>
            <w:vAlign w:val="center"/>
          </w:tcPr>
          <w:p w:rsidR="006010F4" w:rsidRPr="006010F4" w:rsidRDefault="006010F4" w:rsidP="006010F4">
            <w:pPr>
              <w:rPr>
                <w:rFonts w:ascii="Calibri" w:hAnsi="Calibri" w:cs="Calibri"/>
                <w:b/>
                <w:bCs/>
                <w:color w:val="000000"/>
                <w:sz w:val="22"/>
                <w:szCs w:val="22"/>
              </w:rPr>
            </w:pPr>
            <w:r w:rsidRPr="006010F4">
              <w:rPr>
                <w:rFonts w:ascii="Calibri" w:hAnsi="Calibri" w:cs="Calibri"/>
                <w:b/>
                <w:bCs/>
                <w:color w:val="000000"/>
                <w:sz w:val="22"/>
                <w:szCs w:val="22"/>
              </w:rPr>
              <w:t xml:space="preserve">Year to Date Expended </w:t>
            </w:r>
          </w:p>
        </w:tc>
        <w:tc>
          <w:tcPr>
            <w:tcW w:w="1160" w:type="dxa"/>
            <w:tcBorders>
              <w:top w:val="nil"/>
              <w:left w:val="nil"/>
              <w:bottom w:val="nil"/>
              <w:right w:val="nil"/>
            </w:tcBorders>
            <w:shd w:val="clear" w:color="auto" w:fill="auto"/>
            <w:noWrap/>
            <w:vAlign w:val="center"/>
          </w:tcPr>
          <w:p w:rsidR="006010F4" w:rsidRPr="006010F4" w:rsidRDefault="006010F4" w:rsidP="006010F4">
            <w:pPr>
              <w:jc w:val="right"/>
              <w:rPr>
                <w:rFonts w:ascii="Calibri" w:hAnsi="Calibri" w:cs="Calibri"/>
                <w:color w:val="000000"/>
                <w:sz w:val="22"/>
                <w:szCs w:val="22"/>
              </w:rPr>
            </w:pPr>
            <w:r w:rsidRPr="006010F4">
              <w:rPr>
                <w:rFonts w:ascii="Calibri" w:hAnsi="Calibri" w:cs="Calibri"/>
                <w:color w:val="000000"/>
                <w:sz w:val="22"/>
                <w:szCs w:val="22"/>
              </w:rPr>
              <w:t xml:space="preserve">$27,360.70 </w:t>
            </w:r>
          </w:p>
        </w:tc>
      </w:tr>
      <w:tr w:rsidR="006010F4" w:rsidRPr="006010F4">
        <w:trPr>
          <w:trHeight w:val="290"/>
          <w:jc w:val="center"/>
        </w:trPr>
        <w:tc>
          <w:tcPr>
            <w:tcW w:w="4440" w:type="dxa"/>
            <w:tcBorders>
              <w:top w:val="nil"/>
              <w:left w:val="nil"/>
              <w:bottom w:val="nil"/>
              <w:right w:val="nil"/>
            </w:tcBorders>
            <w:shd w:val="clear" w:color="000000" w:fill="D3DFEE"/>
            <w:noWrap/>
          </w:tcPr>
          <w:p w:rsidR="006010F4" w:rsidRPr="006010F4" w:rsidRDefault="006010F4" w:rsidP="006010F4">
            <w:pPr>
              <w:rPr>
                <w:rFonts w:ascii="Calibri" w:hAnsi="Calibri" w:cs="Calibri"/>
                <w:color w:val="365F91"/>
                <w:sz w:val="22"/>
                <w:szCs w:val="22"/>
              </w:rPr>
            </w:pPr>
            <w:r w:rsidRPr="006010F4">
              <w:rPr>
                <w:rFonts w:ascii="Calibri" w:hAnsi="Calibri" w:cs="Calibri"/>
                <w:color w:val="365F91"/>
                <w:sz w:val="22"/>
                <w:szCs w:val="22"/>
              </w:rPr>
              <w:t> </w:t>
            </w:r>
          </w:p>
        </w:tc>
        <w:tc>
          <w:tcPr>
            <w:tcW w:w="1160" w:type="dxa"/>
            <w:tcBorders>
              <w:top w:val="nil"/>
              <w:left w:val="nil"/>
              <w:bottom w:val="nil"/>
              <w:right w:val="nil"/>
            </w:tcBorders>
            <w:shd w:val="clear" w:color="000000" w:fill="D3DFEE"/>
            <w:noWrap/>
          </w:tcPr>
          <w:p w:rsidR="006010F4" w:rsidRPr="006010F4" w:rsidRDefault="006010F4" w:rsidP="006010F4">
            <w:pPr>
              <w:rPr>
                <w:rFonts w:ascii="Calibri" w:hAnsi="Calibri" w:cs="Calibri"/>
                <w:color w:val="365F91"/>
                <w:sz w:val="22"/>
                <w:szCs w:val="22"/>
              </w:rPr>
            </w:pPr>
            <w:r w:rsidRPr="006010F4">
              <w:rPr>
                <w:rFonts w:ascii="Calibri" w:hAnsi="Calibri" w:cs="Calibri"/>
                <w:color w:val="365F91"/>
                <w:sz w:val="22"/>
                <w:szCs w:val="22"/>
              </w:rPr>
              <w:t> </w:t>
            </w:r>
          </w:p>
        </w:tc>
      </w:tr>
      <w:tr w:rsidR="006010F4" w:rsidRPr="006010F4">
        <w:trPr>
          <w:trHeight w:val="290"/>
          <w:jc w:val="center"/>
        </w:trPr>
        <w:tc>
          <w:tcPr>
            <w:tcW w:w="4440" w:type="dxa"/>
            <w:tcBorders>
              <w:top w:val="nil"/>
              <w:left w:val="nil"/>
              <w:bottom w:val="nil"/>
              <w:right w:val="nil"/>
            </w:tcBorders>
            <w:shd w:val="clear" w:color="auto" w:fill="auto"/>
            <w:noWrap/>
            <w:vAlign w:val="center"/>
          </w:tcPr>
          <w:p w:rsidR="006010F4" w:rsidRPr="006010F4" w:rsidRDefault="006010F4" w:rsidP="006010F4">
            <w:pPr>
              <w:rPr>
                <w:rFonts w:ascii="Calibri" w:hAnsi="Calibri" w:cs="Calibri"/>
                <w:b/>
                <w:bCs/>
                <w:color w:val="000000"/>
                <w:sz w:val="22"/>
                <w:szCs w:val="22"/>
              </w:rPr>
            </w:pPr>
            <w:r w:rsidRPr="006010F4">
              <w:rPr>
                <w:rFonts w:ascii="Calibri" w:hAnsi="Calibri" w:cs="Calibri"/>
                <w:b/>
                <w:bCs/>
                <w:color w:val="000000"/>
                <w:sz w:val="22"/>
                <w:szCs w:val="22"/>
              </w:rPr>
              <w:t>Encumbered Funds/Requisition</w:t>
            </w:r>
          </w:p>
        </w:tc>
        <w:tc>
          <w:tcPr>
            <w:tcW w:w="1160" w:type="dxa"/>
            <w:tcBorders>
              <w:top w:val="nil"/>
              <w:left w:val="nil"/>
              <w:bottom w:val="nil"/>
              <w:right w:val="nil"/>
            </w:tcBorders>
            <w:shd w:val="clear" w:color="auto" w:fill="auto"/>
            <w:noWrap/>
            <w:vAlign w:val="center"/>
          </w:tcPr>
          <w:p w:rsidR="006010F4" w:rsidRPr="006010F4" w:rsidRDefault="006010F4" w:rsidP="006010F4">
            <w:pPr>
              <w:jc w:val="right"/>
              <w:rPr>
                <w:rFonts w:ascii="Calibri" w:hAnsi="Calibri" w:cs="Calibri"/>
                <w:color w:val="000000"/>
                <w:sz w:val="22"/>
                <w:szCs w:val="22"/>
              </w:rPr>
            </w:pPr>
            <w:r w:rsidRPr="006010F4">
              <w:rPr>
                <w:rFonts w:ascii="Calibri" w:hAnsi="Calibri" w:cs="Calibri"/>
                <w:color w:val="000000"/>
                <w:sz w:val="22"/>
                <w:szCs w:val="22"/>
              </w:rPr>
              <w:t xml:space="preserve">$17,708.30 </w:t>
            </w:r>
          </w:p>
        </w:tc>
      </w:tr>
      <w:tr w:rsidR="006010F4" w:rsidRPr="006010F4">
        <w:trPr>
          <w:trHeight w:val="290"/>
          <w:jc w:val="center"/>
        </w:trPr>
        <w:tc>
          <w:tcPr>
            <w:tcW w:w="4440" w:type="dxa"/>
            <w:tcBorders>
              <w:top w:val="nil"/>
              <w:left w:val="nil"/>
              <w:bottom w:val="nil"/>
              <w:right w:val="nil"/>
            </w:tcBorders>
            <w:shd w:val="clear" w:color="000000" w:fill="D3DFEE"/>
            <w:noWrap/>
            <w:vAlign w:val="center"/>
          </w:tcPr>
          <w:p w:rsidR="006010F4" w:rsidRPr="006010F4" w:rsidRDefault="006010F4" w:rsidP="006010F4">
            <w:pPr>
              <w:rPr>
                <w:rFonts w:ascii="Calibri" w:hAnsi="Calibri" w:cs="Calibri"/>
                <w:b/>
                <w:bCs/>
                <w:color w:val="000000"/>
                <w:sz w:val="22"/>
                <w:szCs w:val="22"/>
              </w:rPr>
            </w:pPr>
            <w:r w:rsidRPr="006010F4">
              <w:rPr>
                <w:rFonts w:ascii="Calibri" w:hAnsi="Calibri" w:cs="Calibri"/>
                <w:b/>
                <w:bCs/>
                <w:color w:val="000000"/>
                <w:sz w:val="22"/>
                <w:szCs w:val="22"/>
              </w:rPr>
              <w:t>Available Budget</w:t>
            </w:r>
          </w:p>
        </w:tc>
        <w:tc>
          <w:tcPr>
            <w:tcW w:w="1160" w:type="dxa"/>
            <w:tcBorders>
              <w:top w:val="nil"/>
              <w:left w:val="nil"/>
              <w:bottom w:val="nil"/>
              <w:right w:val="nil"/>
            </w:tcBorders>
            <w:shd w:val="clear" w:color="000000" w:fill="D3DFEE"/>
            <w:noWrap/>
            <w:vAlign w:val="center"/>
          </w:tcPr>
          <w:p w:rsidR="006010F4" w:rsidRPr="006010F4" w:rsidRDefault="006010F4" w:rsidP="006010F4">
            <w:pPr>
              <w:jc w:val="right"/>
              <w:rPr>
                <w:rFonts w:ascii="Calibri" w:hAnsi="Calibri" w:cs="Calibri"/>
                <w:color w:val="000000"/>
                <w:sz w:val="22"/>
                <w:szCs w:val="22"/>
              </w:rPr>
            </w:pPr>
            <w:r w:rsidRPr="006010F4">
              <w:rPr>
                <w:rFonts w:ascii="Calibri" w:hAnsi="Calibri" w:cs="Calibri"/>
                <w:color w:val="000000"/>
                <w:sz w:val="22"/>
                <w:szCs w:val="22"/>
              </w:rPr>
              <w:t xml:space="preserve">$17,708.30 </w:t>
            </w:r>
          </w:p>
        </w:tc>
      </w:tr>
      <w:tr w:rsidR="006010F4" w:rsidRPr="006010F4">
        <w:trPr>
          <w:trHeight w:val="290"/>
          <w:jc w:val="center"/>
        </w:trPr>
        <w:tc>
          <w:tcPr>
            <w:tcW w:w="4440" w:type="dxa"/>
            <w:tcBorders>
              <w:top w:val="nil"/>
              <w:left w:val="nil"/>
              <w:bottom w:val="nil"/>
              <w:right w:val="nil"/>
            </w:tcBorders>
            <w:shd w:val="clear" w:color="auto" w:fill="auto"/>
            <w:noWrap/>
            <w:vAlign w:val="center"/>
          </w:tcPr>
          <w:p w:rsidR="006010F4" w:rsidRPr="006010F4" w:rsidRDefault="006010F4" w:rsidP="006010F4">
            <w:pPr>
              <w:rPr>
                <w:rFonts w:ascii="Calibri" w:hAnsi="Calibri" w:cs="Calibri"/>
                <w:b/>
                <w:bCs/>
                <w:color w:val="000000"/>
                <w:sz w:val="22"/>
                <w:szCs w:val="22"/>
              </w:rPr>
            </w:pPr>
            <w:r w:rsidRPr="006010F4">
              <w:rPr>
                <w:rFonts w:ascii="Calibri" w:hAnsi="Calibri" w:cs="Calibri"/>
                <w:b/>
                <w:bCs/>
                <w:color w:val="000000"/>
                <w:sz w:val="22"/>
                <w:szCs w:val="22"/>
              </w:rPr>
              <w:t>Total Unencumbered</w:t>
            </w:r>
          </w:p>
        </w:tc>
        <w:tc>
          <w:tcPr>
            <w:tcW w:w="1160" w:type="dxa"/>
            <w:tcBorders>
              <w:top w:val="nil"/>
              <w:left w:val="nil"/>
              <w:bottom w:val="nil"/>
              <w:right w:val="nil"/>
            </w:tcBorders>
            <w:shd w:val="clear" w:color="auto" w:fill="auto"/>
            <w:noWrap/>
            <w:vAlign w:val="center"/>
          </w:tcPr>
          <w:p w:rsidR="006010F4" w:rsidRPr="006010F4" w:rsidRDefault="006010F4" w:rsidP="006010F4">
            <w:pPr>
              <w:jc w:val="right"/>
              <w:rPr>
                <w:rFonts w:ascii="Calibri" w:hAnsi="Calibri" w:cs="Calibri"/>
                <w:color w:val="000000"/>
                <w:sz w:val="22"/>
                <w:szCs w:val="22"/>
              </w:rPr>
            </w:pPr>
            <w:r w:rsidRPr="006010F4">
              <w:rPr>
                <w:rFonts w:ascii="Calibri" w:hAnsi="Calibri" w:cs="Calibri"/>
                <w:color w:val="000000"/>
                <w:sz w:val="22"/>
                <w:szCs w:val="22"/>
              </w:rPr>
              <w:t xml:space="preserve">$0.00 </w:t>
            </w:r>
          </w:p>
        </w:tc>
      </w:tr>
      <w:tr w:rsidR="006010F4" w:rsidRPr="006010F4">
        <w:trPr>
          <w:trHeight w:val="290"/>
          <w:jc w:val="center"/>
        </w:trPr>
        <w:tc>
          <w:tcPr>
            <w:tcW w:w="4440" w:type="dxa"/>
            <w:tcBorders>
              <w:top w:val="nil"/>
              <w:left w:val="nil"/>
              <w:bottom w:val="nil"/>
              <w:right w:val="nil"/>
            </w:tcBorders>
            <w:shd w:val="clear" w:color="000000" w:fill="D3DFEE"/>
            <w:noWrap/>
          </w:tcPr>
          <w:p w:rsidR="006010F4" w:rsidRPr="006010F4" w:rsidRDefault="006010F4" w:rsidP="006010F4">
            <w:pPr>
              <w:rPr>
                <w:rFonts w:ascii="Calibri" w:hAnsi="Calibri" w:cs="Calibri"/>
                <w:color w:val="365F91"/>
                <w:sz w:val="22"/>
                <w:szCs w:val="22"/>
              </w:rPr>
            </w:pPr>
            <w:r w:rsidRPr="006010F4">
              <w:rPr>
                <w:rFonts w:ascii="Calibri" w:hAnsi="Calibri" w:cs="Calibri"/>
                <w:color w:val="365F91"/>
                <w:sz w:val="22"/>
                <w:szCs w:val="22"/>
              </w:rPr>
              <w:t> </w:t>
            </w:r>
          </w:p>
        </w:tc>
        <w:tc>
          <w:tcPr>
            <w:tcW w:w="1160" w:type="dxa"/>
            <w:tcBorders>
              <w:top w:val="nil"/>
              <w:left w:val="nil"/>
              <w:bottom w:val="nil"/>
              <w:right w:val="nil"/>
            </w:tcBorders>
            <w:shd w:val="clear" w:color="000000" w:fill="D3DFEE"/>
            <w:noWrap/>
            <w:vAlign w:val="center"/>
          </w:tcPr>
          <w:p w:rsidR="006010F4" w:rsidRPr="006010F4" w:rsidRDefault="006010F4" w:rsidP="006010F4">
            <w:pPr>
              <w:jc w:val="right"/>
              <w:rPr>
                <w:rFonts w:ascii="Calibri" w:hAnsi="Calibri" w:cs="Calibri"/>
                <w:color w:val="000000"/>
                <w:sz w:val="22"/>
                <w:szCs w:val="22"/>
              </w:rPr>
            </w:pPr>
            <w:r w:rsidRPr="006010F4">
              <w:rPr>
                <w:rFonts w:ascii="Calibri" w:hAnsi="Calibri" w:cs="Calibri"/>
                <w:color w:val="000000"/>
                <w:sz w:val="22"/>
                <w:szCs w:val="22"/>
              </w:rPr>
              <w:t> </w:t>
            </w:r>
          </w:p>
        </w:tc>
      </w:tr>
      <w:tr w:rsidR="006010F4" w:rsidRPr="006010F4">
        <w:trPr>
          <w:trHeight w:val="580"/>
          <w:jc w:val="center"/>
        </w:trPr>
        <w:tc>
          <w:tcPr>
            <w:tcW w:w="4440" w:type="dxa"/>
            <w:tcBorders>
              <w:top w:val="nil"/>
              <w:left w:val="nil"/>
              <w:bottom w:val="nil"/>
              <w:right w:val="nil"/>
            </w:tcBorders>
            <w:shd w:val="clear" w:color="auto" w:fill="auto"/>
            <w:vAlign w:val="center"/>
          </w:tcPr>
          <w:p w:rsidR="006010F4" w:rsidRPr="006010F4" w:rsidRDefault="006010F4" w:rsidP="006010F4">
            <w:pPr>
              <w:rPr>
                <w:rFonts w:ascii="Calibri" w:hAnsi="Calibri" w:cs="Calibri"/>
                <w:b/>
                <w:bCs/>
                <w:color w:val="000000"/>
                <w:sz w:val="22"/>
                <w:szCs w:val="22"/>
              </w:rPr>
            </w:pPr>
            <w:r w:rsidRPr="006010F4">
              <w:rPr>
                <w:rFonts w:ascii="Calibri" w:hAnsi="Calibri" w:cs="Calibri"/>
                <w:b/>
                <w:bCs/>
                <w:color w:val="000000"/>
                <w:sz w:val="22"/>
                <w:szCs w:val="22"/>
              </w:rPr>
              <w:t>Estimated need for remainder of year ($5,000/month January - June)</w:t>
            </w:r>
          </w:p>
        </w:tc>
        <w:tc>
          <w:tcPr>
            <w:tcW w:w="1160" w:type="dxa"/>
            <w:tcBorders>
              <w:top w:val="nil"/>
              <w:left w:val="nil"/>
              <w:bottom w:val="nil"/>
              <w:right w:val="nil"/>
            </w:tcBorders>
            <w:shd w:val="clear" w:color="auto" w:fill="auto"/>
            <w:noWrap/>
            <w:vAlign w:val="center"/>
          </w:tcPr>
          <w:p w:rsidR="006010F4" w:rsidRPr="006010F4" w:rsidRDefault="006010F4" w:rsidP="006010F4">
            <w:pPr>
              <w:jc w:val="right"/>
              <w:rPr>
                <w:rFonts w:ascii="Calibri" w:hAnsi="Calibri" w:cs="Calibri"/>
                <w:color w:val="000000"/>
                <w:sz w:val="22"/>
                <w:szCs w:val="22"/>
              </w:rPr>
            </w:pPr>
            <w:r w:rsidRPr="006010F4">
              <w:rPr>
                <w:rFonts w:ascii="Calibri" w:hAnsi="Calibri" w:cs="Calibri"/>
                <w:color w:val="000000"/>
                <w:sz w:val="22"/>
                <w:szCs w:val="22"/>
              </w:rPr>
              <w:t xml:space="preserve">$30,000.00 </w:t>
            </w:r>
          </w:p>
        </w:tc>
      </w:tr>
      <w:tr w:rsidR="006010F4" w:rsidRPr="006010F4">
        <w:trPr>
          <w:trHeight w:val="290"/>
          <w:jc w:val="center"/>
        </w:trPr>
        <w:tc>
          <w:tcPr>
            <w:tcW w:w="4440" w:type="dxa"/>
            <w:tcBorders>
              <w:top w:val="nil"/>
              <w:left w:val="nil"/>
              <w:bottom w:val="nil"/>
              <w:right w:val="nil"/>
            </w:tcBorders>
            <w:shd w:val="clear" w:color="000000" w:fill="D3DFEE"/>
            <w:noWrap/>
          </w:tcPr>
          <w:p w:rsidR="006010F4" w:rsidRPr="006010F4" w:rsidRDefault="006010F4" w:rsidP="006010F4">
            <w:pPr>
              <w:rPr>
                <w:rFonts w:ascii="Calibri" w:hAnsi="Calibri" w:cs="Calibri"/>
                <w:color w:val="365F91"/>
                <w:sz w:val="22"/>
                <w:szCs w:val="22"/>
              </w:rPr>
            </w:pPr>
            <w:r w:rsidRPr="006010F4">
              <w:rPr>
                <w:rFonts w:ascii="Calibri" w:hAnsi="Calibri" w:cs="Calibri"/>
                <w:color w:val="365F91"/>
                <w:sz w:val="22"/>
                <w:szCs w:val="22"/>
              </w:rPr>
              <w:t> </w:t>
            </w:r>
          </w:p>
        </w:tc>
        <w:tc>
          <w:tcPr>
            <w:tcW w:w="1160" w:type="dxa"/>
            <w:tcBorders>
              <w:top w:val="nil"/>
              <w:left w:val="nil"/>
              <w:bottom w:val="nil"/>
              <w:right w:val="nil"/>
            </w:tcBorders>
            <w:shd w:val="clear" w:color="000000" w:fill="D3DFEE"/>
            <w:noWrap/>
          </w:tcPr>
          <w:p w:rsidR="006010F4" w:rsidRPr="006010F4" w:rsidRDefault="006010F4" w:rsidP="006010F4">
            <w:pPr>
              <w:rPr>
                <w:rFonts w:ascii="Calibri" w:hAnsi="Calibri" w:cs="Calibri"/>
                <w:color w:val="365F91"/>
                <w:sz w:val="22"/>
                <w:szCs w:val="22"/>
              </w:rPr>
            </w:pPr>
            <w:r w:rsidRPr="006010F4">
              <w:rPr>
                <w:rFonts w:ascii="Calibri" w:hAnsi="Calibri" w:cs="Calibri"/>
                <w:color w:val="365F91"/>
                <w:sz w:val="22"/>
                <w:szCs w:val="22"/>
              </w:rPr>
              <w:t> </w:t>
            </w:r>
          </w:p>
        </w:tc>
      </w:tr>
      <w:tr w:rsidR="006010F4" w:rsidRPr="006010F4">
        <w:trPr>
          <w:trHeight w:val="290"/>
          <w:jc w:val="center"/>
        </w:trPr>
        <w:tc>
          <w:tcPr>
            <w:tcW w:w="4440" w:type="dxa"/>
            <w:tcBorders>
              <w:top w:val="nil"/>
              <w:left w:val="nil"/>
              <w:bottom w:val="nil"/>
              <w:right w:val="nil"/>
            </w:tcBorders>
            <w:shd w:val="clear" w:color="auto" w:fill="auto"/>
            <w:noWrap/>
            <w:vAlign w:val="center"/>
          </w:tcPr>
          <w:p w:rsidR="006010F4" w:rsidRPr="006010F4" w:rsidRDefault="006010F4" w:rsidP="006010F4">
            <w:pPr>
              <w:rPr>
                <w:rFonts w:ascii="Calibri" w:hAnsi="Calibri" w:cs="Calibri"/>
                <w:b/>
                <w:bCs/>
                <w:color w:val="000000"/>
                <w:sz w:val="22"/>
                <w:szCs w:val="22"/>
              </w:rPr>
            </w:pPr>
            <w:r w:rsidRPr="006010F4">
              <w:rPr>
                <w:rFonts w:ascii="Calibri" w:hAnsi="Calibri" w:cs="Calibri"/>
                <w:b/>
                <w:bCs/>
                <w:color w:val="000000"/>
                <w:sz w:val="22"/>
                <w:szCs w:val="22"/>
              </w:rPr>
              <w:t>Available Budget</w:t>
            </w:r>
          </w:p>
        </w:tc>
        <w:tc>
          <w:tcPr>
            <w:tcW w:w="1160" w:type="dxa"/>
            <w:tcBorders>
              <w:top w:val="nil"/>
              <w:left w:val="nil"/>
              <w:bottom w:val="nil"/>
              <w:right w:val="nil"/>
            </w:tcBorders>
            <w:shd w:val="clear" w:color="auto" w:fill="auto"/>
            <w:noWrap/>
            <w:vAlign w:val="bottom"/>
          </w:tcPr>
          <w:p w:rsidR="006010F4" w:rsidRPr="006010F4" w:rsidRDefault="006010F4" w:rsidP="006010F4">
            <w:pPr>
              <w:jc w:val="right"/>
              <w:rPr>
                <w:rFonts w:ascii="Calibri" w:hAnsi="Calibri" w:cs="Calibri"/>
                <w:color w:val="000000"/>
                <w:sz w:val="22"/>
                <w:szCs w:val="22"/>
              </w:rPr>
            </w:pPr>
            <w:r w:rsidRPr="006010F4">
              <w:rPr>
                <w:rFonts w:ascii="Calibri" w:hAnsi="Calibri" w:cs="Calibri"/>
                <w:color w:val="000000"/>
                <w:sz w:val="22"/>
                <w:szCs w:val="22"/>
              </w:rPr>
              <w:t xml:space="preserve">$17,708.30 </w:t>
            </w:r>
          </w:p>
        </w:tc>
      </w:tr>
      <w:tr w:rsidR="006010F4" w:rsidRPr="006010F4">
        <w:trPr>
          <w:trHeight w:val="290"/>
          <w:jc w:val="center"/>
        </w:trPr>
        <w:tc>
          <w:tcPr>
            <w:tcW w:w="4440" w:type="dxa"/>
            <w:tcBorders>
              <w:top w:val="nil"/>
              <w:left w:val="nil"/>
              <w:bottom w:val="nil"/>
              <w:right w:val="nil"/>
            </w:tcBorders>
            <w:shd w:val="clear" w:color="000000" w:fill="D3DFEE"/>
            <w:noWrap/>
            <w:vAlign w:val="center"/>
          </w:tcPr>
          <w:p w:rsidR="006010F4" w:rsidRPr="006010F4" w:rsidRDefault="006010F4" w:rsidP="006010F4">
            <w:pPr>
              <w:rPr>
                <w:rFonts w:ascii="Calibri" w:hAnsi="Calibri" w:cs="Calibri"/>
                <w:b/>
                <w:bCs/>
                <w:color w:val="000000"/>
                <w:sz w:val="22"/>
                <w:szCs w:val="22"/>
              </w:rPr>
            </w:pPr>
            <w:r w:rsidRPr="006010F4">
              <w:rPr>
                <w:rFonts w:ascii="Calibri" w:hAnsi="Calibri" w:cs="Calibri"/>
                <w:b/>
                <w:bCs/>
                <w:color w:val="000000"/>
                <w:sz w:val="22"/>
                <w:szCs w:val="22"/>
              </w:rPr>
              <w:t xml:space="preserve">Funds Potentially Needed </w:t>
            </w:r>
          </w:p>
        </w:tc>
        <w:tc>
          <w:tcPr>
            <w:tcW w:w="1160" w:type="dxa"/>
            <w:tcBorders>
              <w:top w:val="nil"/>
              <w:left w:val="nil"/>
              <w:bottom w:val="nil"/>
              <w:right w:val="nil"/>
            </w:tcBorders>
            <w:shd w:val="clear" w:color="000000" w:fill="DCE6F1"/>
            <w:noWrap/>
            <w:vAlign w:val="bottom"/>
          </w:tcPr>
          <w:p w:rsidR="006010F4" w:rsidRPr="006010F4" w:rsidRDefault="006010F4" w:rsidP="006010F4">
            <w:pPr>
              <w:jc w:val="right"/>
              <w:rPr>
                <w:rFonts w:ascii="Calibri" w:hAnsi="Calibri" w:cs="Calibri"/>
                <w:color w:val="000000"/>
                <w:sz w:val="22"/>
                <w:szCs w:val="22"/>
              </w:rPr>
            </w:pPr>
            <w:r w:rsidRPr="006010F4">
              <w:rPr>
                <w:rFonts w:ascii="Calibri" w:hAnsi="Calibri" w:cs="Calibri"/>
                <w:color w:val="000000"/>
                <w:sz w:val="22"/>
                <w:szCs w:val="22"/>
              </w:rPr>
              <w:t xml:space="preserve">$12,291.70 </w:t>
            </w:r>
          </w:p>
        </w:tc>
      </w:tr>
      <w:tr w:rsidR="006010F4" w:rsidRPr="006010F4">
        <w:trPr>
          <w:trHeight w:val="290"/>
          <w:jc w:val="center"/>
        </w:trPr>
        <w:tc>
          <w:tcPr>
            <w:tcW w:w="4440" w:type="dxa"/>
            <w:tcBorders>
              <w:top w:val="nil"/>
              <w:left w:val="nil"/>
              <w:bottom w:val="nil"/>
              <w:right w:val="nil"/>
            </w:tcBorders>
            <w:shd w:val="clear" w:color="auto" w:fill="auto"/>
            <w:noWrap/>
            <w:vAlign w:val="bottom"/>
          </w:tcPr>
          <w:p w:rsidR="006010F4" w:rsidRPr="006010F4" w:rsidRDefault="006010F4" w:rsidP="006010F4">
            <w:pPr>
              <w:rPr>
                <w:rFonts w:ascii="Calibri" w:hAnsi="Calibri" w:cs="Calibri"/>
                <w:b/>
                <w:color w:val="000000"/>
                <w:sz w:val="22"/>
                <w:szCs w:val="22"/>
              </w:rPr>
            </w:pPr>
            <w:r w:rsidRPr="006010F4">
              <w:rPr>
                <w:rFonts w:ascii="Calibri" w:hAnsi="Calibri" w:cs="Calibri"/>
                <w:b/>
                <w:color w:val="000000"/>
                <w:sz w:val="22"/>
                <w:szCs w:val="22"/>
              </w:rPr>
              <w:t>Funding Increase Request</w:t>
            </w:r>
          </w:p>
        </w:tc>
        <w:tc>
          <w:tcPr>
            <w:tcW w:w="1160" w:type="dxa"/>
            <w:tcBorders>
              <w:top w:val="nil"/>
              <w:left w:val="nil"/>
              <w:bottom w:val="nil"/>
              <w:right w:val="nil"/>
            </w:tcBorders>
            <w:shd w:val="clear" w:color="auto" w:fill="auto"/>
            <w:noWrap/>
            <w:vAlign w:val="bottom"/>
          </w:tcPr>
          <w:p w:rsidR="006010F4" w:rsidRPr="006010F4" w:rsidRDefault="006010F4" w:rsidP="006010F4">
            <w:pPr>
              <w:jc w:val="right"/>
              <w:rPr>
                <w:rFonts w:ascii="Calibri" w:hAnsi="Calibri" w:cs="Calibri"/>
                <w:b/>
                <w:color w:val="000000"/>
                <w:sz w:val="22"/>
                <w:szCs w:val="22"/>
              </w:rPr>
            </w:pPr>
            <w:r w:rsidRPr="006010F4">
              <w:rPr>
                <w:rFonts w:ascii="Calibri" w:hAnsi="Calibri" w:cs="Calibri"/>
                <w:b/>
                <w:color w:val="000000"/>
                <w:sz w:val="22"/>
                <w:szCs w:val="22"/>
              </w:rPr>
              <w:t xml:space="preserve">$15,000.00 </w:t>
            </w:r>
          </w:p>
        </w:tc>
      </w:tr>
    </w:tbl>
    <w:p w:rsidR="006010F4" w:rsidRPr="006010F4" w:rsidRDefault="006010F4" w:rsidP="006010F4">
      <w:pPr>
        <w:rPr>
          <w:b/>
          <w:i/>
          <w:highlight w:val="yellow"/>
        </w:rPr>
      </w:pPr>
    </w:p>
    <w:p w:rsidR="006010F4" w:rsidRPr="006010F4" w:rsidRDefault="006010F4" w:rsidP="006010F4">
      <w:pPr>
        <w:tabs>
          <w:tab w:val="left" w:pos="900"/>
        </w:tabs>
        <w:rPr>
          <w:sz w:val="22"/>
          <w:szCs w:val="22"/>
        </w:rPr>
      </w:pPr>
      <w:r w:rsidRPr="006010F4">
        <w:rPr>
          <w:sz w:val="22"/>
          <w:szCs w:val="22"/>
        </w:rPr>
        <w:t>Any funds remaining at the end of the Fiscal Year will be returned to the Airport Enterprise Reserve Fund. It is therefore requested that to meet this appropriation, $765,000 be transferred from available funds within the Airport Enterprise Reserve Fund.</w:t>
      </w:r>
    </w:p>
    <w:p w:rsidR="006010F4" w:rsidRPr="006010F4" w:rsidRDefault="006010F4" w:rsidP="006010F4">
      <w:pPr>
        <w:rPr>
          <w:rFonts w:eastAsiaTheme="minorHAnsi"/>
          <w:sz w:val="22"/>
          <w:szCs w:val="22"/>
        </w:rPr>
      </w:pPr>
    </w:p>
    <w:p w:rsidR="006010F4" w:rsidRPr="006010F4" w:rsidRDefault="006010F4" w:rsidP="006010F4">
      <w:pPr>
        <w:rPr>
          <w:rFonts w:eastAsiaTheme="minorHAnsi"/>
          <w:sz w:val="22"/>
          <w:szCs w:val="22"/>
        </w:rPr>
      </w:pPr>
      <w:r w:rsidRPr="006010F4">
        <w:rPr>
          <w:rFonts w:eastAsiaTheme="minorHAnsi"/>
          <w:b/>
          <w:sz w:val="22"/>
          <w:szCs w:val="22"/>
        </w:rPr>
        <w:t>FISCAL IMPACT:</w:t>
      </w:r>
      <w:r w:rsidRPr="006010F4">
        <w:rPr>
          <w:rFonts w:eastAsiaTheme="minorHAnsi"/>
          <w:sz w:val="22"/>
          <w:szCs w:val="22"/>
        </w:rPr>
        <w:t xml:space="preserve"> Sales of jet fuel will replenish the Airport’s reserves used to fund the $750,000 appropriation for fuel. Legal fees will not be replenished. The airport’s share for this appropriation will be provided from the airport’s reserve fund, which has a balance of $3,525,181 as of July 1, 2018.</w:t>
      </w:r>
    </w:p>
    <w:p w:rsidR="006010F4" w:rsidRPr="006010F4" w:rsidRDefault="006010F4" w:rsidP="006010F4">
      <w:pPr>
        <w:rPr>
          <w:rFonts w:eastAsiaTheme="minorHAnsi"/>
          <w:sz w:val="22"/>
          <w:szCs w:val="22"/>
        </w:rPr>
      </w:pPr>
    </w:p>
    <w:p w:rsidR="00B321AE" w:rsidRDefault="006010F4" w:rsidP="006010F4">
      <w:pPr>
        <w:rPr>
          <w:rFonts w:eastAsiaTheme="minorHAnsi"/>
          <w:sz w:val="22"/>
          <w:szCs w:val="22"/>
        </w:rPr>
      </w:pPr>
      <w:r w:rsidRPr="006010F4">
        <w:rPr>
          <w:rFonts w:eastAsiaTheme="minorHAnsi"/>
          <w:b/>
          <w:sz w:val="22"/>
          <w:szCs w:val="22"/>
        </w:rPr>
        <w:t>STAFF ASSISTANCE:</w:t>
      </w:r>
      <w:r w:rsidRPr="006010F4">
        <w:rPr>
          <w:rFonts w:eastAsiaTheme="minorHAnsi"/>
          <w:sz w:val="22"/>
          <w:szCs w:val="22"/>
        </w:rPr>
        <w:t xml:space="preserve"> Katie R. Servis, Airport Manager, Mark A. Milne, Director of Finance</w:t>
      </w:r>
    </w:p>
    <w:p w:rsidR="00B321AE" w:rsidRDefault="00B321AE">
      <w:pPr>
        <w:rPr>
          <w:rFonts w:eastAsiaTheme="minorHAnsi"/>
          <w:sz w:val="22"/>
          <w:szCs w:val="22"/>
        </w:rPr>
      </w:pPr>
      <w:r>
        <w:rPr>
          <w:rFonts w:eastAsiaTheme="minorHAnsi"/>
          <w:sz w:val="22"/>
          <w:szCs w:val="22"/>
        </w:rPr>
        <w:br w:type="page"/>
      </w:r>
    </w:p>
    <w:p w:rsidR="00F13EAE" w:rsidRPr="00F13EAE" w:rsidRDefault="00F13EAE" w:rsidP="00F13EAE">
      <w:pPr>
        <w:rPr>
          <w:b/>
        </w:rPr>
      </w:pPr>
      <w:r w:rsidRPr="00F13EAE">
        <w:t xml:space="preserve">  </w:t>
      </w:r>
    </w:p>
    <w:p w:rsidR="00B321AE" w:rsidRPr="00B321AE" w:rsidRDefault="00B321AE" w:rsidP="00B321AE">
      <w:pPr>
        <w:tabs>
          <w:tab w:val="left" w:pos="1440"/>
          <w:tab w:val="right" w:pos="9960"/>
        </w:tabs>
        <w:ind w:left="1440" w:right="-360" w:hanging="1440"/>
        <w:rPr>
          <w:rFonts w:ascii="Georgia" w:hAnsi="Georgia"/>
          <w:b/>
          <w:bCs/>
          <w:spacing w:val="-4"/>
          <w:sz w:val="28"/>
          <w:szCs w:val="28"/>
        </w:rPr>
      </w:pPr>
      <w:r w:rsidRPr="00B321AE">
        <w:rPr>
          <w:rFonts w:ascii="Georgia" w:hAnsi="Georgia"/>
          <w:b/>
          <w:bCs/>
          <w:spacing w:val="-4"/>
          <w:sz w:val="28"/>
          <w:szCs w:val="28"/>
        </w:rPr>
        <w:t>B.</w:t>
      </w:r>
      <w:r w:rsidRPr="00B321AE">
        <w:rPr>
          <w:rFonts w:ascii="Georgia" w:hAnsi="Georgia"/>
          <w:b/>
          <w:bCs/>
          <w:spacing w:val="-4"/>
          <w:sz w:val="28"/>
          <w:szCs w:val="28"/>
        </w:rPr>
        <w:tab/>
        <w:t>NEW BUSINESS (Refer to Public Hearing 02/28/19)</w:t>
      </w:r>
    </w:p>
    <w:p w:rsidR="00B321AE" w:rsidRPr="00B321AE" w:rsidRDefault="00B321AE" w:rsidP="00B321AE">
      <w:pPr>
        <w:tabs>
          <w:tab w:val="left" w:pos="1440"/>
          <w:tab w:val="right" w:pos="9960"/>
        </w:tabs>
        <w:ind w:left="1440" w:right="-360" w:hanging="1440"/>
        <w:rPr>
          <w:rFonts w:ascii="Georgia" w:hAnsi="Georgia"/>
          <w:b/>
          <w:color w:val="FF0000"/>
          <w:spacing w:val="-4"/>
          <w:sz w:val="28"/>
          <w:szCs w:val="28"/>
        </w:rPr>
      </w:pPr>
    </w:p>
    <w:p w:rsidR="00B321AE" w:rsidRPr="00B321AE" w:rsidRDefault="00B321AE" w:rsidP="00B321AE">
      <w:pPr>
        <w:jc w:val="center"/>
        <w:rPr>
          <w:rFonts w:ascii="Georgia" w:hAnsi="Georgia"/>
          <w:b/>
          <w:bCs/>
          <w:sz w:val="28"/>
          <w:szCs w:val="28"/>
        </w:rPr>
      </w:pPr>
      <w:r w:rsidRPr="00B321AE">
        <w:rPr>
          <w:rFonts w:ascii="Georgia" w:hAnsi="Georgia"/>
          <w:b/>
          <w:bCs/>
          <w:sz w:val="28"/>
          <w:szCs w:val="28"/>
        </w:rPr>
        <w:t>BARNSTABLE TOWN COUNCIL</w:t>
      </w:r>
    </w:p>
    <w:p w:rsidR="00B321AE" w:rsidRPr="00B321AE" w:rsidRDefault="00B321AE" w:rsidP="00B321AE">
      <w:pPr>
        <w:jc w:val="right"/>
        <w:rPr>
          <w:rFonts w:ascii="Georgia" w:hAnsi="Georgia"/>
          <w:b/>
        </w:rPr>
      </w:pPr>
    </w:p>
    <w:p w:rsidR="00B321AE" w:rsidRPr="00B321AE" w:rsidRDefault="00B321AE" w:rsidP="00B321AE">
      <w:pPr>
        <w:tabs>
          <w:tab w:val="right" w:pos="10080"/>
        </w:tabs>
        <w:jc w:val="right"/>
        <w:rPr>
          <w:rFonts w:ascii="Georgia" w:hAnsi="Georgia"/>
          <w:b/>
        </w:rPr>
      </w:pPr>
      <w:r w:rsidRPr="00B321AE">
        <w:rPr>
          <w:rFonts w:ascii="Georgia" w:hAnsi="Georgia"/>
          <w:b/>
        </w:rPr>
        <w:t xml:space="preserve"> ITEM # 2019-088 </w:t>
      </w:r>
    </w:p>
    <w:p w:rsidR="00B321AE" w:rsidRPr="00B321AE" w:rsidRDefault="00B321AE" w:rsidP="00B321AE">
      <w:pPr>
        <w:tabs>
          <w:tab w:val="right" w:pos="10080"/>
        </w:tabs>
        <w:jc w:val="right"/>
        <w:rPr>
          <w:rFonts w:ascii="Georgia" w:hAnsi="Georgia"/>
          <w:b/>
        </w:rPr>
      </w:pPr>
      <w:r w:rsidRPr="00B321AE">
        <w:rPr>
          <w:rFonts w:ascii="Georgia" w:hAnsi="Georgia"/>
          <w:b/>
        </w:rPr>
        <w:t xml:space="preserve">  </w:t>
      </w:r>
      <w:r w:rsidRPr="00B321AE">
        <w:rPr>
          <w:rFonts w:ascii="Georgia" w:hAnsi="Georgia"/>
          <w:b/>
        </w:rPr>
        <w:tab/>
        <w:t>INTRO: 02/07/19</w:t>
      </w:r>
      <w:r w:rsidRPr="00B321AE">
        <w:rPr>
          <w:rFonts w:ascii="Georgia" w:hAnsi="Georgia"/>
          <w:b/>
        </w:rPr>
        <w:tab/>
      </w:r>
      <w:r w:rsidRPr="00B321AE">
        <w:rPr>
          <w:rFonts w:ascii="Georgia" w:hAnsi="Georgia"/>
          <w:b/>
        </w:rPr>
        <w:tab/>
      </w:r>
    </w:p>
    <w:p w:rsidR="00B321AE" w:rsidRPr="00B321AE" w:rsidRDefault="00B321AE" w:rsidP="00B321AE">
      <w:pPr>
        <w:jc w:val="right"/>
        <w:rPr>
          <w:rFonts w:ascii="Georgia" w:hAnsi="Georgia"/>
          <w:b/>
        </w:rPr>
      </w:pPr>
    </w:p>
    <w:p w:rsidR="00B321AE" w:rsidRPr="00B321AE" w:rsidRDefault="00B321AE" w:rsidP="00B321AE">
      <w:pPr>
        <w:ind w:firstLine="720"/>
        <w:jc w:val="right"/>
        <w:rPr>
          <w:b/>
        </w:rPr>
      </w:pPr>
    </w:p>
    <w:p w:rsidR="00B321AE" w:rsidRPr="00B321AE" w:rsidRDefault="00B321AE" w:rsidP="00B321AE">
      <w:pPr>
        <w:ind w:left="1440" w:hanging="1440"/>
        <w:rPr>
          <w:b/>
        </w:rPr>
      </w:pPr>
      <w:r w:rsidRPr="00B321AE">
        <w:rPr>
          <w:rFonts w:ascii="Georgia" w:hAnsi="Georgia"/>
          <w:b/>
        </w:rPr>
        <w:t>2019-088</w:t>
      </w:r>
      <w:r w:rsidRPr="00B321AE">
        <w:rPr>
          <w:rFonts w:ascii="Georgia" w:hAnsi="Georgia"/>
          <w:b/>
        </w:rPr>
        <w:tab/>
      </w:r>
      <w:r w:rsidRPr="00B321AE">
        <w:rPr>
          <w:b/>
        </w:rPr>
        <w:t xml:space="preserve">AUTHORIZING THE TOWN MANAGER TO EXECUTE A REGULATORY AGREEMENT BETWEEN THE TOWN OF BARNSTABLE AND 720 MAIN RESIDENCES, LLC, FOR PROPERTY LOCATED AT 720 MAIN STREET, HYANNIS, MA  </w:t>
      </w:r>
    </w:p>
    <w:p w:rsidR="00B321AE" w:rsidRPr="00B321AE" w:rsidRDefault="00B321AE" w:rsidP="00B321AE">
      <w:pPr>
        <w:rPr>
          <w:b/>
        </w:rPr>
      </w:pPr>
    </w:p>
    <w:p w:rsidR="00B321AE" w:rsidRPr="00B321AE" w:rsidRDefault="00B321AE" w:rsidP="00B321AE">
      <w:pPr>
        <w:jc w:val="both"/>
        <w:rPr>
          <w:color w:val="000000"/>
        </w:rPr>
      </w:pPr>
      <w:r w:rsidRPr="00B321AE">
        <w:rPr>
          <w:b/>
        </w:rPr>
        <w:t>ORDERED:</w:t>
      </w:r>
      <w:r w:rsidRPr="00B321AE">
        <w:t xml:space="preserve"> That the Town Manager is authorized pursuant to Section 168-5, General Ordinances of the Code of the Town of Barnstable (the “Code”), to enter into and execute a Regulatory Agreement between the Town of Barnstable and 720 MAIN RESIDENCES, LLC, for the property 720 Main Street, Hyannis, 1.13 ± acres, shown on Town of Barnstable Assessor’s Map 308 as Parcel 003, and which is more particularly described in the deed recorded with the Barnstable County Registry of Deeds in Book 30351, Page 192 (“the Property”); and permitting the redevelopment of the Property and granting the requested zoning relief. </w:t>
      </w:r>
      <w:r w:rsidRPr="00B321AE">
        <w:rPr>
          <w:color w:val="000000"/>
        </w:rPr>
        <w:t>The Developer desires to develop the Property pursuant to this Regulatory Agreement.</w:t>
      </w:r>
    </w:p>
    <w:p w:rsidR="005828E6" w:rsidRPr="005828E6" w:rsidRDefault="005828E6" w:rsidP="005828E6">
      <w:pPr>
        <w:spacing w:after="240"/>
        <w:ind w:left="720"/>
        <w:outlineLvl w:val="0"/>
        <w:rPr>
          <w:b/>
          <w:bCs/>
          <w:kern w:val="24"/>
        </w:rPr>
      </w:pPr>
      <w:r w:rsidRPr="005828E6">
        <w:rPr>
          <w:b/>
          <w:bCs/>
          <w:kern w:val="24"/>
        </w:rPr>
        <w:t xml:space="preserve">                                      REGULATORY AGREEMENT</w:t>
      </w:r>
    </w:p>
    <w:p w:rsidR="005828E6" w:rsidRPr="005828E6" w:rsidRDefault="005828E6" w:rsidP="005828E6">
      <w:pPr>
        <w:jc w:val="center"/>
        <w:rPr>
          <w:b/>
          <w:u w:val="single"/>
        </w:rPr>
      </w:pPr>
      <w:r w:rsidRPr="005828E6">
        <w:rPr>
          <w:b/>
          <w:u w:val="single"/>
        </w:rPr>
        <w:t>720 MAIN STREET, HYANNIS</w:t>
      </w:r>
    </w:p>
    <w:p w:rsidR="005828E6" w:rsidRPr="005828E6" w:rsidRDefault="005828E6" w:rsidP="005828E6"/>
    <w:p w:rsidR="005828E6" w:rsidRPr="005828E6" w:rsidRDefault="005828E6" w:rsidP="005828E6">
      <w:pPr>
        <w:rPr>
          <w:sz w:val="22"/>
          <w:szCs w:val="22"/>
        </w:rPr>
      </w:pPr>
      <w:r w:rsidRPr="005828E6">
        <w:rPr>
          <w:sz w:val="22"/>
          <w:szCs w:val="22"/>
        </w:rPr>
        <w:t>This regulatory agreement (“Agreement”) is entered by and between the developer</w:t>
      </w:r>
      <w:r w:rsidRPr="005828E6">
        <w:rPr>
          <w:b/>
          <w:sz w:val="22"/>
          <w:szCs w:val="22"/>
        </w:rPr>
        <w:t>, 720 MAIN RESIDENCES, LLC</w:t>
      </w:r>
      <w:r w:rsidRPr="005828E6">
        <w:rPr>
          <w:sz w:val="22"/>
          <w:szCs w:val="22"/>
        </w:rPr>
        <w:t xml:space="preserve">, a Massachusetts limited liability company (“Developer”) and the </w:t>
      </w:r>
      <w:r w:rsidRPr="005828E6">
        <w:rPr>
          <w:b/>
          <w:caps/>
          <w:sz w:val="22"/>
          <w:szCs w:val="22"/>
        </w:rPr>
        <w:t>Town of Barnstable</w:t>
      </w:r>
      <w:r w:rsidRPr="005828E6">
        <w:rPr>
          <w:sz w:val="22"/>
          <w:szCs w:val="22"/>
        </w:rPr>
        <w:t xml:space="preserve"> (“Town”), a municipal corporation, on this ___ day of _________, 201__ pursuant to Section 240-24.1 of the Barnstable Zoning Ordinance and Section 168 of the Barnstable Code;</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WITNESS:</w:t>
      </w:r>
    </w:p>
    <w:p w:rsidR="005828E6" w:rsidRPr="005828E6" w:rsidRDefault="005828E6" w:rsidP="005828E6">
      <w:pPr>
        <w:jc w:val="both"/>
        <w:rPr>
          <w:sz w:val="22"/>
          <w:szCs w:val="22"/>
        </w:rPr>
      </w:pPr>
    </w:p>
    <w:p w:rsidR="005828E6" w:rsidRPr="005828E6" w:rsidRDefault="005828E6" w:rsidP="005828E6">
      <w:pPr>
        <w:jc w:val="both"/>
        <w:rPr>
          <w:sz w:val="22"/>
          <w:szCs w:val="22"/>
        </w:rPr>
      </w:pPr>
      <w:r w:rsidRPr="005828E6">
        <w:rPr>
          <w:sz w:val="22"/>
          <w:szCs w:val="22"/>
        </w:rPr>
        <w:t xml:space="preserve">WHEREAS, this Agreement shall establish the permitted uses, densities, and traffic within the Development (as hereafter defined), the duration of the agreement, and any other terms or conditions mutually agreed upon between Developer and the Town; </w:t>
      </w:r>
    </w:p>
    <w:p w:rsidR="005828E6" w:rsidRPr="005828E6" w:rsidRDefault="005828E6" w:rsidP="005828E6">
      <w:pPr>
        <w:jc w:val="both"/>
        <w:rPr>
          <w:sz w:val="22"/>
          <w:szCs w:val="22"/>
        </w:rPr>
      </w:pPr>
    </w:p>
    <w:p w:rsidR="005828E6" w:rsidRPr="005828E6" w:rsidRDefault="005828E6" w:rsidP="005828E6">
      <w:pPr>
        <w:jc w:val="both"/>
        <w:rPr>
          <w:sz w:val="22"/>
          <w:szCs w:val="22"/>
        </w:rPr>
      </w:pPr>
      <w:r w:rsidRPr="005828E6">
        <w:rPr>
          <w:sz w:val="22"/>
          <w:szCs w:val="22"/>
        </w:rPr>
        <w:t xml:space="preserve">WHEREAS, this Agreement shall vest land use development rights in the property for the duration of the agreement, and such rights shall not be subject to subsequent changes in local development ordinances, with the exception of changes necessary to protect the public health, safety or welfare;  </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WHEREAS, the Town is authorized to enter into this Agreement pursuant to Chapters 168 and 240 of the Barnstable Code;</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WHEREAS, Developer is the buyer under a purchase a sale agreement entitled “Agreement for Sale and Purchase of Property” dated May 26, 2017 of the property at 720 Main Street, Hyannis, Massachusetts shown on Town of Barnstable Assessor’s Map 308 as Parcel 003, consisting of 49,249 ± square feet (1.13 ± acres), referred to herein as “the Property”;</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 xml:space="preserve">WHEREAS, Developer is willing to commit itself to use of the Property in accordance with this Agreement and desires to have a reasonable amount of flexibility to do so and therefore considers this Agreement to be in its best interests; </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WHEREAS, the Town and Developer desire to set forth in this Agreement their respective understandings and agreements with regard to use of the Property;</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WHEREAS, the Development will not require regulatory review under the Massachusetts Environmental Policy Act (MEPA) or the Cape Cod Commission Act;</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WHEREAS, Developer has made application to the Planning Board pursuant to Section 168 of the Barnstable Code;</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WHEREAS, the Development is located in the Downtown Hyannis Growth Incentive Zone (GIZ) as originally approved by the Cape Cod Commission by decision dated April 6, 2006, and re-designated by decision dated April 19, 2018, as authorized by Barnstable County Ordinance 2005-13, as amended by Barnstable County Ordinance 10-19, 14-05, 17-11 and 18-02 Chapter G, Growth Incentive Zone Regulations of the Cape Cod Commission Regulations of General Application;</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WHEREAS, the Development is not subject to review by the Cape Cod Commission as a Development of Regional Impact due to its location in the GIZ and due to the adoption of Barnstable County Ordinance 2006-06, as amended by Barnstable County Ordinance 10-19,  14-05, 17-11 and 18-02, establishing revised development thresholds within the GIZ, under which this development may proceed and Developer has submitted a Jurisdictional Determination to the Town of Barnstable Building Department to confirm the same;</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WHEREAS, prior to applying for approval of this Agreement, the Development was reviewed by the Town of Barnstable Site Plan Review Committee on June 7, 2018 (SPR 016-18) and the Site Plan Review Committee voted to find the development proposal approvable subject to the grant of a Regulatory Agreement and other conditions as stated in its letter dated June 11, 2018 (the “Site Plan Approval Letter”);</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WHEREAS, the Property is currently improved only with curb cuts off Main Street and North Street with frontage on both, and existing paved internal driveways and parking areas and subsurface drainage and sewer structures;</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 xml:space="preserve">WHEREAS, Developer proposes to: retain and improve the existing improvements located on the Property, including undertaking and completing improvements, reconfigurations and additions to existing paved parking areas and driveways, landscaping, subsurface drainage structures, including a significant addition, reconfiguration and improvement to the design and functionality of the Town drainage collection system located in Main Street and Town-owned property at 725 Main Street, Hyannis, which is adjacent to, and across the street from, the Property, as depicted on plans submitted to and reviewed by the Town, Town sewer lines and tie-ins, and Town domestic and fire suppression water supply lines and tie-ins and other utility tie-ins to service the property and to redevelop the property substantially by constructing a mixed-use building consisting of 40 residential units to be offered for rent as moderately priced, workforce housing consisting of 1, 2 and 3 bedroom units and 1 office unit, with parking located both off-site and on-site, a portion of which will be located under the building at ground level, together with related landscaping and other site improvements as depicted on the plans submitted herewith; </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WHEREAS, Developer will require zoning relief to allow for construction of the structures and improvements described above to redevelop the property all as shown on the plans submitted with its application for approval of the within Agreement and as further defined in paragraphs numbered 1 and 2 below;</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 xml:space="preserve">WHEREAS, the project is consistent with the Downtown Hyannis Design &amp; Infrastructure Plan in that it contributes to the plan’s goals of: </w:t>
      </w:r>
      <w:r w:rsidRPr="005828E6">
        <w:rPr>
          <w:sz w:val="22"/>
          <w:szCs w:val="22"/>
        </w:rPr>
        <w:softHyphen/>
      </w:r>
      <w:r w:rsidRPr="005828E6">
        <w:rPr>
          <w:sz w:val="22"/>
          <w:szCs w:val="22"/>
        </w:rPr>
        <w:softHyphen/>
      </w:r>
      <w:r w:rsidRPr="005828E6">
        <w:rPr>
          <w:sz w:val="22"/>
          <w:szCs w:val="22"/>
        </w:rPr>
        <w:softHyphen/>
      </w:r>
      <w:r w:rsidRPr="005828E6">
        <w:rPr>
          <w:sz w:val="22"/>
          <w:szCs w:val="22"/>
        </w:rPr>
        <w:softHyphen/>
      </w:r>
      <w:r w:rsidRPr="005828E6">
        <w:rPr>
          <w:sz w:val="22"/>
          <w:szCs w:val="22"/>
        </w:rPr>
        <w:softHyphen/>
      </w:r>
      <w:r w:rsidRPr="005828E6">
        <w:rPr>
          <w:sz w:val="22"/>
          <w:szCs w:val="22"/>
        </w:rPr>
        <w:softHyphen/>
      </w:r>
      <w:r w:rsidRPr="005828E6">
        <w:rPr>
          <w:sz w:val="22"/>
          <w:szCs w:val="22"/>
        </w:rPr>
        <w:softHyphen/>
      </w:r>
      <w:r w:rsidRPr="005828E6">
        <w:rPr>
          <w:sz w:val="22"/>
          <w:szCs w:val="22"/>
        </w:rPr>
        <w:softHyphen/>
        <w:t xml:space="preserve">creating livable neighborhoods for year round residents; creating housing opportunities for persons and households of all income levels; </w:t>
      </w:r>
    </w:p>
    <w:p w:rsidR="005828E6" w:rsidRPr="005828E6" w:rsidRDefault="005828E6" w:rsidP="005828E6">
      <w:pPr>
        <w:rPr>
          <w:sz w:val="22"/>
          <w:szCs w:val="22"/>
        </w:rPr>
      </w:pPr>
      <w:r w:rsidRPr="005828E6">
        <w:rPr>
          <w:sz w:val="22"/>
          <w:szCs w:val="22"/>
        </w:rPr>
        <w:t xml:space="preserve">enhancing pedestrian access; promoting traffic reduction and alternate transportation modes; and promoting private investment in buildings and structures that support appropriate economic development; </w:t>
      </w:r>
    </w:p>
    <w:p w:rsidR="005828E6" w:rsidRPr="005828E6" w:rsidRDefault="005828E6" w:rsidP="005828E6">
      <w:pPr>
        <w:rPr>
          <w:sz w:val="22"/>
          <w:szCs w:val="22"/>
        </w:rPr>
      </w:pPr>
      <w:r w:rsidRPr="005828E6">
        <w:rPr>
          <w:sz w:val="22"/>
          <w:szCs w:val="22"/>
        </w:rPr>
        <w:t xml:space="preserve"> </w:t>
      </w:r>
    </w:p>
    <w:p w:rsidR="005828E6" w:rsidRPr="005828E6" w:rsidRDefault="005828E6" w:rsidP="005828E6">
      <w:pPr>
        <w:rPr>
          <w:sz w:val="22"/>
          <w:szCs w:val="22"/>
        </w:rPr>
      </w:pPr>
      <w:r w:rsidRPr="005828E6">
        <w:rPr>
          <w:sz w:val="22"/>
          <w:szCs w:val="22"/>
        </w:rPr>
        <w:t>WHEREAS, this Agreement will result in the following community benefits to the Town</w:t>
      </w:r>
    </w:p>
    <w:p w:rsidR="005828E6" w:rsidRPr="005828E6" w:rsidRDefault="005828E6" w:rsidP="005828E6">
      <w:pPr>
        <w:ind w:firstLine="720"/>
        <w:rPr>
          <w:sz w:val="22"/>
          <w:szCs w:val="22"/>
        </w:rPr>
      </w:pPr>
    </w:p>
    <w:p w:rsidR="005828E6" w:rsidRPr="005828E6" w:rsidRDefault="005828E6" w:rsidP="005828E6">
      <w:pPr>
        <w:ind w:firstLine="720"/>
        <w:rPr>
          <w:sz w:val="22"/>
          <w:szCs w:val="22"/>
        </w:rPr>
      </w:pPr>
      <w:r w:rsidRPr="005828E6">
        <w:rPr>
          <w:sz w:val="22"/>
          <w:szCs w:val="22"/>
        </w:rPr>
        <w:t xml:space="preserve">a. </w:t>
      </w:r>
      <w:r w:rsidRPr="005828E6">
        <w:rPr>
          <w:sz w:val="22"/>
          <w:szCs w:val="22"/>
        </w:rPr>
        <w:tab/>
        <w:t xml:space="preserve">40 moderately priced, workforce residential housing units located within walking </w:t>
      </w:r>
      <w:r w:rsidRPr="005828E6">
        <w:rPr>
          <w:sz w:val="22"/>
          <w:szCs w:val="22"/>
        </w:rPr>
        <w:tab/>
      </w:r>
      <w:r w:rsidRPr="005828E6">
        <w:rPr>
          <w:sz w:val="22"/>
          <w:szCs w:val="22"/>
        </w:rPr>
        <w:tab/>
      </w:r>
      <w:r w:rsidRPr="005828E6">
        <w:rPr>
          <w:sz w:val="22"/>
          <w:szCs w:val="22"/>
        </w:rPr>
        <w:tab/>
        <w:t xml:space="preserve">distance to the businesses, restaurants, cafes and shops located in and near the </w:t>
      </w:r>
      <w:r w:rsidRPr="005828E6">
        <w:rPr>
          <w:sz w:val="22"/>
          <w:szCs w:val="22"/>
        </w:rPr>
        <w:tab/>
      </w:r>
      <w:r w:rsidRPr="005828E6">
        <w:rPr>
          <w:sz w:val="22"/>
          <w:szCs w:val="22"/>
        </w:rPr>
        <w:tab/>
      </w:r>
      <w:r w:rsidRPr="005828E6">
        <w:rPr>
          <w:sz w:val="22"/>
          <w:szCs w:val="22"/>
        </w:rPr>
        <w:tab/>
        <w:t xml:space="preserve">downtown Main Street area and the area designated in and by the Town and the </w:t>
      </w:r>
      <w:r w:rsidRPr="005828E6">
        <w:rPr>
          <w:sz w:val="22"/>
          <w:szCs w:val="22"/>
        </w:rPr>
        <w:tab/>
      </w:r>
      <w:r w:rsidRPr="005828E6">
        <w:rPr>
          <w:sz w:val="22"/>
          <w:szCs w:val="22"/>
        </w:rPr>
        <w:tab/>
      </w:r>
      <w:r w:rsidRPr="005828E6">
        <w:rPr>
          <w:sz w:val="22"/>
          <w:szCs w:val="22"/>
        </w:rPr>
        <w:tab/>
        <w:t xml:space="preserve">Cape Cod Commission for growth and redevelopment known as the Growth </w:t>
      </w:r>
      <w:r w:rsidRPr="005828E6">
        <w:rPr>
          <w:sz w:val="22"/>
          <w:szCs w:val="22"/>
        </w:rPr>
        <w:tab/>
      </w:r>
      <w:r w:rsidRPr="005828E6">
        <w:rPr>
          <w:sz w:val="22"/>
          <w:szCs w:val="22"/>
        </w:rPr>
        <w:tab/>
      </w:r>
      <w:r w:rsidRPr="005828E6">
        <w:rPr>
          <w:sz w:val="22"/>
          <w:szCs w:val="22"/>
        </w:rPr>
        <w:tab/>
        <w:t xml:space="preserve">Incentive Zone will be added </w:t>
      </w:r>
      <w:r w:rsidRPr="005828E6">
        <w:rPr>
          <w:sz w:val="22"/>
          <w:szCs w:val="22"/>
        </w:rPr>
        <w:tab/>
        <w:t xml:space="preserve">to the housing stock of the Town; </w:t>
      </w:r>
      <w:r w:rsidRPr="005828E6">
        <w:rPr>
          <w:sz w:val="22"/>
          <w:szCs w:val="22"/>
        </w:rPr>
        <w:tab/>
        <w:t xml:space="preserve"> </w:t>
      </w:r>
    </w:p>
    <w:p w:rsidR="005828E6" w:rsidRPr="005828E6" w:rsidRDefault="005828E6" w:rsidP="005828E6">
      <w:pPr>
        <w:rPr>
          <w:sz w:val="22"/>
          <w:szCs w:val="22"/>
        </w:rPr>
      </w:pPr>
    </w:p>
    <w:p w:rsidR="005828E6" w:rsidRPr="005828E6" w:rsidRDefault="005828E6" w:rsidP="005828E6">
      <w:pPr>
        <w:ind w:left="720"/>
        <w:rPr>
          <w:sz w:val="22"/>
          <w:szCs w:val="22"/>
        </w:rPr>
      </w:pPr>
      <w:r w:rsidRPr="005828E6">
        <w:rPr>
          <w:sz w:val="22"/>
          <w:szCs w:val="22"/>
        </w:rPr>
        <w:t xml:space="preserve">  b.   </w:t>
      </w:r>
      <w:r w:rsidRPr="005828E6">
        <w:rPr>
          <w:sz w:val="22"/>
          <w:szCs w:val="22"/>
        </w:rPr>
        <w:tab/>
        <w:t xml:space="preserve">blight will be reduced in the neighborhood as this commercial site that has sat </w:t>
      </w:r>
      <w:r w:rsidRPr="005828E6">
        <w:rPr>
          <w:sz w:val="22"/>
          <w:szCs w:val="22"/>
        </w:rPr>
        <w:tab/>
        <w:t>vacant for ten plus years will be redeveloped to provide needed moderately-</w:t>
      </w:r>
      <w:r w:rsidRPr="005828E6">
        <w:rPr>
          <w:sz w:val="22"/>
          <w:szCs w:val="22"/>
        </w:rPr>
        <w:tab/>
        <w:t xml:space="preserve">priced residential housing offered for rent;  </w:t>
      </w:r>
    </w:p>
    <w:p w:rsidR="005828E6" w:rsidRPr="005828E6" w:rsidRDefault="005828E6" w:rsidP="005828E6">
      <w:pPr>
        <w:rPr>
          <w:sz w:val="22"/>
          <w:szCs w:val="22"/>
        </w:rPr>
      </w:pPr>
      <w:r w:rsidRPr="005828E6">
        <w:rPr>
          <w:sz w:val="22"/>
          <w:szCs w:val="22"/>
        </w:rPr>
        <w:t xml:space="preserve">  </w:t>
      </w:r>
    </w:p>
    <w:p w:rsidR="005828E6" w:rsidRPr="005828E6" w:rsidRDefault="005828E6" w:rsidP="005828E6">
      <w:pPr>
        <w:rPr>
          <w:sz w:val="22"/>
          <w:szCs w:val="22"/>
        </w:rPr>
      </w:pPr>
      <w:r w:rsidRPr="005828E6">
        <w:rPr>
          <w:sz w:val="22"/>
          <w:szCs w:val="22"/>
        </w:rPr>
        <w:tab/>
        <w:t xml:space="preserve">  c.  </w:t>
      </w:r>
      <w:r w:rsidRPr="005828E6">
        <w:rPr>
          <w:sz w:val="22"/>
          <w:szCs w:val="22"/>
        </w:rPr>
        <w:tab/>
        <w:t xml:space="preserve">Developer will upgrade, reconfigure and improve the Town stormwater </w:t>
      </w:r>
      <w:r w:rsidRPr="005828E6">
        <w:rPr>
          <w:sz w:val="22"/>
          <w:szCs w:val="22"/>
        </w:rPr>
        <w:tab/>
      </w:r>
      <w:r w:rsidRPr="005828E6">
        <w:rPr>
          <w:sz w:val="22"/>
          <w:szCs w:val="22"/>
        </w:rPr>
        <w:tab/>
      </w:r>
      <w:r w:rsidRPr="005828E6">
        <w:rPr>
          <w:sz w:val="22"/>
          <w:szCs w:val="22"/>
        </w:rPr>
        <w:tab/>
      </w:r>
      <w:r w:rsidRPr="005828E6">
        <w:rPr>
          <w:sz w:val="22"/>
          <w:szCs w:val="22"/>
        </w:rPr>
        <w:tab/>
        <w:t xml:space="preserve">drainage collection system to increase its capacity and functionality in </w:t>
      </w:r>
      <w:r w:rsidRPr="005828E6">
        <w:rPr>
          <w:sz w:val="22"/>
          <w:szCs w:val="22"/>
        </w:rPr>
        <w:tab/>
      </w:r>
      <w:r w:rsidRPr="005828E6">
        <w:rPr>
          <w:sz w:val="22"/>
          <w:szCs w:val="22"/>
        </w:rPr>
        <w:tab/>
      </w:r>
      <w:r w:rsidRPr="005828E6">
        <w:rPr>
          <w:sz w:val="22"/>
          <w:szCs w:val="22"/>
        </w:rPr>
        <w:tab/>
      </w:r>
      <w:r w:rsidRPr="005828E6">
        <w:rPr>
          <w:sz w:val="22"/>
          <w:szCs w:val="22"/>
        </w:rPr>
        <w:tab/>
        <w:t xml:space="preserve">Main Street adjacent to and south of the property, upgrading the existing system </w:t>
      </w:r>
      <w:r w:rsidRPr="005828E6">
        <w:rPr>
          <w:sz w:val="22"/>
          <w:szCs w:val="22"/>
        </w:rPr>
        <w:tab/>
      </w:r>
      <w:r w:rsidRPr="005828E6">
        <w:rPr>
          <w:sz w:val="22"/>
          <w:szCs w:val="22"/>
        </w:rPr>
        <w:tab/>
      </w:r>
      <w:r w:rsidRPr="005828E6">
        <w:rPr>
          <w:sz w:val="22"/>
          <w:szCs w:val="22"/>
        </w:rPr>
        <w:tab/>
        <w:t xml:space="preserve">components in Main Street and at 725 Main Street to the outfall thereon as </w:t>
      </w:r>
      <w:r w:rsidRPr="005828E6">
        <w:rPr>
          <w:sz w:val="22"/>
          <w:szCs w:val="22"/>
        </w:rPr>
        <w:tab/>
      </w:r>
      <w:r w:rsidRPr="005828E6">
        <w:rPr>
          <w:sz w:val="22"/>
          <w:szCs w:val="22"/>
        </w:rPr>
        <w:tab/>
      </w:r>
      <w:r w:rsidRPr="005828E6">
        <w:rPr>
          <w:sz w:val="22"/>
          <w:szCs w:val="22"/>
        </w:rPr>
        <w:tab/>
        <w:t xml:space="preserve">depicted on plans submitted to and approved by the Town; and </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 xml:space="preserve">               d.  </w:t>
      </w:r>
      <w:r w:rsidRPr="005828E6">
        <w:rPr>
          <w:sz w:val="22"/>
          <w:szCs w:val="22"/>
        </w:rPr>
        <w:tab/>
        <w:t xml:space="preserve">the Town’s property tax revenue will increase. </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WHEREAS, Developer has undergone at least two public hearings on the Agreement application and received a majority vote from the Planning Board approving the application on _____________; and</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WHEREAS, Developer has undergone a public hearing on the Agreement application before the Town Council and received a 2/3rds vote approving the application on ___________;</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 xml:space="preserve">NOW, THEREFORE, in consideration of the agreements and covenants hereinafter set forth, and other good and valuable consideration, the receipt and sufficiency of which each of the parties hereto hereby acknowledge to the other, Developer and the Town do enter into this Agreement, and hereby agree and covenant as follows; </w:t>
      </w:r>
    </w:p>
    <w:p w:rsidR="005828E6" w:rsidRPr="005828E6" w:rsidRDefault="005828E6" w:rsidP="005828E6">
      <w:pPr>
        <w:rPr>
          <w:sz w:val="22"/>
          <w:szCs w:val="22"/>
        </w:rPr>
      </w:pPr>
    </w:p>
    <w:p w:rsidR="005828E6" w:rsidRPr="005828E6" w:rsidRDefault="005828E6" w:rsidP="005828E6">
      <w:pPr>
        <w:tabs>
          <w:tab w:val="left" w:pos="540"/>
        </w:tabs>
        <w:ind w:left="540" w:hanging="360"/>
        <w:rPr>
          <w:sz w:val="22"/>
          <w:szCs w:val="22"/>
        </w:rPr>
      </w:pPr>
      <w:r w:rsidRPr="005828E6">
        <w:rPr>
          <w:sz w:val="22"/>
          <w:szCs w:val="22"/>
        </w:rPr>
        <w:t>1.</w:t>
      </w:r>
      <w:r w:rsidRPr="005828E6">
        <w:rPr>
          <w:sz w:val="22"/>
          <w:szCs w:val="22"/>
        </w:rPr>
        <w:tab/>
        <w:t xml:space="preserve">The Developer proposes to redevelop and maintain the property as follows: </w:t>
      </w:r>
    </w:p>
    <w:p w:rsidR="005828E6" w:rsidRPr="005828E6" w:rsidRDefault="005828E6" w:rsidP="005828E6">
      <w:pPr>
        <w:ind w:left="540"/>
        <w:rPr>
          <w:sz w:val="22"/>
          <w:szCs w:val="22"/>
        </w:rPr>
      </w:pPr>
    </w:p>
    <w:p w:rsidR="005828E6" w:rsidRPr="005828E6" w:rsidRDefault="005828E6" w:rsidP="005828E6">
      <w:pPr>
        <w:tabs>
          <w:tab w:val="left" w:pos="1440"/>
        </w:tabs>
        <w:ind w:left="1440" w:hanging="360"/>
        <w:rPr>
          <w:sz w:val="22"/>
          <w:szCs w:val="22"/>
        </w:rPr>
      </w:pPr>
      <w:r w:rsidRPr="005828E6">
        <w:rPr>
          <w:sz w:val="22"/>
          <w:szCs w:val="22"/>
        </w:rPr>
        <w:t>a.</w:t>
      </w:r>
      <w:r w:rsidRPr="005828E6">
        <w:rPr>
          <w:sz w:val="22"/>
          <w:szCs w:val="22"/>
        </w:rPr>
        <w:tab/>
        <w:t xml:space="preserve">The Developer proposes to retain and improve the existing improvements located on the Property, including undertaking and completing improvements, reconfigurations and additions to existing paved parking areas and driveways, landscaping, subsurface drainage structures, including a significant addition, reconfiguration and improvement to the design and functionality of the Town stormwater collection system located in Main Street adjacent to the Property and at 725 Main Street, across the street from the property as depicted on plans submitted to and reviewed by the Town, Town sewer lines and tie-ins, and Town domestic and fire suppression water supply lines and tie-ins and other utility tie-ins to service the property and to redevelop the property substantially by constructing a mixed-use building consisting of 40 residential units to be offered for rent as moderately priced, workforce housing consisting of 1, 2 and 3 bedroom units and 1 office unit, with parking located both off-site and on-site, a portion of which will be located under the building at ground level, together with related landscaping, retaining walls and other site improvements as depicted on the plans submitted herewith; </w:t>
      </w:r>
    </w:p>
    <w:p w:rsidR="005828E6" w:rsidRPr="005828E6" w:rsidRDefault="005828E6" w:rsidP="005828E6">
      <w:pPr>
        <w:ind w:left="1080"/>
        <w:rPr>
          <w:sz w:val="22"/>
          <w:szCs w:val="22"/>
        </w:rPr>
      </w:pPr>
    </w:p>
    <w:p w:rsidR="005828E6" w:rsidRPr="005828E6" w:rsidRDefault="005828E6" w:rsidP="005828E6">
      <w:pPr>
        <w:ind w:left="1080"/>
        <w:rPr>
          <w:sz w:val="22"/>
          <w:szCs w:val="22"/>
        </w:rPr>
      </w:pPr>
      <w:r w:rsidRPr="005828E6">
        <w:rPr>
          <w:sz w:val="22"/>
          <w:szCs w:val="22"/>
        </w:rPr>
        <w:tab/>
        <w:t xml:space="preserve">The Gross Square Footage of the proposed four-story, mixed-use building is </w:t>
      </w:r>
      <w:r w:rsidRPr="005828E6">
        <w:rPr>
          <w:sz w:val="22"/>
          <w:szCs w:val="22"/>
        </w:rPr>
        <w:tab/>
        <w:t xml:space="preserve">62,003 square feet, with a no less than 40 and not more than 44 spaces (2 ADA accessible) parking area </w:t>
      </w:r>
      <w:r w:rsidRPr="005828E6">
        <w:rPr>
          <w:sz w:val="22"/>
          <w:szCs w:val="22"/>
        </w:rPr>
        <w:tab/>
        <w:t xml:space="preserve">under on the ground floor with general space comprised of entries, hallways, </w:t>
      </w:r>
      <w:r w:rsidRPr="005828E6">
        <w:rPr>
          <w:sz w:val="22"/>
          <w:szCs w:val="22"/>
        </w:rPr>
        <w:tab/>
        <w:t xml:space="preserve">lobby, trash collection room, and sprinkler and utility rooms;  1,306 gross square feet committed to office use located on the ground floor and 43,912 gross square </w:t>
      </w:r>
      <w:r w:rsidRPr="005828E6">
        <w:rPr>
          <w:sz w:val="22"/>
          <w:szCs w:val="22"/>
        </w:rPr>
        <w:tab/>
        <w:t xml:space="preserve">feet committed to residential use with a total of 40 residential units, </w:t>
      </w:r>
      <w:r w:rsidRPr="005828E6">
        <w:rPr>
          <w:sz w:val="22"/>
          <w:szCs w:val="22"/>
        </w:rPr>
        <w:tab/>
        <w:t xml:space="preserve">consisting of 19 one-bedroom units (47%); 6 one-bedroom plus den units </w:t>
      </w:r>
      <w:r w:rsidRPr="005828E6">
        <w:rPr>
          <w:sz w:val="22"/>
          <w:szCs w:val="22"/>
        </w:rPr>
        <w:tab/>
        <w:t xml:space="preserve">(15%); </w:t>
      </w:r>
      <w:r w:rsidRPr="005828E6">
        <w:rPr>
          <w:sz w:val="22"/>
          <w:szCs w:val="22"/>
        </w:rPr>
        <w:tab/>
        <w:t xml:space="preserve">11 two-bedroom units (28%); and 4 three-bedroom units (10%) comprising a </w:t>
      </w:r>
      <w:r w:rsidRPr="005828E6">
        <w:rPr>
          <w:sz w:val="22"/>
          <w:szCs w:val="22"/>
        </w:rPr>
        <w:tab/>
        <w:t>total bedroom count of 59 bedrooms;</w:t>
      </w:r>
    </w:p>
    <w:p w:rsidR="005828E6" w:rsidRPr="005828E6" w:rsidRDefault="005828E6" w:rsidP="005828E6">
      <w:pPr>
        <w:ind w:left="1440"/>
        <w:rPr>
          <w:sz w:val="22"/>
          <w:szCs w:val="22"/>
        </w:rPr>
      </w:pPr>
      <w:r w:rsidRPr="005828E6">
        <w:rPr>
          <w:sz w:val="22"/>
          <w:szCs w:val="22"/>
        </w:rPr>
        <w:t xml:space="preserve"> </w:t>
      </w:r>
    </w:p>
    <w:p w:rsidR="005828E6" w:rsidRPr="005828E6" w:rsidRDefault="005828E6" w:rsidP="005828E6">
      <w:pPr>
        <w:tabs>
          <w:tab w:val="left" w:pos="1440"/>
        </w:tabs>
        <w:ind w:left="1440" w:hanging="360"/>
        <w:rPr>
          <w:sz w:val="22"/>
          <w:szCs w:val="22"/>
        </w:rPr>
      </w:pPr>
      <w:r w:rsidRPr="005828E6">
        <w:rPr>
          <w:sz w:val="22"/>
          <w:szCs w:val="22"/>
        </w:rPr>
        <w:t>b.</w:t>
      </w:r>
      <w:r w:rsidRPr="005828E6">
        <w:rPr>
          <w:sz w:val="22"/>
          <w:szCs w:val="22"/>
        </w:rPr>
        <w:tab/>
        <w:t xml:space="preserve">The Developer agrees to redevelop and maintain the Property in accordance with the plans and specifications submitted to and approved by the Town, listed as follows and made a part of this Regulatory Agreement by reference: </w:t>
      </w:r>
    </w:p>
    <w:p w:rsidR="005828E6" w:rsidRPr="005828E6" w:rsidRDefault="005828E6" w:rsidP="005828E6">
      <w:pPr>
        <w:ind w:left="1440" w:firstLine="540"/>
        <w:contextualSpacing/>
        <w:rPr>
          <w:sz w:val="22"/>
          <w:szCs w:val="22"/>
        </w:rPr>
      </w:pPr>
    </w:p>
    <w:p w:rsidR="005828E6" w:rsidRPr="005828E6" w:rsidRDefault="005828E6" w:rsidP="005828E6">
      <w:pPr>
        <w:ind w:left="1440"/>
        <w:contextualSpacing/>
        <w:rPr>
          <w:sz w:val="22"/>
          <w:szCs w:val="22"/>
        </w:rPr>
      </w:pPr>
      <w:r w:rsidRPr="005828E6">
        <w:rPr>
          <w:sz w:val="22"/>
          <w:szCs w:val="22"/>
        </w:rPr>
        <w:t>i.</w:t>
      </w:r>
      <w:r w:rsidRPr="005828E6">
        <w:rPr>
          <w:sz w:val="22"/>
          <w:szCs w:val="22"/>
        </w:rPr>
        <w:tab/>
        <w:t xml:space="preserve">“720 Main Residences Redevelopment” 8 Sheets, dated February 20, </w:t>
      </w:r>
      <w:r w:rsidRPr="005828E6">
        <w:rPr>
          <w:sz w:val="22"/>
          <w:szCs w:val="22"/>
        </w:rPr>
        <w:tab/>
        <w:t xml:space="preserve">2018, previously revised June 25, 2018, last revised Nov. 29, 2018 as to </w:t>
      </w:r>
      <w:r w:rsidRPr="005828E6">
        <w:rPr>
          <w:sz w:val="22"/>
          <w:szCs w:val="22"/>
        </w:rPr>
        <w:tab/>
        <w:t xml:space="preserve">Sheet C-101 ‘Grading and Drainage Plan’ only (one sheet) prepared by </w:t>
      </w:r>
      <w:r w:rsidRPr="005828E6">
        <w:rPr>
          <w:sz w:val="22"/>
          <w:szCs w:val="22"/>
        </w:rPr>
        <w:tab/>
        <w:t xml:space="preserve">BSC Group, West Yarmouth, MA for Williams Building Company, Inc., </w:t>
      </w:r>
      <w:r w:rsidRPr="005828E6">
        <w:rPr>
          <w:sz w:val="22"/>
          <w:szCs w:val="22"/>
        </w:rPr>
        <w:tab/>
        <w:t xml:space="preserve">West Yarmouth, MA; </w:t>
      </w:r>
    </w:p>
    <w:p w:rsidR="005828E6" w:rsidRPr="005828E6" w:rsidRDefault="005828E6" w:rsidP="005828E6">
      <w:pPr>
        <w:ind w:left="720"/>
        <w:contextualSpacing/>
        <w:rPr>
          <w:sz w:val="22"/>
          <w:szCs w:val="22"/>
        </w:rPr>
      </w:pPr>
    </w:p>
    <w:p w:rsidR="005828E6" w:rsidRPr="005828E6" w:rsidRDefault="005828E6" w:rsidP="005828E6">
      <w:pPr>
        <w:ind w:left="2160" w:hanging="720"/>
        <w:contextualSpacing/>
        <w:rPr>
          <w:sz w:val="22"/>
          <w:szCs w:val="22"/>
        </w:rPr>
      </w:pPr>
      <w:r w:rsidRPr="005828E6">
        <w:rPr>
          <w:sz w:val="22"/>
          <w:szCs w:val="22"/>
        </w:rPr>
        <w:t>ii.</w:t>
      </w:r>
      <w:r w:rsidRPr="005828E6">
        <w:rPr>
          <w:sz w:val="22"/>
          <w:szCs w:val="22"/>
        </w:rPr>
        <w:tab/>
        <w:t>“Fire Truck Access Plan” dated Feb. 28, 2018 prepared by BSC Group, West Yarmouth, MA for Williams Building Company, Inc., West Yarmouth, MA; and</w:t>
      </w:r>
    </w:p>
    <w:p w:rsidR="005828E6" w:rsidRPr="005828E6" w:rsidRDefault="005828E6" w:rsidP="005828E6">
      <w:pPr>
        <w:ind w:left="720"/>
        <w:contextualSpacing/>
        <w:rPr>
          <w:sz w:val="22"/>
          <w:szCs w:val="22"/>
        </w:rPr>
      </w:pPr>
    </w:p>
    <w:p w:rsidR="005828E6" w:rsidRPr="005828E6" w:rsidRDefault="005828E6" w:rsidP="005828E6">
      <w:pPr>
        <w:ind w:left="720"/>
        <w:contextualSpacing/>
        <w:rPr>
          <w:sz w:val="22"/>
          <w:szCs w:val="22"/>
        </w:rPr>
      </w:pPr>
      <w:r w:rsidRPr="005828E6">
        <w:rPr>
          <w:sz w:val="22"/>
          <w:szCs w:val="22"/>
        </w:rPr>
        <w:tab/>
        <w:t>iii.</w:t>
      </w:r>
      <w:r w:rsidRPr="005828E6">
        <w:rPr>
          <w:sz w:val="22"/>
          <w:szCs w:val="22"/>
        </w:rPr>
        <w:tab/>
        <w:t xml:space="preserve">Floor and Elevation Plans entitled: “720 Main Residences, Hyannis, MA,” </w:t>
      </w:r>
      <w:r w:rsidRPr="005828E6">
        <w:rPr>
          <w:sz w:val="22"/>
          <w:szCs w:val="22"/>
        </w:rPr>
        <w:tab/>
      </w:r>
      <w:r w:rsidRPr="005828E6">
        <w:rPr>
          <w:sz w:val="22"/>
          <w:szCs w:val="22"/>
        </w:rPr>
        <w:tab/>
        <w:t xml:space="preserve">14 sheets, dated February 19, 2018 prepared by MTD Architects, Salem, </w:t>
      </w:r>
      <w:r w:rsidRPr="005828E6">
        <w:rPr>
          <w:sz w:val="22"/>
          <w:szCs w:val="22"/>
        </w:rPr>
        <w:tab/>
      </w:r>
      <w:r w:rsidRPr="005828E6">
        <w:rPr>
          <w:sz w:val="22"/>
          <w:szCs w:val="22"/>
        </w:rPr>
        <w:tab/>
      </w:r>
      <w:r w:rsidRPr="005828E6">
        <w:rPr>
          <w:sz w:val="22"/>
          <w:szCs w:val="22"/>
        </w:rPr>
        <w:tab/>
        <w:t xml:space="preserve">MA. </w:t>
      </w:r>
    </w:p>
    <w:p w:rsidR="005828E6" w:rsidRPr="005828E6" w:rsidRDefault="005828E6" w:rsidP="005828E6">
      <w:pPr>
        <w:ind w:left="540" w:firstLine="180"/>
        <w:rPr>
          <w:sz w:val="22"/>
          <w:szCs w:val="22"/>
        </w:rPr>
      </w:pPr>
    </w:p>
    <w:p w:rsidR="005828E6" w:rsidRPr="005828E6" w:rsidRDefault="005828E6" w:rsidP="005828E6">
      <w:pPr>
        <w:tabs>
          <w:tab w:val="left" w:pos="540"/>
        </w:tabs>
        <w:ind w:left="540" w:hanging="360"/>
        <w:rPr>
          <w:sz w:val="22"/>
          <w:szCs w:val="22"/>
        </w:rPr>
      </w:pPr>
      <w:r w:rsidRPr="005828E6">
        <w:rPr>
          <w:sz w:val="22"/>
          <w:szCs w:val="22"/>
        </w:rPr>
        <w:t>2.</w:t>
      </w:r>
      <w:r w:rsidRPr="005828E6">
        <w:rPr>
          <w:sz w:val="22"/>
          <w:szCs w:val="22"/>
        </w:rPr>
        <w:tab/>
        <w:t>The Developer agrees to comply with the conditions in the aforesaid Site Plan Approval Letter dated June 11, 2018 (SPR 016-18), a copy of which is attached hereto and incorporated by reference herein;</w:t>
      </w:r>
    </w:p>
    <w:p w:rsidR="005828E6" w:rsidRPr="005828E6" w:rsidRDefault="005828E6" w:rsidP="005828E6">
      <w:pPr>
        <w:ind w:left="547"/>
        <w:rPr>
          <w:sz w:val="22"/>
          <w:szCs w:val="22"/>
        </w:rPr>
      </w:pPr>
    </w:p>
    <w:p w:rsidR="005828E6" w:rsidRPr="005828E6" w:rsidRDefault="005828E6" w:rsidP="005828E6">
      <w:pPr>
        <w:tabs>
          <w:tab w:val="left" w:pos="540"/>
        </w:tabs>
        <w:ind w:left="547" w:hanging="360"/>
        <w:rPr>
          <w:sz w:val="22"/>
          <w:szCs w:val="22"/>
        </w:rPr>
      </w:pPr>
      <w:r w:rsidRPr="005828E6">
        <w:rPr>
          <w:sz w:val="22"/>
          <w:szCs w:val="22"/>
        </w:rPr>
        <w:t>3.</w:t>
      </w:r>
      <w:r w:rsidRPr="005828E6">
        <w:rPr>
          <w:sz w:val="22"/>
          <w:szCs w:val="22"/>
        </w:rPr>
        <w:tab/>
        <w:t xml:space="preserve">Mixed-use development with a total floor area greater than 20,000 square feet is a permitted principal use by special permit under Section 240-24.1.6 OM Office/Multi-family Residential District Subsection B.(1)(b);   </w:t>
      </w:r>
    </w:p>
    <w:p w:rsidR="005828E6" w:rsidRPr="005828E6" w:rsidRDefault="005828E6" w:rsidP="005828E6">
      <w:pPr>
        <w:ind w:left="187"/>
        <w:rPr>
          <w:sz w:val="22"/>
          <w:szCs w:val="22"/>
        </w:rPr>
      </w:pPr>
    </w:p>
    <w:p w:rsidR="005828E6" w:rsidRPr="005828E6" w:rsidRDefault="005828E6" w:rsidP="005828E6">
      <w:pPr>
        <w:tabs>
          <w:tab w:val="left" w:pos="540"/>
        </w:tabs>
        <w:ind w:left="547" w:hanging="360"/>
        <w:rPr>
          <w:sz w:val="22"/>
          <w:szCs w:val="22"/>
        </w:rPr>
      </w:pPr>
      <w:r w:rsidRPr="005828E6">
        <w:rPr>
          <w:sz w:val="22"/>
          <w:szCs w:val="22"/>
        </w:rPr>
        <w:t>4.</w:t>
      </w:r>
      <w:r w:rsidRPr="005828E6">
        <w:rPr>
          <w:sz w:val="22"/>
          <w:szCs w:val="22"/>
        </w:rPr>
        <w:tab/>
        <w:t>The development rights granted hereunder shall be exercised and development permits may be obtained hereunder for a period of 5 years from the effective date of the Agreement, provided, however, that prior to the expiration of said 5 year period Developer may request an eighteen month extension to obtain development permits.  Upon receipt of necessary development permits, construction shall proceed continuously and expeditiously, but in no case shall construction exceed 2 years from receipt of necessary development permits.  In addition, if and as exigent or necessary, Developer may request additional extensions, not to exceed in the aggregate 10 years from the effective date of the Agreement, plus one 12 month extension thereafter to obtain development permits, if and as necessary, requested and granted;</w:t>
      </w:r>
    </w:p>
    <w:p w:rsidR="005828E6" w:rsidRPr="005828E6" w:rsidRDefault="005828E6" w:rsidP="005828E6">
      <w:pPr>
        <w:ind w:left="547"/>
        <w:rPr>
          <w:sz w:val="22"/>
          <w:szCs w:val="22"/>
        </w:rPr>
      </w:pPr>
    </w:p>
    <w:p w:rsidR="005828E6" w:rsidRPr="005828E6" w:rsidRDefault="005828E6" w:rsidP="005828E6">
      <w:pPr>
        <w:tabs>
          <w:tab w:val="left" w:pos="540"/>
        </w:tabs>
        <w:ind w:left="540" w:hanging="360"/>
        <w:rPr>
          <w:sz w:val="22"/>
          <w:szCs w:val="22"/>
        </w:rPr>
      </w:pPr>
      <w:r w:rsidRPr="005828E6">
        <w:rPr>
          <w:sz w:val="22"/>
          <w:szCs w:val="22"/>
        </w:rPr>
        <w:t>5.</w:t>
      </w:r>
      <w:r w:rsidRPr="005828E6">
        <w:rPr>
          <w:sz w:val="22"/>
          <w:szCs w:val="22"/>
        </w:rPr>
        <w:tab/>
        <w:t xml:space="preserve">To the extent that the referenced plans do not depict all of the findings and conditions as set forth in this Agreement, revised plans and/or notations shall be provided.  In addition to permits, plans and approvals listed above, any and all permits and licenses required shall be obtained: </w:t>
      </w:r>
    </w:p>
    <w:p w:rsidR="005828E6" w:rsidRPr="005828E6" w:rsidRDefault="005828E6" w:rsidP="005828E6">
      <w:pPr>
        <w:ind w:left="720"/>
        <w:contextualSpacing/>
        <w:rPr>
          <w:sz w:val="22"/>
          <w:szCs w:val="22"/>
        </w:rPr>
      </w:pPr>
    </w:p>
    <w:p w:rsidR="005828E6" w:rsidRPr="005828E6" w:rsidRDefault="005828E6" w:rsidP="005828E6">
      <w:pPr>
        <w:tabs>
          <w:tab w:val="left" w:pos="1440"/>
        </w:tabs>
        <w:ind w:left="1440" w:hanging="360"/>
        <w:rPr>
          <w:sz w:val="22"/>
          <w:szCs w:val="22"/>
        </w:rPr>
      </w:pPr>
      <w:r w:rsidRPr="005828E6">
        <w:rPr>
          <w:sz w:val="22"/>
          <w:szCs w:val="22"/>
        </w:rPr>
        <w:t>a)</w:t>
      </w:r>
      <w:r w:rsidRPr="005828E6">
        <w:rPr>
          <w:sz w:val="22"/>
          <w:szCs w:val="22"/>
        </w:rPr>
        <w:tab/>
        <w:t xml:space="preserve">Final elevations and material selections, including exterior siding, shall be provided to the Planning &amp; Development Department and a determination of consistency with the Design and Infrastructure Plan shall be made by the Director of the Planning &amp; Development Department prior to the building permit stage. </w:t>
      </w:r>
    </w:p>
    <w:p w:rsidR="005828E6" w:rsidRPr="005828E6" w:rsidRDefault="005828E6" w:rsidP="005828E6">
      <w:pPr>
        <w:rPr>
          <w:sz w:val="22"/>
          <w:szCs w:val="22"/>
        </w:rPr>
      </w:pPr>
    </w:p>
    <w:p w:rsidR="005828E6" w:rsidRPr="005828E6" w:rsidRDefault="005828E6" w:rsidP="005828E6">
      <w:pPr>
        <w:tabs>
          <w:tab w:val="left" w:pos="540"/>
        </w:tabs>
        <w:ind w:left="540" w:hanging="360"/>
        <w:rPr>
          <w:sz w:val="22"/>
          <w:szCs w:val="22"/>
        </w:rPr>
      </w:pPr>
      <w:r w:rsidRPr="005828E6">
        <w:rPr>
          <w:sz w:val="22"/>
          <w:szCs w:val="22"/>
        </w:rPr>
        <w:t>6.</w:t>
      </w:r>
      <w:r w:rsidRPr="005828E6">
        <w:rPr>
          <w:sz w:val="22"/>
          <w:szCs w:val="22"/>
        </w:rPr>
        <w:tab/>
        <w:t>Rental restrictions.  Developer’s minimum lease term of rental units shall be twelve (12) months.  Sublease of rental units, if permitted by the Developer, shall be for a minimum term of ninety (90) days.  The lease documents shall be reviewed by the Town Attorney for consistency with the conditions of this Agreement prior to issuance of the first Certificate of Occupancy;</w:t>
      </w:r>
    </w:p>
    <w:p w:rsidR="005828E6" w:rsidRPr="005828E6" w:rsidRDefault="005828E6" w:rsidP="005828E6">
      <w:pPr>
        <w:ind w:left="720"/>
        <w:contextualSpacing/>
        <w:rPr>
          <w:sz w:val="22"/>
          <w:szCs w:val="22"/>
        </w:rPr>
      </w:pPr>
    </w:p>
    <w:p w:rsidR="005828E6" w:rsidRPr="005828E6" w:rsidRDefault="005828E6" w:rsidP="005828E6">
      <w:pPr>
        <w:tabs>
          <w:tab w:val="left" w:pos="540"/>
        </w:tabs>
        <w:ind w:left="540" w:hanging="360"/>
        <w:rPr>
          <w:sz w:val="22"/>
          <w:szCs w:val="22"/>
        </w:rPr>
      </w:pPr>
      <w:r w:rsidRPr="005828E6">
        <w:rPr>
          <w:sz w:val="22"/>
          <w:szCs w:val="22"/>
        </w:rPr>
        <w:t>7.</w:t>
      </w:r>
      <w:r w:rsidRPr="005828E6">
        <w:rPr>
          <w:sz w:val="22"/>
          <w:szCs w:val="22"/>
        </w:rPr>
        <w:tab/>
        <w:t>Each residential unit shall have at least one dedicated parking space, designated by signage and/or surface paint.  The total number of parking spaces provided for the Property is 79 (4 of which shall be ADA compliant) with 64 provided on-site (no less than 40 and no more than 44 of which shall be sheltered, located under the structure, access to which shall be restricted to residents of the units by operational gate with passcode or remote operated access) and 15 provided off-site by existing grant of easement benefitting the property recorded in Book 5496, Page 38 and shown on Plan Bk. 428, Page 9 and the total exceeds the number of spaces required by the Town of Barnstable Zoning Ordinance. A copy of any modification of said easement shall be filed with the Planning and Development Department;</w:t>
      </w:r>
    </w:p>
    <w:p w:rsidR="005828E6" w:rsidRPr="005828E6" w:rsidRDefault="005828E6" w:rsidP="005828E6">
      <w:pPr>
        <w:tabs>
          <w:tab w:val="left" w:pos="540"/>
        </w:tabs>
        <w:ind w:left="540" w:hanging="360"/>
        <w:rPr>
          <w:sz w:val="22"/>
          <w:szCs w:val="22"/>
        </w:rPr>
      </w:pPr>
    </w:p>
    <w:p w:rsidR="005828E6" w:rsidRPr="005828E6" w:rsidRDefault="005828E6" w:rsidP="005828E6">
      <w:pPr>
        <w:tabs>
          <w:tab w:val="left" w:pos="540"/>
        </w:tabs>
        <w:ind w:left="540" w:hanging="360"/>
        <w:rPr>
          <w:sz w:val="22"/>
          <w:szCs w:val="22"/>
        </w:rPr>
      </w:pPr>
      <w:r w:rsidRPr="005828E6">
        <w:rPr>
          <w:sz w:val="22"/>
          <w:szCs w:val="22"/>
        </w:rPr>
        <w:t>8.</w:t>
      </w:r>
      <w:r w:rsidRPr="005828E6">
        <w:rPr>
          <w:sz w:val="22"/>
          <w:szCs w:val="22"/>
        </w:rPr>
        <w:tab/>
        <w:t>The developer shall provide bike racks and or bike storage on the Property;</w:t>
      </w:r>
    </w:p>
    <w:p w:rsidR="005828E6" w:rsidRPr="005828E6" w:rsidRDefault="005828E6" w:rsidP="005828E6">
      <w:pPr>
        <w:rPr>
          <w:sz w:val="22"/>
          <w:szCs w:val="22"/>
        </w:rPr>
      </w:pPr>
    </w:p>
    <w:p w:rsidR="005828E6" w:rsidRPr="005828E6" w:rsidRDefault="005828E6" w:rsidP="005828E6">
      <w:pPr>
        <w:tabs>
          <w:tab w:val="left" w:pos="540"/>
        </w:tabs>
        <w:ind w:left="540" w:hanging="360"/>
        <w:rPr>
          <w:sz w:val="22"/>
          <w:szCs w:val="22"/>
        </w:rPr>
      </w:pPr>
      <w:r w:rsidRPr="005828E6">
        <w:rPr>
          <w:sz w:val="22"/>
          <w:szCs w:val="22"/>
        </w:rPr>
        <w:t>9.</w:t>
      </w:r>
      <w:r w:rsidRPr="005828E6">
        <w:rPr>
          <w:sz w:val="22"/>
          <w:szCs w:val="22"/>
        </w:rPr>
        <w:tab/>
        <w:t>All plumbing fixtures in the new units shall be low water use fixtures and other water conservation measures are encouraged in the design and development of the project;</w:t>
      </w:r>
    </w:p>
    <w:p w:rsidR="005828E6" w:rsidRPr="005828E6" w:rsidRDefault="005828E6" w:rsidP="005828E6">
      <w:pPr>
        <w:ind w:left="720"/>
        <w:contextualSpacing/>
        <w:rPr>
          <w:sz w:val="22"/>
          <w:szCs w:val="22"/>
        </w:rPr>
      </w:pPr>
    </w:p>
    <w:p w:rsidR="005828E6" w:rsidRPr="005828E6" w:rsidRDefault="005828E6" w:rsidP="005828E6">
      <w:pPr>
        <w:tabs>
          <w:tab w:val="left" w:pos="540"/>
        </w:tabs>
        <w:ind w:left="540" w:hanging="360"/>
        <w:rPr>
          <w:sz w:val="22"/>
          <w:szCs w:val="22"/>
        </w:rPr>
      </w:pPr>
      <w:r w:rsidRPr="005828E6">
        <w:rPr>
          <w:sz w:val="22"/>
          <w:szCs w:val="22"/>
        </w:rPr>
        <w:t>10.</w:t>
      </w:r>
      <w:r w:rsidRPr="005828E6">
        <w:rPr>
          <w:sz w:val="22"/>
          <w:szCs w:val="22"/>
        </w:rPr>
        <w:tab/>
        <w:t>Construction and demolition debris shall be removed from the Property and shall be reused or recycled to the maximum extent possible;</w:t>
      </w:r>
    </w:p>
    <w:p w:rsidR="005828E6" w:rsidRPr="005828E6" w:rsidRDefault="005828E6" w:rsidP="005828E6">
      <w:pPr>
        <w:tabs>
          <w:tab w:val="left" w:pos="540"/>
        </w:tabs>
        <w:ind w:left="540" w:hanging="360"/>
        <w:rPr>
          <w:sz w:val="22"/>
          <w:szCs w:val="22"/>
        </w:rPr>
      </w:pPr>
    </w:p>
    <w:p w:rsidR="005828E6" w:rsidRPr="005828E6" w:rsidRDefault="005828E6" w:rsidP="005828E6">
      <w:pPr>
        <w:ind w:left="180"/>
        <w:rPr>
          <w:sz w:val="22"/>
          <w:szCs w:val="22"/>
        </w:rPr>
      </w:pPr>
      <w:r w:rsidRPr="005828E6">
        <w:rPr>
          <w:sz w:val="22"/>
          <w:szCs w:val="22"/>
        </w:rPr>
        <w:t xml:space="preserve">11. All landscaping within the development shall be low-water use and shall minimize the use of fertilizers and pesticides; </w:t>
      </w:r>
    </w:p>
    <w:p w:rsidR="005828E6" w:rsidRPr="005828E6" w:rsidRDefault="005828E6" w:rsidP="005828E6">
      <w:pPr>
        <w:ind w:left="180"/>
        <w:rPr>
          <w:sz w:val="22"/>
          <w:szCs w:val="22"/>
        </w:rPr>
      </w:pPr>
    </w:p>
    <w:p w:rsidR="005828E6" w:rsidRPr="005828E6" w:rsidRDefault="005828E6" w:rsidP="005828E6">
      <w:pPr>
        <w:tabs>
          <w:tab w:val="left" w:pos="540"/>
        </w:tabs>
        <w:ind w:left="187" w:hanging="187"/>
        <w:rPr>
          <w:sz w:val="22"/>
          <w:szCs w:val="22"/>
        </w:rPr>
      </w:pPr>
      <w:r w:rsidRPr="005828E6">
        <w:rPr>
          <w:sz w:val="22"/>
          <w:szCs w:val="22"/>
        </w:rPr>
        <w:tab/>
        <w:t xml:space="preserve">12. Letter of Credit.  Prior to the issuance of any foundation building permit, Developer will provide a Letter of Credit or cash in an amount to be approved by the Planning Board or its designee, said Letter of Credit or cash to be expended on the replacement of landscape materials if such replacement becomes necessary.  Any unexpended portion of said Letter of Credit or cash shall be released by the Planning Board to Developer or his successor(s) after three years from the date of the initial landscape plantings, such date to be determined by the Building Commissioner, upon the request of Developer.  The terms of the Letter of Credit are subject to review and approval by the Town of Barnstable Town Attorney; </w:t>
      </w:r>
    </w:p>
    <w:p w:rsidR="005828E6" w:rsidRPr="005828E6" w:rsidRDefault="005828E6" w:rsidP="005828E6">
      <w:pPr>
        <w:ind w:left="720"/>
        <w:contextualSpacing/>
        <w:rPr>
          <w:sz w:val="22"/>
          <w:szCs w:val="22"/>
        </w:rPr>
      </w:pPr>
    </w:p>
    <w:p w:rsidR="005828E6" w:rsidRPr="005828E6" w:rsidRDefault="005828E6" w:rsidP="005828E6">
      <w:pPr>
        <w:tabs>
          <w:tab w:val="left" w:pos="540"/>
        </w:tabs>
        <w:ind w:left="540" w:hanging="360"/>
        <w:rPr>
          <w:sz w:val="22"/>
          <w:szCs w:val="22"/>
        </w:rPr>
      </w:pPr>
      <w:r w:rsidRPr="005828E6">
        <w:rPr>
          <w:sz w:val="22"/>
          <w:szCs w:val="22"/>
        </w:rPr>
        <w:t>13.</w:t>
      </w:r>
      <w:r w:rsidRPr="005828E6">
        <w:rPr>
          <w:sz w:val="22"/>
          <w:szCs w:val="22"/>
        </w:rPr>
        <w:tab/>
      </w:r>
      <w:r w:rsidRPr="005828E6">
        <w:rPr>
          <w:sz w:val="22"/>
          <w:szCs w:val="22"/>
        </w:rPr>
        <w:tab/>
        <w:t>This Agreement will result in the following benefits to the Town:</w:t>
      </w:r>
    </w:p>
    <w:p w:rsidR="005828E6" w:rsidRPr="005828E6" w:rsidRDefault="005828E6" w:rsidP="005828E6">
      <w:pPr>
        <w:ind w:left="540"/>
        <w:rPr>
          <w:sz w:val="22"/>
          <w:szCs w:val="22"/>
        </w:rPr>
      </w:pPr>
    </w:p>
    <w:p w:rsidR="005828E6" w:rsidRPr="005828E6" w:rsidRDefault="005828E6" w:rsidP="005828E6">
      <w:pPr>
        <w:ind w:left="1170" w:hanging="630"/>
        <w:rPr>
          <w:sz w:val="22"/>
          <w:szCs w:val="22"/>
        </w:rPr>
      </w:pPr>
      <w:r w:rsidRPr="005828E6">
        <w:rPr>
          <w:sz w:val="22"/>
          <w:szCs w:val="22"/>
        </w:rPr>
        <w:t xml:space="preserve">     a.   </w:t>
      </w:r>
      <w:r w:rsidRPr="005828E6">
        <w:rPr>
          <w:sz w:val="22"/>
          <w:szCs w:val="22"/>
        </w:rPr>
        <w:tab/>
        <w:t xml:space="preserve">40 moderately priced, workforce residential housing units located within walking </w:t>
      </w:r>
      <w:r w:rsidRPr="005828E6">
        <w:rPr>
          <w:sz w:val="22"/>
          <w:szCs w:val="22"/>
        </w:rPr>
        <w:tab/>
      </w:r>
      <w:r w:rsidRPr="005828E6">
        <w:rPr>
          <w:sz w:val="22"/>
          <w:szCs w:val="22"/>
        </w:rPr>
        <w:tab/>
      </w:r>
      <w:r w:rsidRPr="005828E6">
        <w:rPr>
          <w:sz w:val="22"/>
          <w:szCs w:val="22"/>
        </w:rPr>
        <w:tab/>
        <w:t xml:space="preserve">distance   to the businesses, restaurants, cafes and shops located in and near the </w:t>
      </w:r>
      <w:r w:rsidRPr="005828E6">
        <w:rPr>
          <w:sz w:val="22"/>
          <w:szCs w:val="22"/>
        </w:rPr>
        <w:tab/>
      </w:r>
      <w:r w:rsidRPr="005828E6">
        <w:rPr>
          <w:sz w:val="22"/>
          <w:szCs w:val="22"/>
        </w:rPr>
        <w:tab/>
      </w:r>
      <w:r w:rsidRPr="005828E6">
        <w:rPr>
          <w:sz w:val="22"/>
          <w:szCs w:val="22"/>
        </w:rPr>
        <w:tab/>
        <w:t xml:space="preserve">downtown Main Street area and the area designated in and by the Town and the </w:t>
      </w:r>
      <w:r w:rsidRPr="005828E6">
        <w:rPr>
          <w:sz w:val="22"/>
          <w:szCs w:val="22"/>
        </w:rPr>
        <w:tab/>
      </w:r>
      <w:r w:rsidRPr="005828E6">
        <w:rPr>
          <w:sz w:val="22"/>
          <w:szCs w:val="22"/>
        </w:rPr>
        <w:tab/>
      </w:r>
      <w:r w:rsidRPr="005828E6">
        <w:rPr>
          <w:sz w:val="22"/>
          <w:szCs w:val="22"/>
        </w:rPr>
        <w:tab/>
        <w:t xml:space="preserve">Cape Cod Commission for growth and redevelopment known as the Growth </w:t>
      </w:r>
      <w:r w:rsidRPr="005828E6">
        <w:rPr>
          <w:sz w:val="22"/>
          <w:szCs w:val="22"/>
        </w:rPr>
        <w:tab/>
      </w:r>
      <w:r w:rsidRPr="005828E6">
        <w:rPr>
          <w:sz w:val="22"/>
          <w:szCs w:val="22"/>
        </w:rPr>
        <w:tab/>
      </w:r>
      <w:r w:rsidRPr="005828E6">
        <w:rPr>
          <w:sz w:val="22"/>
          <w:szCs w:val="22"/>
        </w:rPr>
        <w:tab/>
        <w:t xml:space="preserve">Incentive Zone will be added </w:t>
      </w:r>
      <w:r w:rsidRPr="005828E6">
        <w:rPr>
          <w:sz w:val="22"/>
          <w:szCs w:val="22"/>
        </w:rPr>
        <w:tab/>
        <w:t xml:space="preserve">to the housing stock of the Town; </w:t>
      </w:r>
      <w:r w:rsidRPr="005828E6">
        <w:rPr>
          <w:sz w:val="22"/>
          <w:szCs w:val="22"/>
        </w:rPr>
        <w:tab/>
        <w:t xml:space="preserve"> </w:t>
      </w:r>
    </w:p>
    <w:p w:rsidR="005828E6" w:rsidRPr="005828E6" w:rsidRDefault="005828E6" w:rsidP="005828E6">
      <w:pPr>
        <w:rPr>
          <w:sz w:val="22"/>
          <w:szCs w:val="22"/>
        </w:rPr>
      </w:pPr>
    </w:p>
    <w:p w:rsidR="005828E6" w:rsidRPr="005828E6" w:rsidRDefault="005828E6" w:rsidP="005828E6">
      <w:pPr>
        <w:ind w:left="720"/>
        <w:rPr>
          <w:sz w:val="22"/>
          <w:szCs w:val="22"/>
        </w:rPr>
      </w:pPr>
      <w:r w:rsidRPr="005828E6">
        <w:rPr>
          <w:sz w:val="22"/>
          <w:szCs w:val="22"/>
        </w:rPr>
        <w:t xml:space="preserve">  b.   </w:t>
      </w:r>
      <w:r w:rsidRPr="005828E6">
        <w:rPr>
          <w:sz w:val="22"/>
          <w:szCs w:val="22"/>
        </w:rPr>
        <w:tab/>
        <w:t xml:space="preserve">blight will be reduced in the neighborhood as this commercial site that has sat </w:t>
      </w:r>
      <w:r w:rsidRPr="005828E6">
        <w:rPr>
          <w:sz w:val="22"/>
          <w:szCs w:val="22"/>
        </w:rPr>
        <w:tab/>
        <w:t>vacant for ten plus years will be redeveloped to provide needed moderately-</w:t>
      </w:r>
      <w:r w:rsidRPr="005828E6">
        <w:rPr>
          <w:sz w:val="22"/>
          <w:szCs w:val="22"/>
        </w:rPr>
        <w:tab/>
        <w:t xml:space="preserve">priced residential housing offered for rent;  </w:t>
      </w:r>
    </w:p>
    <w:p w:rsidR="005828E6" w:rsidRPr="005828E6" w:rsidRDefault="005828E6" w:rsidP="005828E6">
      <w:pPr>
        <w:rPr>
          <w:sz w:val="22"/>
          <w:szCs w:val="22"/>
        </w:rPr>
      </w:pPr>
      <w:r w:rsidRPr="005828E6">
        <w:rPr>
          <w:sz w:val="22"/>
          <w:szCs w:val="22"/>
        </w:rPr>
        <w:t xml:space="preserve">  </w:t>
      </w:r>
    </w:p>
    <w:p w:rsidR="005828E6" w:rsidRPr="005828E6" w:rsidRDefault="005828E6" w:rsidP="005828E6">
      <w:pPr>
        <w:ind w:left="720" w:hanging="810"/>
        <w:rPr>
          <w:sz w:val="22"/>
          <w:szCs w:val="22"/>
        </w:rPr>
      </w:pPr>
      <w:r w:rsidRPr="005828E6">
        <w:rPr>
          <w:sz w:val="22"/>
          <w:szCs w:val="22"/>
        </w:rPr>
        <w:tab/>
        <w:t xml:space="preserve">  c.  </w:t>
      </w:r>
      <w:r w:rsidRPr="005828E6">
        <w:rPr>
          <w:sz w:val="22"/>
          <w:szCs w:val="22"/>
        </w:rPr>
        <w:tab/>
        <w:t xml:space="preserve">Developer will upgrade, reconfigure and improve the Town stormwater </w:t>
      </w:r>
      <w:r w:rsidRPr="005828E6">
        <w:rPr>
          <w:sz w:val="22"/>
          <w:szCs w:val="22"/>
        </w:rPr>
        <w:tab/>
      </w:r>
      <w:r w:rsidRPr="005828E6">
        <w:rPr>
          <w:sz w:val="22"/>
          <w:szCs w:val="22"/>
        </w:rPr>
        <w:tab/>
      </w:r>
      <w:r w:rsidRPr="005828E6">
        <w:rPr>
          <w:sz w:val="22"/>
          <w:szCs w:val="22"/>
        </w:rPr>
        <w:tab/>
      </w:r>
      <w:r w:rsidRPr="005828E6">
        <w:rPr>
          <w:sz w:val="22"/>
          <w:szCs w:val="22"/>
        </w:rPr>
        <w:tab/>
        <w:t xml:space="preserve">collection system to increase its capacity and functionality in Main Street </w:t>
      </w:r>
      <w:r w:rsidRPr="005828E6">
        <w:rPr>
          <w:sz w:val="22"/>
          <w:szCs w:val="22"/>
        </w:rPr>
        <w:tab/>
      </w:r>
      <w:r w:rsidRPr="005828E6">
        <w:rPr>
          <w:sz w:val="22"/>
          <w:szCs w:val="22"/>
        </w:rPr>
        <w:tab/>
      </w:r>
      <w:r w:rsidRPr="005828E6">
        <w:rPr>
          <w:sz w:val="22"/>
          <w:szCs w:val="22"/>
        </w:rPr>
        <w:tab/>
      </w:r>
      <w:r w:rsidRPr="005828E6">
        <w:rPr>
          <w:sz w:val="22"/>
          <w:szCs w:val="22"/>
        </w:rPr>
        <w:tab/>
        <w:t xml:space="preserve">adjacent to and south of the property, upgrading the existing system </w:t>
      </w:r>
      <w:r w:rsidRPr="005828E6">
        <w:rPr>
          <w:sz w:val="22"/>
          <w:szCs w:val="22"/>
        </w:rPr>
        <w:tab/>
      </w:r>
      <w:r w:rsidRPr="005828E6">
        <w:rPr>
          <w:sz w:val="22"/>
          <w:szCs w:val="22"/>
        </w:rPr>
        <w:tab/>
      </w:r>
      <w:r w:rsidRPr="005828E6">
        <w:rPr>
          <w:sz w:val="22"/>
          <w:szCs w:val="22"/>
        </w:rPr>
        <w:tab/>
      </w:r>
      <w:r w:rsidRPr="005828E6">
        <w:rPr>
          <w:sz w:val="22"/>
          <w:szCs w:val="22"/>
        </w:rPr>
        <w:tab/>
        <w:t xml:space="preserve">components in Main Street and at 725 Main Street to the outfall thereon as </w:t>
      </w:r>
      <w:r w:rsidRPr="005828E6">
        <w:rPr>
          <w:sz w:val="22"/>
          <w:szCs w:val="22"/>
        </w:rPr>
        <w:tab/>
      </w:r>
      <w:r w:rsidRPr="005828E6">
        <w:rPr>
          <w:sz w:val="22"/>
          <w:szCs w:val="22"/>
        </w:rPr>
        <w:tab/>
      </w:r>
      <w:r w:rsidRPr="005828E6">
        <w:rPr>
          <w:sz w:val="22"/>
          <w:szCs w:val="22"/>
        </w:rPr>
        <w:tab/>
        <w:t xml:space="preserve">depicted on plans submitted to and approved by the Town; and </w:t>
      </w:r>
    </w:p>
    <w:p w:rsidR="005828E6" w:rsidRPr="005828E6" w:rsidRDefault="005828E6" w:rsidP="005828E6">
      <w:pPr>
        <w:rPr>
          <w:sz w:val="22"/>
          <w:szCs w:val="22"/>
        </w:rPr>
      </w:pPr>
      <w:r w:rsidRPr="005828E6">
        <w:rPr>
          <w:sz w:val="22"/>
          <w:szCs w:val="22"/>
        </w:rPr>
        <w:t xml:space="preserve"> </w:t>
      </w:r>
    </w:p>
    <w:p w:rsidR="005828E6" w:rsidRPr="005828E6" w:rsidRDefault="005828E6" w:rsidP="005828E6">
      <w:pPr>
        <w:rPr>
          <w:sz w:val="22"/>
          <w:szCs w:val="22"/>
        </w:rPr>
      </w:pPr>
      <w:r w:rsidRPr="005828E6">
        <w:rPr>
          <w:sz w:val="22"/>
          <w:szCs w:val="22"/>
        </w:rPr>
        <w:t xml:space="preserve">              d.  </w:t>
      </w:r>
      <w:r w:rsidRPr="005828E6">
        <w:rPr>
          <w:sz w:val="22"/>
          <w:szCs w:val="22"/>
        </w:rPr>
        <w:tab/>
        <w:t xml:space="preserve">the Town’s property tax revenue will increase. </w:t>
      </w:r>
    </w:p>
    <w:p w:rsidR="005828E6" w:rsidRPr="005828E6" w:rsidRDefault="005828E6" w:rsidP="005828E6">
      <w:pPr>
        <w:rPr>
          <w:sz w:val="22"/>
          <w:szCs w:val="22"/>
        </w:rPr>
      </w:pPr>
      <w:r w:rsidRPr="005828E6">
        <w:rPr>
          <w:sz w:val="22"/>
          <w:szCs w:val="22"/>
        </w:rPr>
        <w:t xml:space="preserve"> </w:t>
      </w:r>
    </w:p>
    <w:p w:rsidR="005828E6" w:rsidRPr="005828E6" w:rsidRDefault="005828E6" w:rsidP="005828E6">
      <w:pPr>
        <w:rPr>
          <w:sz w:val="22"/>
          <w:szCs w:val="22"/>
        </w:rPr>
      </w:pPr>
      <w:r w:rsidRPr="005828E6">
        <w:rPr>
          <w:sz w:val="22"/>
          <w:szCs w:val="22"/>
        </w:rPr>
        <w:t xml:space="preserve">14.  </w:t>
      </w:r>
      <w:r w:rsidRPr="005828E6">
        <w:rPr>
          <w:sz w:val="22"/>
          <w:szCs w:val="22"/>
        </w:rPr>
        <w:tab/>
        <w:t>a.</w:t>
      </w:r>
      <w:r w:rsidRPr="005828E6">
        <w:rPr>
          <w:sz w:val="22"/>
          <w:szCs w:val="22"/>
        </w:rPr>
        <w:tab/>
        <w:t xml:space="preserve">The Developer shall participate in, and be in full compliance with, the affordability restrictions and requirements of MassHousing’s Workforce Housing Initiative, or similar alternative financing and subsidy program or combination of programs, which, among other guidelines and requirements targets individuals and families with incomes of between 61% to 120% of Area Median Income (AMI); ensures workforce housing units are deed restricted as affordable; and requires 20% of units at the development must be deed restricted and affordable for households earning at or below 80% of AMI. </w:t>
      </w:r>
    </w:p>
    <w:p w:rsidR="005828E6" w:rsidRPr="005828E6" w:rsidRDefault="005828E6" w:rsidP="005828E6">
      <w:pPr>
        <w:rPr>
          <w:sz w:val="22"/>
          <w:szCs w:val="22"/>
        </w:rPr>
      </w:pPr>
      <w:r w:rsidRPr="005828E6">
        <w:rPr>
          <w:sz w:val="22"/>
          <w:szCs w:val="22"/>
        </w:rPr>
        <w:tab/>
      </w:r>
    </w:p>
    <w:p w:rsidR="005828E6" w:rsidRPr="005828E6" w:rsidRDefault="005828E6" w:rsidP="005828E6">
      <w:pPr>
        <w:rPr>
          <w:sz w:val="22"/>
          <w:szCs w:val="22"/>
        </w:rPr>
      </w:pPr>
      <w:r w:rsidRPr="005828E6">
        <w:rPr>
          <w:sz w:val="22"/>
          <w:szCs w:val="22"/>
        </w:rPr>
        <w:tab/>
        <w:t xml:space="preserve">       b. </w:t>
      </w:r>
      <w:r w:rsidRPr="005828E6">
        <w:rPr>
          <w:sz w:val="22"/>
          <w:szCs w:val="22"/>
        </w:rPr>
        <w:tab/>
        <w:t>Notwithstanding anything to the contrary in the previous paragraph,14(a), any alternative financing and subsidy scenarios other than participation in MassHousing’s Workforce Housing Initiative that result in deed restricted unit affordability equal to or greater that provided by MassHousing’s Workforce Housing Initiative as described above shall be reviewed and approved by the Director of Planning &amp; Development for compliance with this agreement.  The Town reserves the right to determine that any alternative to  paragraph 14(a) above constitutes an amendment of this agreement pursuant to Chapter 168 of the Code of the Town of Barnstable.</w:t>
      </w:r>
    </w:p>
    <w:p w:rsidR="005828E6" w:rsidRPr="005828E6" w:rsidRDefault="005828E6" w:rsidP="005828E6">
      <w:pPr>
        <w:rPr>
          <w:sz w:val="22"/>
          <w:szCs w:val="22"/>
        </w:rPr>
      </w:pPr>
      <w:r w:rsidRPr="005828E6">
        <w:rPr>
          <w:sz w:val="22"/>
          <w:szCs w:val="22"/>
        </w:rPr>
        <w:tab/>
        <w:t xml:space="preserve">       c. </w:t>
      </w:r>
      <w:r w:rsidRPr="005828E6">
        <w:rPr>
          <w:sz w:val="22"/>
          <w:szCs w:val="22"/>
        </w:rPr>
        <w:tab/>
        <w:t>If Developer’s application for participation in such state or federal financial assistance initiative or program that carries with it a requirement of establishing deed restricted affordable and workforce housing affordability is denied or is discontinued or becomes unavailable such that applying therefor would be impossible or futile, then, in that case, Chapter 9, Article I Inclusionary Affordable Housing Requirements – Section 9-4-D requiring at least 10% of residential units constructed to be dedicated by deed restriction to affordable housing units shall not be waived and Developer shall  be required to comply therewith, subject to the following requirements:</w:t>
      </w:r>
    </w:p>
    <w:p w:rsidR="005828E6" w:rsidRPr="005828E6" w:rsidRDefault="005828E6" w:rsidP="005828E6">
      <w:pPr>
        <w:ind w:left="720"/>
        <w:rPr>
          <w:sz w:val="22"/>
          <w:szCs w:val="22"/>
        </w:rPr>
      </w:pPr>
    </w:p>
    <w:p w:rsidR="005828E6" w:rsidRPr="005828E6" w:rsidRDefault="005828E6" w:rsidP="005828E6">
      <w:pPr>
        <w:ind w:left="1440"/>
        <w:rPr>
          <w:sz w:val="22"/>
          <w:szCs w:val="22"/>
        </w:rPr>
      </w:pPr>
      <w:r w:rsidRPr="005828E6">
        <w:rPr>
          <w:sz w:val="22"/>
          <w:szCs w:val="22"/>
        </w:rPr>
        <w:t>1. Four (4) of the units in the proposed new development shall be dedicated as an affordable housing unit in perpetuity and shall be eligible for inclusion on the State’s subsidized Housing inventory 760 CMR 56, as follows:</w:t>
      </w:r>
    </w:p>
    <w:p w:rsidR="005828E6" w:rsidRPr="005828E6" w:rsidRDefault="005828E6" w:rsidP="005828E6">
      <w:pPr>
        <w:ind w:left="720"/>
        <w:contextualSpacing/>
        <w:rPr>
          <w:sz w:val="22"/>
          <w:szCs w:val="22"/>
        </w:rPr>
      </w:pPr>
    </w:p>
    <w:p w:rsidR="005828E6" w:rsidRPr="005828E6" w:rsidRDefault="005828E6" w:rsidP="005828E6">
      <w:pPr>
        <w:ind w:left="1440"/>
        <w:rPr>
          <w:sz w:val="22"/>
          <w:szCs w:val="22"/>
        </w:rPr>
      </w:pPr>
      <w:r w:rsidRPr="005828E6">
        <w:rPr>
          <w:sz w:val="22"/>
          <w:szCs w:val="22"/>
        </w:rPr>
        <w:t>2. The four units shall only be rented to qualified households with an income of not more than sixty-five (65%) percent of Area Medium Income for the Town of Barnstable (as determined by HUD) and priced so as to be affordable and not exceed a monthly housing cost of 30% of such households’ annual income, including rent and utilities;</w:t>
      </w:r>
    </w:p>
    <w:p w:rsidR="005828E6" w:rsidRPr="005828E6" w:rsidRDefault="005828E6" w:rsidP="005828E6">
      <w:pPr>
        <w:ind w:left="1440"/>
        <w:contextualSpacing/>
        <w:rPr>
          <w:sz w:val="22"/>
          <w:szCs w:val="22"/>
        </w:rPr>
      </w:pPr>
    </w:p>
    <w:p w:rsidR="005828E6" w:rsidRPr="005828E6" w:rsidRDefault="005828E6" w:rsidP="005828E6">
      <w:pPr>
        <w:ind w:left="1440"/>
        <w:rPr>
          <w:sz w:val="22"/>
          <w:szCs w:val="22"/>
        </w:rPr>
      </w:pPr>
      <w:r w:rsidRPr="005828E6">
        <w:rPr>
          <w:sz w:val="22"/>
          <w:szCs w:val="22"/>
        </w:rPr>
        <w:t>3. In order to protect the perpetuity of the affordable units, an Affordable Housing Restriction such as the one for the Commonwealth of Massachusetts Department of housing and Community Development Local Initiative Program shall be prepared by the applicant and reviewed and approved by the Town Attorney’s office and recorded as the senior encumbrance at time of recording of this agreement;</w:t>
      </w:r>
    </w:p>
    <w:p w:rsidR="005828E6" w:rsidRPr="005828E6" w:rsidRDefault="005828E6" w:rsidP="005828E6">
      <w:pPr>
        <w:ind w:left="1440"/>
        <w:rPr>
          <w:sz w:val="22"/>
          <w:szCs w:val="22"/>
        </w:rPr>
      </w:pPr>
    </w:p>
    <w:p w:rsidR="005828E6" w:rsidRPr="005828E6" w:rsidRDefault="005828E6" w:rsidP="005828E6">
      <w:pPr>
        <w:ind w:left="1440"/>
        <w:rPr>
          <w:sz w:val="22"/>
          <w:szCs w:val="22"/>
        </w:rPr>
      </w:pPr>
      <w:r w:rsidRPr="005828E6">
        <w:rPr>
          <w:sz w:val="22"/>
          <w:szCs w:val="22"/>
        </w:rPr>
        <w:t>4. The Town reserves the right to determine that any alternative to subparagraphs (a) and (b) constitutes an amendment of this agreement pursuant to Chapter 168 of the Code of the Town of Barnstable.</w:t>
      </w:r>
    </w:p>
    <w:p w:rsidR="005828E6" w:rsidRPr="005828E6" w:rsidRDefault="005828E6" w:rsidP="005828E6">
      <w:pPr>
        <w:ind w:left="1440"/>
        <w:rPr>
          <w:sz w:val="22"/>
          <w:szCs w:val="22"/>
        </w:rPr>
      </w:pPr>
    </w:p>
    <w:p w:rsidR="005828E6" w:rsidRPr="005828E6" w:rsidRDefault="005828E6" w:rsidP="005828E6">
      <w:pPr>
        <w:rPr>
          <w:sz w:val="22"/>
          <w:szCs w:val="22"/>
        </w:rPr>
      </w:pPr>
      <w:r w:rsidRPr="005828E6">
        <w:rPr>
          <w:sz w:val="22"/>
          <w:szCs w:val="22"/>
        </w:rPr>
        <w:tab/>
        <w:t xml:space="preserve">          d. </w:t>
      </w:r>
      <w:r w:rsidRPr="005828E6">
        <w:rPr>
          <w:sz w:val="22"/>
          <w:szCs w:val="22"/>
        </w:rPr>
        <w:tab/>
        <w:t>Prior to issuance of the first Certificate of Occupancy, proof of the recording of the required  affordable housing restriction(s) shall be provided to the Building Commissioner.</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 xml:space="preserve">15.Developer agrees that 30 days prior to any change of ownership of the Property that written notice shall be sent to the Planning Board, Town Council, and Town Manager and further agrees, that all terms and conditions of this regulatory agreement and any amendments thereto, shall be binding on any successive owner of the Property;  </w:t>
      </w:r>
    </w:p>
    <w:p w:rsidR="005828E6" w:rsidRPr="005828E6" w:rsidRDefault="005828E6" w:rsidP="005828E6">
      <w:pPr>
        <w:tabs>
          <w:tab w:val="left" w:pos="540"/>
        </w:tabs>
        <w:ind w:left="360" w:hanging="360"/>
        <w:rPr>
          <w:sz w:val="22"/>
          <w:szCs w:val="22"/>
        </w:rPr>
      </w:pPr>
      <w:r w:rsidRPr="005828E6">
        <w:rPr>
          <w:sz w:val="22"/>
          <w:szCs w:val="22"/>
        </w:rPr>
        <w:t xml:space="preserve"> </w:t>
      </w:r>
    </w:p>
    <w:p w:rsidR="005828E6" w:rsidRPr="005828E6" w:rsidRDefault="005828E6" w:rsidP="005828E6">
      <w:pPr>
        <w:tabs>
          <w:tab w:val="left" w:pos="540"/>
        </w:tabs>
        <w:ind w:left="360" w:hanging="360"/>
        <w:rPr>
          <w:sz w:val="22"/>
          <w:szCs w:val="22"/>
        </w:rPr>
      </w:pPr>
      <w:r w:rsidRPr="005828E6">
        <w:rPr>
          <w:sz w:val="22"/>
          <w:szCs w:val="22"/>
        </w:rPr>
        <w:t>16. The Town hereby grants waivers from the following Zoning Ordinance sections:</w:t>
      </w:r>
    </w:p>
    <w:p w:rsidR="005828E6" w:rsidRPr="005828E6" w:rsidRDefault="005828E6" w:rsidP="005828E6">
      <w:pPr>
        <w:ind w:left="540"/>
        <w:rPr>
          <w:sz w:val="22"/>
          <w:szCs w:val="22"/>
        </w:rPr>
      </w:pPr>
    </w:p>
    <w:p w:rsidR="005828E6" w:rsidRPr="005828E6" w:rsidRDefault="005828E6" w:rsidP="005828E6">
      <w:pPr>
        <w:tabs>
          <w:tab w:val="left" w:pos="0"/>
        </w:tabs>
        <w:ind w:left="90"/>
        <w:rPr>
          <w:sz w:val="22"/>
          <w:szCs w:val="22"/>
        </w:rPr>
      </w:pPr>
      <w:r w:rsidRPr="005828E6">
        <w:rPr>
          <w:sz w:val="22"/>
          <w:szCs w:val="22"/>
        </w:rPr>
        <w:t xml:space="preserve">     </w:t>
      </w:r>
      <w:r w:rsidRPr="005828E6">
        <w:rPr>
          <w:sz w:val="22"/>
          <w:szCs w:val="22"/>
        </w:rPr>
        <w:tab/>
        <w:t xml:space="preserve">a.  </w:t>
      </w:r>
      <w:r w:rsidRPr="005828E6">
        <w:rPr>
          <w:sz w:val="22"/>
          <w:szCs w:val="22"/>
        </w:rPr>
        <w:tab/>
        <w:t xml:space="preserve">Section 240-24.1.6 OM Office/Multi-family Residential District </w:t>
      </w:r>
    </w:p>
    <w:p w:rsidR="005828E6" w:rsidRPr="005828E6" w:rsidRDefault="005828E6" w:rsidP="005828E6">
      <w:pPr>
        <w:rPr>
          <w:sz w:val="22"/>
          <w:szCs w:val="22"/>
        </w:rPr>
      </w:pPr>
      <w:r w:rsidRPr="005828E6">
        <w:rPr>
          <w:sz w:val="22"/>
          <w:szCs w:val="22"/>
        </w:rPr>
        <w:tab/>
      </w:r>
      <w:r w:rsidRPr="005828E6">
        <w:rPr>
          <w:sz w:val="22"/>
          <w:szCs w:val="22"/>
        </w:rPr>
        <w:tab/>
      </w:r>
    </w:p>
    <w:p w:rsidR="005828E6" w:rsidRPr="005828E6" w:rsidRDefault="005828E6" w:rsidP="005828E6">
      <w:pPr>
        <w:rPr>
          <w:sz w:val="22"/>
          <w:szCs w:val="22"/>
        </w:rPr>
      </w:pPr>
      <w:r w:rsidRPr="005828E6">
        <w:rPr>
          <w:sz w:val="22"/>
          <w:szCs w:val="22"/>
        </w:rPr>
        <w:t xml:space="preserve">B.(1)(b.) The requirement of obtaining a special permit for mixed use </w:t>
      </w:r>
      <w:r w:rsidRPr="005828E6">
        <w:rPr>
          <w:sz w:val="22"/>
          <w:szCs w:val="22"/>
        </w:rPr>
        <w:tab/>
      </w:r>
      <w:r w:rsidRPr="005828E6">
        <w:rPr>
          <w:sz w:val="22"/>
          <w:szCs w:val="22"/>
        </w:rPr>
        <w:tab/>
      </w:r>
      <w:r w:rsidRPr="005828E6">
        <w:rPr>
          <w:sz w:val="22"/>
          <w:szCs w:val="22"/>
        </w:rPr>
        <w:tab/>
      </w:r>
      <w:r w:rsidRPr="005828E6">
        <w:rPr>
          <w:sz w:val="22"/>
          <w:szCs w:val="22"/>
        </w:rPr>
        <w:tab/>
        <w:t xml:space="preserve">developments with a total floor area greater than 20,000 square feet is waived </w:t>
      </w:r>
      <w:r w:rsidRPr="005828E6">
        <w:rPr>
          <w:sz w:val="22"/>
          <w:szCs w:val="22"/>
        </w:rPr>
        <w:tab/>
      </w:r>
      <w:r w:rsidRPr="005828E6">
        <w:rPr>
          <w:sz w:val="22"/>
          <w:szCs w:val="22"/>
        </w:rPr>
        <w:tab/>
      </w:r>
      <w:r w:rsidRPr="005828E6">
        <w:rPr>
          <w:sz w:val="22"/>
          <w:szCs w:val="22"/>
        </w:rPr>
        <w:tab/>
        <w:t xml:space="preserve">to permit mixed use development with a total of 62,003 gross square feet as </w:t>
      </w:r>
      <w:r w:rsidRPr="005828E6">
        <w:rPr>
          <w:sz w:val="22"/>
          <w:szCs w:val="22"/>
        </w:rPr>
        <w:tab/>
      </w:r>
      <w:r w:rsidRPr="005828E6">
        <w:rPr>
          <w:sz w:val="22"/>
          <w:szCs w:val="22"/>
        </w:rPr>
        <w:tab/>
      </w:r>
      <w:r w:rsidRPr="005828E6">
        <w:rPr>
          <w:sz w:val="22"/>
          <w:szCs w:val="22"/>
        </w:rPr>
        <w:tab/>
        <w:t xml:space="preserve">proposed; </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ab/>
        <w:t>b.</w:t>
      </w:r>
      <w:r w:rsidRPr="005828E6">
        <w:rPr>
          <w:sz w:val="22"/>
          <w:szCs w:val="22"/>
        </w:rPr>
        <w:tab/>
        <w:t>Section 240-24.1.6 C. Dimensional, bulk and other requirements:</w:t>
      </w:r>
    </w:p>
    <w:p w:rsidR="005828E6" w:rsidRPr="005828E6" w:rsidRDefault="005828E6" w:rsidP="005828E6">
      <w:pPr>
        <w:ind w:left="1440"/>
        <w:rPr>
          <w:sz w:val="22"/>
          <w:szCs w:val="22"/>
        </w:rPr>
      </w:pPr>
    </w:p>
    <w:p w:rsidR="005828E6" w:rsidRPr="005828E6" w:rsidRDefault="005828E6" w:rsidP="005828E6">
      <w:pPr>
        <w:ind w:left="2160" w:hanging="720"/>
        <w:rPr>
          <w:sz w:val="22"/>
          <w:szCs w:val="22"/>
        </w:rPr>
      </w:pPr>
      <w:r w:rsidRPr="005828E6">
        <w:rPr>
          <w:sz w:val="22"/>
          <w:szCs w:val="22"/>
        </w:rPr>
        <w:t>-</w:t>
      </w:r>
      <w:r w:rsidRPr="005828E6">
        <w:rPr>
          <w:sz w:val="22"/>
          <w:szCs w:val="22"/>
        </w:rPr>
        <w:tab/>
        <w:t xml:space="preserve">Minimum Front Yard Setback of 20 feet is waived to allow a Front Yard Setback of 7.1± feet from Main Street. </w:t>
      </w:r>
    </w:p>
    <w:p w:rsidR="005828E6" w:rsidRPr="005828E6" w:rsidRDefault="005828E6" w:rsidP="005828E6">
      <w:pPr>
        <w:ind w:left="720"/>
        <w:contextualSpacing/>
        <w:rPr>
          <w:sz w:val="22"/>
          <w:szCs w:val="22"/>
        </w:rPr>
      </w:pPr>
      <w:r w:rsidRPr="005828E6">
        <w:rPr>
          <w:sz w:val="22"/>
          <w:szCs w:val="22"/>
        </w:rPr>
        <w:t xml:space="preserve">  </w:t>
      </w:r>
    </w:p>
    <w:p w:rsidR="005828E6" w:rsidRPr="005828E6" w:rsidRDefault="005828E6" w:rsidP="005828E6">
      <w:pPr>
        <w:ind w:left="2160" w:hanging="720"/>
        <w:rPr>
          <w:sz w:val="22"/>
          <w:szCs w:val="22"/>
        </w:rPr>
      </w:pPr>
      <w:r w:rsidRPr="005828E6">
        <w:rPr>
          <w:sz w:val="22"/>
          <w:szCs w:val="22"/>
        </w:rPr>
        <w:t>-</w:t>
      </w:r>
      <w:r w:rsidRPr="005828E6">
        <w:rPr>
          <w:sz w:val="22"/>
          <w:szCs w:val="22"/>
        </w:rPr>
        <w:tab/>
        <w:t xml:space="preserve">Front yard landscaped set back of 10 feet is waived to allow a Front Yard Setback of 7.1± feet from Main Street </w:t>
      </w:r>
    </w:p>
    <w:p w:rsidR="005828E6" w:rsidRPr="005828E6" w:rsidRDefault="005828E6" w:rsidP="005828E6">
      <w:pPr>
        <w:ind w:left="1440"/>
        <w:contextualSpacing/>
        <w:rPr>
          <w:sz w:val="22"/>
          <w:szCs w:val="22"/>
        </w:rPr>
      </w:pPr>
    </w:p>
    <w:p w:rsidR="005828E6" w:rsidRPr="005828E6" w:rsidRDefault="005828E6" w:rsidP="005828E6">
      <w:pPr>
        <w:ind w:left="2160" w:hanging="720"/>
        <w:rPr>
          <w:sz w:val="22"/>
          <w:szCs w:val="22"/>
        </w:rPr>
      </w:pPr>
      <w:r w:rsidRPr="005828E6">
        <w:rPr>
          <w:sz w:val="22"/>
          <w:szCs w:val="22"/>
        </w:rPr>
        <w:t>-</w:t>
      </w:r>
      <w:r w:rsidRPr="005828E6">
        <w:rPr>
          <w:sz w:val="22"/>
          <w:szCs w:val="22"/>
        </w:rPr>
        <w:tab/>
        <w:t>Maximum Building Height of 40 feet is waived to allow a Maximum Building Height of 49 feet and 2 inches to the average height of the highest roof plane that also has the highest ridgeline.</w:t>
      </w:r>
    </w:p>
    <w:p w:rsidR="005828E6" w:rsidRPr="005828E6" w:rsidRDefault="005828E6" w:rsidP="005828E6">
      <w:pPr>
        <w:ind w:left="1440"/>
        <w:contextualSpacing/>
        <w:rPr>
          <w:sz w:val="22"/>
          <w:szCs w:val="22"/>
        </w:rPr>
      </w:pPr>
    </w:p>
    <w:p w:rsidR="005828E6" w:rsidRPr="005828E6" w:rsidRDefault="005828E6" w:rsidP="005828E6">
      <w:pPr>
        <w:ind w:left="2160" w:hanging="720"/>
        <w:rPr>
          <w:sz w:val="22"/>
          <w:szCs w:val="22"/>
        </w:rPr>
      </w:pPr>
      <w:r w:rsidRPr="005828E6">
        <w:rPr>
          <w:sz w:val="22"/>
          <w:szCs w:val="22"/>
        </w:rPr>
        <w:t>-</w:t>
      </w:r>
      <w:r w:rsidRPr="005828E6">
        <w:rPr>
          <w:sz w:val="22"/>
          <w:szCs w:val="22"/>
        </w:rPr>
        <w:tab/>
        <w:t xml:space="preserve">Number of stories limitation of three stories is waived to allow four stories. </w:t>
      </w:r>
    </w:p>
    <w:p w:rsidR="005828E6" w:rsidRPr="005828E6" w:rsidRDefault="005828E6" w:rsidP="005828E6">
      <w:pPr>
        <w:ind w:left="1440"/>
        <w:contextualSpacing/>
        <w:rPr>
          <w:sz w:val="22"/>
          <w:szCs w:val="22"/>
        </w:rPr>
      </w:pPr>
    </w:p>
    <w:p w:rsidR="005828E6" w:rsidRPr="005828E6" w:rsidRDefault="005828E6" w:rsidP="005828E6">
      <w:pPr>
        <w:ind w:left="1440"/>
        <w:contextualSpacing/>
        <w:rPr>
          <w:sz w:val="22"/>
          <w:szCs w:val="22"/>
        </w:rPr>
      </w:pPr>
      <w:r w:rsidRPr="005828E6">
        <w:rPr>
          <w:sz w:val="22"/>
          <w:szCs w:val="22"/>
        </w:rPr>
        <w:t>-</w:t>
      </w:r>
      <w:r w:rsidRPr="005828E6">
        <w:rPr>
          <w:sz w:val="22"/>
          <w:szCs w:val="22"/>
        </w:rPr>
        <w:tab/>
        <w:t>Maximum lot coverage of 80% is waived to allow lot coverage of 87.3%</w:t>
      </w:r>
    </w:p>
    <w:p w:rsidR="005828E6" w:rsidRPr="005828E6" w:rsidRDefault="005828E6" w:rsidP="005828E6">
      <w:pPr>
        <w:ind w:left="1440"/>
        <w:contextualSpacing/>
        <w:rPr>
          <w:sz w:val="22"/>
          <w:szCs w:val="22"/>
        </w:rPr>
      </w:pPr>
    </w:p>
    <w:p w:rsidR="005828E6" w:rsidRPr="005828E6" w:rsidRDefault="005828E6" w:rsidP="005828E6">
      <w:pPr>
        <w:ind w:left="1440"/>
        <w:contextualSpacing/>
        <w:rPr>
          <w:sz w:val="22"/>
          <w:szCs w:val="22"/>
        </w:rPr>
      </w:pPr>
      <w:r w:rsidRPr="005828E6">
        <w:rPr>
          <w:sz w:val="22"/>
          <w:szCs w:val="22"/>
        </w:rPr>
        <w:t>-</w:t>
      </w:r>
      <w:r w:rsidRPr="005828E6">
        <w:rPr>
          <w:sz w:val="22"/>
          <w:szCs w:val="22"/>
        </w:rPr>
        <w:tab/>
        <w:t xml:space="preserve">Maximum F.A.R. of 1.0 is waived to allow F.A.R. of 1.26.  </w:t>
      </w:r>
    </w:p>
    <w:p w:rsidR="005828E6" w:rsidRPr="005828E6" w:rsidRDefault="005828E6" w:rsidP="005828E6">
      <w:pPr>
        <w:ind w:left="1440"/>
        <w:contextualSpacing/>
        <w:rPr>
          <w:sz w:val="22"/>
          <w:szCs w:val="22"/>
        </w:rPr>
      </w:pPr>
    </w:p>
    <w:p w:rsidR="005828E6" w:rsidRPr="005828E6" w:rsidRDefault="005828E6" w:rsidP="005828E6">
      <w:pPr>
        <w:ind w:left="1440"/>
        <w:contextualSpacing/>
        <w:rPr>
          <w:sz w:val="22"/>
          <w:szCs w:val="22"/>
        </w:rPr>
      </w:pPr>
    </w:p>
    <w:p w:rsidR="005828E6" w:rsidRPr="005828E6" w:rsidRDefault="005828E6" w:rsidP="005828E6">
      <w:pPr>
        <w:ind w:left="1440" w:hanging="720"/>
        <w:contextualSpacing/>
        <w:rPr>
          <w:sz w:val="22"/>
          <w:szCs w:val="22"/>
        </w:rPr>
      </w:pPr>
      <w:r w:rsidRPr="005828E6">
        <w:rPr>
          <w:sz w:val="22"/>
          <w:szCs w:val="22"/>
        </w:rPr>
        <w:t>d.</w:t>
      </w:r>
      <w:r w:rsidRPr="005828E6">
        <w:rPr>
          <w:sz w:val="22"/>
          <w:szCs w:val="22"/>
        </w:rPr>
        <w:tab/>
        <w:t>Section 240-24.1.11 Site Development Standards.</w:t>
      </w:r>
    </w:p>
    <w:p w:rsidR="005828E6" w:rsidRPr="005828E6" w:rsidRDefault="005828E6" w:rsidP="005828E6">
      <w:pPr>
        <w:ind w:left="1440" w:hanging="720"/>
        <w:contextualSpacing/>
        <w:rPr>
          <w:sz w:val="22"/>
          <w:szCs w:val="22"/>
        </w:rPr>
      </w:pPr>
    </w:p>
    <w:p w:rsidR="005828E6" w:rsidRPr="005828E6" w:rsidRDefault="005828E6" w:rsidP="005828E6">
      <w:pPr>
        <w:ind w:left="1440" w:hanging="720"/>
        <w:contextualSpacing/>
        <w:rPr>
          <w:sz w:val="22"/>
          <w:szCs w:val="22"/>
        </w:rPr>
      </w:pPr>
      <w:r w:rsidRPr="005828E6">
        <w:rPr>
          <w:sz w:val="22"/>
          <w:szCs w:val="22"/>
        </w:rPr>
        <w:tab/>
        <w:t>-</w:t>
      </w:r>
      <w:r w:rsidRPr="005828E6">
        <w:rPr>
          <w:sz w:val="22"/>
          <w:szCs w:val="22"/>
        </w:rPr>
        <w:tab/>
        <w:t xml:space="preserve">(A.)(4) (a) –(e) Parking computation and parking lot design standards and </w:t>
      </w:r>
      <w:r w:rsidRPr="005828E6">
        <w:rPr>
          <w:sz w:val="22"/>
          <w:szCs w:val="22"/>
        </w:rPr>
        <w:tab/>
        <w:t xml:space="preserve">landscaping provisions are waived to permit the proposed number, </w:t>
      </w:r>
      <w:r w:rsidRPr="005828E6">
        <w:rPr>
          <w:sz w:val="22"/>
          <w:szCs w:val="22"/>
        </w:rPr>
        <w:tab/>
        <w:t xml:space="preserve">configuration and design of the parking area and parking are landscaping </w:t>
      </w:r>
      <w:r w:rsidRPr="005828E6">
        <w:rPr>
          <w:sz w:val="22"/>
          <w:szCs w:val="22"/>
        </w:rPr>
        <w:tab/>
        <w:t>as shown on the plans submitted.</w:t>
      </w:r>
    </w:p>
    <w:p w:rsidR="005828E6" w:rsidRPr="005828E6" w:rsidRDefault="005828E6" w:rsidP="005828E6">
      <w:pPr>
        <w:ind w:left="1440" w:hanging="720"/>
        <w:contextualSpacing/>
        <w:rPr>
          <w:sz w:val="22"/>
          <w:szCs w:val="22"/>
        </w:rPr>
      </w:pPr>
      <w:r w:rsidRPr="005828E6">
        <w:rPr>
          <w:sz w:val="22"/>
          <w:szCs w:val="22"/>
        </w:rPr>
        <w:t xml:space="preserve">   </w:t>
      </w:r>
    </w:p>
    <w:p w:rsidR="005828E6" w:rsidRPr="005828E6" w:rsidRDefault="005828E6" w:rsidP="005828E6">
      <w:pPr>
        <w:ind w:left="1440" w:hanging="720"/>
        <w:contextualSpacing/>
        <w:rPr>
          <w:sz w:val="22"/>
          <w:szCs w:val="22"/>
        </w:rPr>
      </w:pPr>
      <w:r w:rsidRPr="005828E6">
        <w:rPr>
          <w:sz w:val="22"/>
          <w:szCs w:val="22"/>
        </w:rPr>
        <w:tab/>
        <w:t>-</w:t>
      </w:r>
      <w:r w:rsidRPr="005828E6">
        <w:rPr>
          <w:sz w:val="22"/>
          <w:szCs w:val="22"/>
        </w:rPr>
        <w:tab/>
        <w:t xml:space="preserve">(A.)(5)(a)-(f) Landscaping provisions are waived to permit the proposed </w:t>
      </w:r>
      <w:r w:rsidRPr="005828E6">
        <w:rPr>
          <w:sz w:val="22"/>
          <w:szCs w:val="22"/>
        </w:rPr>
        <w:tab/>
        <w:t>landscaping as shown on the plans submitted;</w:t>
      </w:r>
    </w:p>
    <w:p w:rsidR="005828E6" w:rsidRPr="005828E6" w:rsidRDefault="005828E6" w:rsidP="005828E6">
      <w:pPr>
        <w:ind w:left="1440" w:hanging="720"/>
        <w:contextualSpacing/>
        <w:rPr>
          <w:sz w:val="22"/>
          <w:szCs w:val="22"/>
        </w:rPr>
      </w:pPr>
    </w:p>
    <w:p w:rsidR="005828E6" w:rsidRPr="005828E6" w:rsidRDefault="005828E6" w:rsidP="005828E6">
      <w:pPr>
        <w:ind w:left="1440" w:hanging="720"/>
        <w:contextualSpacing/>
        <w:rPr>
          <w:sz w:val="22"/>
          <w:szCs w:val="22"/>
        </w:rPr>
      </w:pPr>
      <w:r w:rsidRPr="005828E6">
        <w:rPr>
          <w:sz w:val="22"/>
          <w:szCs w:val="22"/>
        </w:rPr>
        <w:t>e.</w:t>
      </w:r>
      <w:r w:rsidRPr="005828E6">
        <w:rPr>
          <w:sz w:val="22"/>
          <w:szCs w:val="22"/>
        </w:rPr>
        <w:tab/>
        <w:t xml:space="preserve">Section 240-52 Design and Screening Standards </w:t>
      </w:r>
    </w:p>
    <w:p w:rsidR="005828E6" w:rsidRPr="005828E6" w:rsidRDefault="005828E6" w:rsidP="005828E6">
      <w:pPr>
        <w:ind w:left="1440" w:hanging="720"/>
        <w:contextualSpacing/>
        <w:rPr>
          <w:sz w:val="22"/>
          <w:szCs w:val="22"/>
        </w:rPr>
      </w:pPr>
    </w:p>
    <w:p w:rsidR="005828E6" w:rsidRPr="005828E6" w:rsidRDefault="005828E6" w:rsidP="005828E6">
      <w:pPr>
        <w:ind w:left="2160" w:hanging="720"/>
        <w:contextualSpacing/>
        <w:rPr>
          <w:sz w:val="22"/>
          <w:szCs w:val="22"/>
        </w:rPr>
      </w:pPr>
      <w:r w:rsidRPr="005828E6">
        <w:rPr>
          <w:sz w:val="22"/>
          <w:szCs w:val="22"/>
        </w:rPr>
        <w:t>-</w:t>
      </w:r>
      <w:r w:rsidRPr="005828E6">
        <w:rPr>
          <w:sz w:val="22"/>
          <w:szCs w:val="22"/>
        </w:rPr>
        <w:tab/>
        <w:t>Subsections B. is waived to permit stormwater runoff to not be contained on site and to migrate off the premises into existing and Developer upgraded catch basins adjacent to the Property and into the Town stormwater collection system, to be upgraded by Developer according to the plans submitted and approved by the Town. All plans for stormwater runoff shall be reviewed and approved by the Director of the Department of Public Works prior to initiating any work within the public way or Town-owned property at 725 Main Street. Sufficient upgrades to the stormwater collection system shall result from completion of improvements as agreed to in a Memorandum of Understanding between the Developer and the Town setting forth required conditions for the Town to accept proposed stormwater collection system upgrades. The Developer must file a Notice of Intent on behalf of the Town of Barnstable in order to upgrade the stormwater collection system at 725 Main Street and receive an Order of Conditions from the Town of Barnstable Conservation Commission prior to initiating any work within the public way and on Town-owned property at 725 Main Street, complying with any associated restrictions. ; and</w:t>
      </w:r>
    </w:p>
    <w:p w:rsidR="005828E6" w:rsidRPr="005828E6" w:rsidRDefault="005828E6" w:rsidP="005828E6">
      <w:pPr>
        <w:ind w:left="720"/>
        <w:contextualSpacing/>
        <w:rPr>
          <w:sz w:val="22"/>
          <w:szCs w:val="22"/>
        </w:rPr>
      </w:pPr>
      <w:r w:rsidRPr="005828E6">
        <w:rPr>
          <w:sz w:val="22"/>
          <w:szCs w:val="22"/>
        </w:rPr>
        <w:t xml:space="preserve"> </w:t>
      </w:r>
    </w:p>
    <w:p w:rsidR="005828E6" w:rsidRPr="005828E6" w:rsidRDefault="005828E6" w:rsidP="005828E6">
      <w:pPr>
        <w:rPr>
          <w:sz w:val="22"/>
          <w:szCs w:val="22"/>
        </w:rPr>
      </w:pPr>
      <w:r w:rsidRPr="005828E6">
        <w:rPr>
          <w:sz w:val="22"/>
          <w:szCs w:val="22"/>
        </w:rPr>
        <w:t xml:space="preserve">              f.   </w:t>
      </w:r>
      <w:r w:rsidRPr="005828E6">
        <w:rPr>
          <w:sz w:val="22"/>
          <w:szCs w:val="22"/>
        </w:rPr>
        <w:tab/>
        <w:t xml:space="preserve">Section 240-53 Landscape Requirements for parking lots </w:t>
      </w: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ab/>
      </w:r>
      <w:r w:rsidRPr="005828E6">
        <w:rPr>
          <w:sz w:val="22"/>
          <w:szCs w:val="22"/>
        </w:rPr>
        <w:tab/>
        <w:t>-</w:t>
      </w:r>
      <w:r w:rsidRPr="005828E6">
        <w:rPr>
          <w:sz w:val="22"/>
          <w:szCs w:val="22"/>
        </w:rPr>
        <w:tab/>
        <w:t xml:space="preserve">Subsections B. thru F. are waived to permit the proposed </w:t>
      </w:r>
      <w:r w:rsidRPr="005828E6">
        <w:rPr>
          <w:sz w:val="22"/>
          <w:szCs w:val="22"/>
        </w:rPr>
        <w:tab/>
      </w:r>
      <w:r w:rsidRPr="005828E6">
        <w:rPr>
          <w:sz w:val="22"/>
          <w:szCs w:val="22"/>
        </w:rPr>
        <w:tab/>
      </w:r>
      <w:r w:rsidRPr="005828E6">
        <w:rPr>
          <w:sz w:val="22"/>
          <w:szCs w:val="22"/>
        </w:rPr>
        <w:tab/>
      </w:r>
      <w:r w:rsidRPr="005828E6">
        <w:rPr>
          <w:sz w:val="22"/>
          <w:szCs w:val="22"/>
        </w:rPr>
        <w:tab/>
      </w:r>
      <w:r w:rsidRPr="005828E6">
        <w:rPr>
          <w:sz w:val="22"/>
          <w:szCs w:val="22"/>
        </w:rPr>
        <w:tab/>
      </w:r>
      <w:r w:rsidRPr="005828E6">
        <w:rPr>
          <w:sz w:val="22"/>
          <w:szCs w:val="22"/>
        </w:rPr>
        <w:tab/>
        <w:t xml:space="preserve">configuration and design of the parking area landscaping </w:t>
      </w:r>
      <w:r w:rsidRPr="005828E6">
        <w:rPr>
          <w:sz w:val="22"/>
          <w:szCs w:val="22"/>
        </w:rPr>
        <w:tab/>
      </w:r>
      <w:r w:rsidRPr="005828E6">
        <w:rPr>
          <w:sz w:val="22"/>
          <w:szCs w:val="22"/>
        </w:rPr>
        <w:tab/>
      </w:r>
      <w:r w:rsidRPr="005828E6">
        <w:rPr>
          <w:sz w:val="22"/>
          <w:szCs w:val="22"/>
        </w:rPr>
        <w:tab/>
      </w:r>
      <w:r w:rsidRPr="005828E6">
        <w:rPr>
          <w:sz w:val="22"/>
          <w:szCs w:val="22"/>
        </w:rPr>
        <w:tab/>
      </w:r>
      <w:r w:rsidRPr="005828E6">
        <w:rPr>
          <w:sz w:val="22"/>
          <w:szCs w:val="22"/>
        </w:rPr>
        <w:tab/>
      </w:r>
      <w:r w:rsidRPr="005828E6">
        <w:rPr>
          <w:sz w:val="22"/>
          <w:szCs w:val="22"/>
        </w:rPr>
        <w:tab/>
        <w:t>as shown on the plans submitted</w:t>
      </w:r>
    </w:p>
    <w:p w:rsidR="005828E6" w:rsidRPr="005828E6" w:rsidRDefault="005828E6" w:rsidP="005828E6">
      <w:pPr>
        <w:rPr>
          <w:sz w:val="22"/>
          <w:szCs w:val="22"/>
        </w:rPr>
      </w:pPr>
      <w:r w:rsidRPr="005828E6">
        <w:rPr>
          <w:sz w:val="22"/>
          <w:szCs w:val="22"/>
        </w:rPr>
        <w:t xml:space="preserve"> </w:t>
      </w:r>
    </w:p>
    <w:p w:rsidR="005828E6" w:rsidRPr="005828E6" w:rsidRDefault="005828E6" w:rsidP="005828E6">
      <w:pPr>
        <w:tabs>
          <w:tab w:val="left" w:pos="540"/>
        </w:tabs>
        <w:ind w:left="540" w:hanging="360"/>
        <w:rPr>
          <w:sz w:val="22"/>
          <w:szCs w:val="22"/>
        </w:rPr>
      </w:pPr>
      <w:r w:rsidRPr="005828E6">
        <w:rPr>
          <w:sz w:val="22"/>
          <w:szCs w:val="22"/>
        </w:rPr>
        <w:t>15.</w:t>
      </w:r>
      <w:r w:rsidRPr="005828E6">
        <w:rPr>
          <w:sz w:val="22"/>
          <w:szCs w:val="22"/>
        </w:rPr>
        <w:tab/>
        <w:t xml:space="preserve"> General Ordinances. The Town hereby conditionally grants a waiver from Chapter 9, Article I Inclusionary Affordable Housing Requirements – Section 9-4-D subject to the provisions of paragraph 14 above.</w:t>
      </w:r>
    </w:p>
    <w:p w:rsidR="005828E6" w:rsidRPr="005828E6" w:rsidRDefault="005828E6" w:rsidP="005828E6">
      <w:pPr>
        <w:rPr>
          <w:sz w:val="22"/>
          <w:szCs w:val="22"/>
        </w:rPr>
      </w:pPr>
    </w:p>
    <w:p w:rsidR="005828E6" w:rsidRPr="005828E6" w:rsidRDefault="005828E6" w:rsidP="005828E6">
      <w:pPr>
        <w:tabs>
          <w:tab w:val="left" w:pos="540"/>
        </w:tabs>
        <w:ind w:left="540" w:hanging="360"/>
        <w:rPr>
          <w:sz w:val="22"/>
          <w:szCs w:val="22"/>
        </w:rPr>
      </w:pPr>
      <w:r w:rsidRPr="005828E6">
        <w:rPr>
          <w:sz w:val="22"/>
          <w:szCs w:val="22"/>
        </w:rPr>
        <w:t>16. Changes to the approved Redevelopment Plans referenced in Condition No. 1 shall require an amendment to this agreement under either §168-5 or §168-10 of the Barnstable Code, as determined by the Town.</w:t>
      </w:r>
    </w:p>
    <w:p w:rsidR="005828E6" w:rsidRPr="005828E6" w:rsidRDefault="005828E6" w:rsidP="005828E6">
      <w:pPr>
        <w:ind w:left="540"/>
        <w:contextualSpacing/>
        <w:rPr>
          <w:sz w:val="22"/>
          <w:szCs w:val="22"/>
        </w:rPr>
      </w:pPr>
    </w:p>
    <w:p w:rsidR="005828E6" w:rsidRPr="005828E6" w:rsidRDefault="005828E6" w:rsidP="005828E6">
      <w:pPr>
        <w:tabs>
          <w:tab w:val="left" w:pos="540"/>
        </w:tabs>
        <w:ind w:left="540" w:hanging="360"/>
        <w:rPr>
          <w:sz w:val="22"/>
          <w:szCs w:val="22"/>
        </w:rPr>
      </w:pPr>
      <w:r w:rsidRPr="005828E6">
        <w:rPr>
          <w:sz w:val="22"/>
          <w:szCs w:val="22"/>
        </w:rPr>
        <w:t>17.</w:t>
      </w:r>
      <w:r w:rsidRPr="005828E6">
        <w:rPr>
          <w:sz w:val="22"/>
          <w:szCs w:val="22"/>
        </w:rPr>
        <w:tab/>
        <w:t>Upon completion of all work, Developer shall cause a registered engineer or land surveyor to submit as-built plans accompanied by a letter of certification, made upon knowledge and belief in accordance with professional standards that all work has been done in substantial compliance with the approved site plan.  This document shall be submitted prior to the issuance of the final certificate of occupancy;</w:t>
      </w:r>
    </w:p>
    <w:p w:rsidR="005828E6" w:rsidRPr="005828E6" w:rsidRDefault="005828E6" w:rsidP="005828E6">
      <w:pPr>
        <w:ind w:left="540"/>
        <w:contextualSpacing/>
        <w:rPr>
          <w:sz w:val="22"/>
          <w:szCs w:val="22"/>
        </w:rPr>
      </w:pPr>
    </w:p>
    <w:p w:rsidR="005828E6" w:rsidRPr="005828E6" w:rsidRDefault="005828E6" w:rsidP="005828E6">
      <w:pPr>
        <w:tabs>
          <w:tab w:val="left" w:pos="540"/>
        </w:tabs>
        <w:ind w:left="540" w:hanging="360"/>
        <w:rPr>
          <w:sz w:val="22"/>
          <w:szCs w:val="22"/>
        </w:rPr>
      </w:pPr>
      <w:r w:rsidRPr="005828E6">
        <w:rPr>
          <w:sz w:val="22"/>
          <w:szCs w:val="22"/>
        </w:rPr>
        <w:t>18.</w:t>
      </w:r>
      <w:r w:rsidRPr="005828E6">
        <w:rPr>
          <w:sz w:val="22"/>
          <w:szCs w:val="22"/>
        </w:rPr>
        <w:tab/>
        <w:t xml:space="preserve">The development allowed in this permit shall be considered full build-out of the property.  The structures authorized shall not be expanded nor other buildings and structures added without compliance with §168-10 of the Barnstable Code. </w:t>
      </w:r>
    </w:p>
    <w:p w:rsidR="005828E6" w:rsidRPr="005828E6" w:rsidRDefault="005828E6" w:rsidP="005828E6">
      <w:pPr>
        <w:rPr>
          <w:sz w:val="22"/>
          <w:szCs w:val="22"/>
        </w:rPr>
      </w:pPr>
    </w:p>
    <w:p w:rsidR="005828E6" w:rsidRPr="005828E6" w:rsidRDefault="005828E6" w:rsidP="005828E6">
      <w:pPr>
        <w:ind w:left="720" w:firstLine="180"/>
        <w:rPr>
          <w:sz w:val="22"/>
          <w:szCs w:val="22"/>
        </w:rPr>
      </w:pPr>
      <w:r w:rsidRPr="005828E6">
        <w:rPr>
          <w:sz w:val="22"/>
          <w:szCs w:val="22"/>
        </w:rPr>
        <w:t xml:space="preserve"> </w:t>
      </w:r>
    </w:p>
    <w:p w:rsidR="005828E6" w:rsidRPr="005828E6" w:rsidRDefault="005828E6" w:rsidP="005828E6">
      <w:pPr>
        <w:autoSpaceDE w:val="0"/>
        <w:autoSpaceDN w:val="0"/>
        <w:adjustRightInd w:val="0"/>
        <w:rPr>
          <w:sz w:val="22"/>
          <w:szCs w:val="22"/>
        </w:rPr>
      </w:pPr>
      <w:r w:rsidRPr="005828E6">
        <w:rPr>
          <w:b/>
          <w:sz w:val="22"/>
          <w:szCs w:val="22"/>
        </w:rPr>
        <w:t xml:space="preserve">IN WITNESS WHEREOF, </w:t>
      </w:r>
      <w:r w:rsidRPr="005828E6">
        <w:rPr>
          <w:sz w:val="22"/>
          <w:szCs w:val="22"/>
        </w:rPr>
        <w:t>the parties have hereunto caused this Agreement to be executed, on the day and year first above written.</w:t>
      </w:r>
    </w:p>
    <w:p w:rsidR="005828E6" w:rsidRPr="005828E6" w:rsidRDefault="005828E6" w:rsidP="005828E6">
      <w:pPr>
        <w:autoSpaceDE w:val="0"/>
        <w:autoSpaceDN w:val="0"/>
        <w:adjustRightInd w:val="0"/>
        <w:rPr>
          <w:sz w:val="22"/>
          <w:szCs w:val="22"/>
        </w:rPr>
      </w:pPr>
    </w:p>
    <w:p w:rsidR="005828E6" w:rsidRPr="005828E6" w:rsidRDefault="005828E6" w:rsidP="005828E6">
      <w:pPr>
        <w:autoSpaceDE w:val="0"/>
        <w:autoSpaceDN w:val="0"/>
        <w:adjustRightInd w:val="0"/>
        <w:rPr>
          <w:sz w:val="22"/>
          <w:szCs w:val="22"/>
        </w:rPr>
      </w:pPr>
      <w:r w:rsidRPr="005828E6">
        <w:rPr>
          <w:sz w:val="22"/>
          <w:szCs w:val="22"/>
        </w:rPr>
        <w:t>Dated this ________ day of ___________, 2019.</w:t>
      </w:r>
    </w:p>
    <w:p w:rsidR="005828E6" w:rsidRPr="005828E6" w:rsidRDefault="005828E6" w:rsidP="005828E6">
      <w:pPr>
        <w:rPr>
          <w:sz w:val="22"/>
          <w:szCs w:val="22"/>
        </w:rPr>
      </w:pPr>
    </w:p>
    <w:p w:rsidR="005828E6" w:rsidRPr="005828E6" w:rsidRDefault="005828E6" w:rsidP="005828E6">
      <w:pPr>
        <w:rPr>
          <w:sz w:val="22"/>
          <w:szCs w:val="22"/>
        </w:rPr>
      </w:pPr>
    </w:p>
    <w:p w:rsidR="005828E6" w:rsidRPr="005828E6" w:rsidRDefault="005828E6" w:rsidP="005828E6">
      <w:pPr>
        <w:rPr>
          <w:sz w:val="22"/>
          <w:szCs w:val="22"/>
        </w:rPr>
      </w:pPr>
      <w:r w:rsidRPr="005828E6">
        <w:rPr>
          <w:sz w:val="22"/>
          <w:szCs w:val="22"/>
        </w:rPr>
        <w:t>____________________________</w:t>
      </w:r>
      <w:r w:rsidRPr="005828E6">
        <w:rPr>
          <w:sz w:val="22"/>
          <w:szCs w:val="22"/>
        </w:rPr>
        <w:tab/>
      </w:r>
      <w:r w:rsidRPr="005828E6">
        <w:rPr>
          <w:sz w:val="22"/>
          <w:szCs w:val="22"/>
        </w:rPr>
        <w:tab/>
        <w:t>_____________________</w:t>
      </w:r>
    </w:p>
    <w:p w:rsidR="005828E6" w:rsidRPr="005828E6" w:rsidRDefault="005828E6" w:rsidP="005828E6">
      <w:pPr>
        <w:rPr>
          <w:sz w:val="22"/>
          <w:szCs w:val="22"/>
        </w:rPr>
      </w:pPr>
      <w:r w:rsidRPr="005828E6">
        <w:rPr>
          <w:sz w:val="22"/>
          <w:szCs w:val="22"/>
        </w:rPr>
        <w:t>Town of Barnstable</w:t>
      </w:r>
      <w:r w:rsidRPr="005828E6">
        <w:rPr>
          <w:sz w:val="22"/>
          <w:szCs w:val="22"/>
        </w:rPr>
        <w:tab/>
      </w:r>
      <w:r w:rsidRPr="005828E6">
        <w:rPr>
          <w:sz w:val="22"/>
          <w:szCs w:val="22"/>
        </w:rPr>
        <w:tab/>
      </w:r>
      <w:r w:rsidRPr="005828E6">
        <w:rPr>
          <w:sz w:val="22"/>
          <w:szCs w:val="22"/>
        </w:rPr>
        <w:tab/>
      </w:r>
      <w:r w:rsidRPr="005828E6">
        <w:rPr>
          <w:sz w:val="22"/>
          <w:szCs w:val="22"/>
        </w:rPr>
        <w:tab/>
        <w:t>Developer, 720 Main Residences, LLC</w:t>
      </w:r>
    </w:p>
    <w:p w:rsidR="005828E6" w:rsidRPr="005828E6" w:rsidRDefault="005828E6" w:rsidP="005828E6">
      <w:pPr>
        <w:rPr>
          <w:sz w:val="22"/>
          <w:szCs w:val="22"/>
        </w:rPr>
      </w:pPr>
      <w:r w:rsidRPr="005828E6">
        <w:rPr>
          <w:sz w:val="22"/>
          <w:szCs w:val="22"/>
        </w:rPr>
        <w:t>By:</w:t>
      </w:r>
      <w:r w:rsidRPr="005828E6">
        <w:rPr>
          <w:sz w:val="22"/>
          <w:szCs w:val="22"/>
        </w:rPr>
        <w:tab/>
      </w:r>
      <w:r w:rsidRPr="005828E6">
        <w:rPr>
          <w:sz w:val="22"/>
          <w:szCs w:val="22"/>
        </w:rPr>
        <w:tab/>
      </w:r>
      <w:r w:rsidRPr="005828E6">
        <w:rPr>
          <w:sz w:val="22"/>
          <w:szCs w:val="22"/>
        </w:rPr>
        <w:tab/>
      </w:r>
      <w:r w:rsidRPr="005828E6">
        <w:rPr>
          <w:sz w:val="22"/>
          <w:szCs w:val="22"/>
        </w:rPr>
        <w:tab/>
      </w:r>
      <w:r w:rsidRPr="005828E6">
        <w:rPr>
          <w:sz w:val="22"/>
          <w:szCs w:val="22"/>
        </w:rPr>
        <w:tab/>
      </w:r>
      <w:r w:rsidRPr="005828E6">
        <w:rPr>
          <w:sz w:val="22"/>
          <w:szCs w:val="22"/>
        </w:rPr>
        <w:tab/>
        <w:t>By:</w:t>
      </w:r>
    </w:p>
    <w:p w:rsidR="005828E6" w:rsidRPr="005828E6" w:rsidRDefault="005828E6" w:rsidP="005828E6">
      <w:pPr>
        <w:spacing w:after="240"/>
        <w:outlineLvl w:val="0"/>
        <w:rPr>
          <w:bCs/>
          <w:kern w:val="24"/>
          <w:sz w:val="22"/>
          <w:szCs w:val="22"/>
        </w:rPr>
      </w:pPr>
    </w:p>
    <w:p w:rsidR="005828E6" w:rsidRPr="005828E6" w:rsidRDefault="005828E6" w:rsidP="005828E6">
      <w:pPr>
        <w:spacing w:after="240"/>
        <w:outlineLvl w:val="0"/>
        <w:rPr>
          <w:bCs/>
          <w:kern w:val="24"/>
          <w:sz w:val="22"/>
          <w:szCs w:val="22"/>
        </w:rPr>
      </w:pPr>
    </w:p>
    <w:p w:rsidR="005828E6" w:rsidRPr="005828E6" w:rsidRDefault="005828E6" w:rsidP="005828E6">
      <w:pPr>
        <w:spacing w:after="240"/>
        <w:outlineLvl w:val="0"/>
        <w:rPr>
          <w:rFonts w:cs="Arial"/>
          <w:bCs/>
          <w:kern w:val="24"/>
        </w:rPr>
      </w:pPr>
      <w:r w:rsidRPr="005828E6">
        <w:rPr>
          <w:bCs/>
          <w:kern w:val="24"/>
        </w:rPr>
        <w:t xml:space="preserve">Attachment  A: </w:t>
      </w:r>
      <w:r w:rsidRPr="005828E6">
        <w:rPr>
          <w:rFonts w:cs="Arial"/>
          <w:bCs/>
          <w:kern w:val="24"/>
        </w:rPr>
        <w:t>Site Plan Approval Letter dated June 11, 2018 (SPR 016-18)</w:t>
      </w:r>
    </w:p>
    <w:p w:rsidR="005828E6" w:rsidRPr="005828E6" w:rsidRDefault="005828E6" w:rsidP="005828E6">
      <w:r w:rsidRPr="005828E6">
        <w:rPr>
          <w:noProof/>
        </w:rPr>
        <w:drawing>
          <wp:inline distT="0" distB="0" distL="0" distR="0">
            <wp:extent cx="5943600" cy="7691755"/>
            <wp:effectExtent l="0" t="0" r="0" b="4445"/>
            <wp:docPr id="13" name="Picture 13" descr="page1image5924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5924896"/>
                    <pic:cNvPicPr>
                      <a:picLocks noChangeAspect="1" noChangeArrowheads="1"/>
                    </pic:cNvPicPr>
                  </pic:nvPicPr>
                  <pic:blipFill>
                    <a:blip r:embed="rId10"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3600" cy="7691755"/>
                    </a:xfrm>
                    <a:prstGeom prst="rect">
                      <a:avLst/>
                    </a:prstGeom>
                    <a:noFill/>
                    <a:ln>
                      <a:noFill/>
                    </a:ln>
                  </pic:spPr>
                </pic:pic>
              </a:graphicData>
            </a:graphic>
          </wp:inline>
        </w:drawing>
      </w:r>
    </w:p>
    <w:p w:rsidR="005828E6" w:rsidRPr="005828E6" w:rsidRDefault="005828E6" w:rsidP="005828E6">
      <w:pPr>
        <w:spacing w:after="240"/>
        <w:outlineLvl w:val="0"/>
        <w:rPr>
          <w:bCs/>
          <w:kern w:val="24"/>
        </w:rPr>
      </w:pPr>
    </w:p>
    <w:p w:rsidR="005828E6" w:rsidRPr="005828E6" w:rsidRDefault="005828E6" w:rsidP="005828E6">
      <w:r w:rsidRPr="005828E6">
        <w:rPr>
          <w:noProof/>
        </w:rPr>
        <w:drawing>
          <wp:inline distT="0" distB="0" distL="0" distR="0">
            <wp:extent cx="5943600" cy="7691755"/>
            <wp:effectExtent l="0" t="0" r="0" b="4445"/>
            <wp:docPr id="14" name="Picture 14" descr="page2image5973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2image5973504"/>
                    <pic:cNvPicPr>
                      <a:picLocks noChangeAspect="1" noChangeArrowheads="1"/>
                    </pic:cNvPicPr>
                  </pic:nvPicPr>
                  <pic:blipFill>
                    <a:blip r:embed="rId11"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3600" cy="7691755"/>
                    </a:xfrm>
                    <a:prstGeom prst="rect">
                      <a:avLst/>
                    </a:prstGeom>
                    <a:noFill/>
                    <a:ln>
                      <a:noFill/>
                    </a:ln>
                  </pic:spPr>
                </pic:pic>
              </a:graphicData>
            </a:graphic>
          </wp:inline>
        </w:drawing>
      </w:r>
    </w:p>
    <w:p w:rsidR="005828E6" w:rsidRPr="005828E6" w:rsidRDefault="005828E6" w:rsidP="005828E6">
      <w:pPr>
        <w:spacing w:after="240"/>
        <w:outlineLvl w:val="0"/>
        <w:rPr>
          <w:bCs/>
          <w:kern w:val="24"/>
        </w:rPr>
      </w:pPr>
    </w:p>
    <w:p w:rsidR="005828E6" w:rsidRPr="005828E6" w:rsidRDefault="005828E6" w:rsidP="005828E6">
      <w:pPr>
        <w:spacing w:after="240"/>
        <w:outlineLvl w:val="0"/>
        <w:rPr>
          <w:bCs/>
          <w:kern w:val="24"/>
        </w:rPr>
      </w:pPr>
    </w:p>
    <w:p w:rsidR="005828E6" w:rsidRPr="005828E6" w:rsidRDefault="005828E6" w:rsidP="005828E6">
      <w:r w:rsidRPr="005828E6">
        <w:rPr>
          <w:noProof/>
        </w:rPr>
        <w:drawing>
          <wp:inline distT="0" distB="0" distL="0" distR="0">
            <wp:extent cx="5943600" cy="7691755"/>
            <wp:effectExtent l="0" t="0" r="0" b="4445"/>
            <wp:docPr id="15" name="Picture 15" descr="page3image5955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3image5955808"/>
                    <pic:cNvPicPr>
                      <a:picLocks noChangeAspect="1" noChangeArrowheads="1"/>
                    </pic:cNvPicPr>
                  </pic:nvPicPr>
                  <pic:blipFill>
                    <a:blip r:embed="rId12"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3600" cy="7691755"/>
                    </a:xfrm>
                    <a:prstGeom prst="rect">
                      <a:avLst/>
                    </a:prstGeom>
                    <a:noFill/>
                    <a:ln>
                      <a:noFill/>
                    </a:ln>
                  </pic:spPr>
                </pic:pic>
              </a:graphicData>
            </a:graphic>
          </wp:inline>
        </w:drawing>
      </w:r>
    </w:p>
    <w:p w:rsidR="005828E6" w:rsidRPr="005828E6" w:rsidRDefault="005828E6" w:rsidP="005828E6">
      <w:pPr>
        <w:spacing w:after="240"/>
        <w:outlineLvl w:val="0"/>
        <w:rPr>
          <w:bCs/>
          <w:kern w:val="24"/>
        </w:rPr>
      </w:pPr>
    </w:p>
    <w:p w:rsidR="005828E6" w:rsidRPr="005828E6" w:rsidRDefault="005828E6" w:rsidP="005828E6">
      <w:pPr>
        <w:spacing w:after="240"/>
        <w:outlineLvl w:val="0"/>
        <w:rPr>
          <w:bCs/>
          <w:kern w:val="24"/>
        </w:rPr>
      </w:pPr>
    </w:p>
    <w:p w:rsidR="003E1F93" w:rsidRDefault="003E1F93" w:rsidP="005828E6">
      <w:pPr>
        <w:ind w:right="-1260"/>
        <w:jc w:val="center"/>
        <w:rPr>
          <w:rFonts w:ascii="Arial" w:hAnsi="Arial" w:cs="Arial"/>
          <w:b/>
          <w:sz w:val="20"/>
          <w:szCs w:val="20"/>
        </w:rPr>
      </w:pPr>
    </w:p>
    <w:p w:rsidR="003E1F93" w:rsidRDefault="003E1F93" w:rsidP="005828E6">
      <w:pPr>
        <w:ind w:right="-1260"/>
        <w:jc w:val="center"/>
        <w:rPr>
          <w:rFonts w:ascii="Arial" w:hAnsi="Arial" w:cs="Arial"/>
          <w:b/>
          <w:sz w:val="20"/>
          <w:szCs w:val="20"/>
        </w:rPr>
      </w:pPr>
    </w:p>
    <w:p w:rsidR="003E1F93" w:rsidRDefault="003E1F93" w:rsidP="005828E6">
      <w:pPr>
        <w:ind w:right="-1260"/>
        <w:jc w:val="center"/>
        <w:rPr>
          <w:rFonts w:ascii="Arial" w:hAnsi="Arial" w:cs="Arial"/>
          <w:b/>
          <w:sz w:val="20"/>
          <w:szCs w:val="20"/>
        </w:rPr>
      </w:pPr>
    </w:p>
    <w:p w:rsidR="003E1F93" w:rsidRDefault="003E1F93" w:rsidP="005828E6">
      <w:pPr>
        <w:ind w:right="-1260"/>
        <w:jc w:val="center"/>
        <w:rPr>
          <w:rFonts w:ascii="Arial" w:hAnsi="Arial" w:cs="Arial"/>
          <w:b/>
          <w:sz w:val="20"/>
          <w:szCs w:val="20"/>
        </w:rPr>
      </w:pPr>
    </w:p>
    <w:p w:rsidR="005828E6" w:rsidRPr="005828E6" w:rsidRDefault="005828E6" w:rsidP="005828E6">
      <w:pPr>
        <w:ind w:right="-1260"/>
        <w:jc w:val="center"/>
        <w:rPr>
          <w:rFonts w:ascii="Arial" w:hAnsi="Arial" w:cs="Arial"/>
          <w:b/>
          <w:sz w:val="20"/>
          <w:szCs w:val="20"/>
        </w:rPr>
      </w:pPr>
      <w:r w:rsidRPr="005828E6">
        <w:rPr>
          <w:rFonts w:ascii="Arial" w:hAnsi="Arial" w:cs="Arial"/>
          <w:b/>
          <w:sz w:val="20"/>
          <w:szCs w:val="20"/>
        </w:rPr>
        <w:t>LIMITED LIABILITY COMPANY SIGNATORY AUTHORITY</w:t>
      </w:r>
    </w:p>
    <w:p w:rsidR="005828E6" w:rsidRPr="005828E6" w:rsidRDefault="005828E6" w:rsidP="005828E6">
      <w:pPr>
        <w:spacing w:line="200" w:lineRule="exact"/>
        <w:rPr>
          <w:rFonts w:ascii="Arial" w:hAnsi="Arial" w:cs="Arial"/>
          <w:sz w:val="20"/>
          <w:szCs w:val="20"/>
        </w:rPr>
      </w:pPr>
    </w:p>
    <w:p w:rsidR="005828E6" w:rsidRPr="005828E6" w:rsidRDefault="005828E6" w:rsidP="005828E6">
      <w:pPr>
        <w:numPr>
          <w:ilvl w:val="0"/>
          <w:numId w:val="40"/>
        </w:numPr>
        <w:spacing w:before="29" w:line="260" w:lineRule="exact"/>
        <w:rPr>
          <w:rFonts w:ascii="Arial" w:hAnsi="Arial" w:cs="Arial"/>
          <w:sz w:val="20"/>
          <w:szCs w:val="20"/>
        </w:rPr>
      </w:pPr>
      <w:r w:rsidRPr="005828E6">
        <w:rPr>
          <w:rFonts w:ascii="Arial" w:hAnsi="Arial" w:cs="Arial"/>
          <w:spacing w:val="-6"/>
          <w:position w:val="-1"/>
          <w:sz w:val="20"/>
          <w:szCs w:val="20"/>
        </w:rPr>
        <w:t>I</w:t>
      </w:r>
      <w:r w:rsidRPr="005828E6">
        <w:rPr>
          <w:rFonts w:ascii="Arial" w:hAnsi="Arial" w:cs="Arial"/>
          <w:position w:val="-1"/>
          <w:sz w:val="20"/>
          <w:szCs w:val="20"/>
        </w:rPr>
        <w:t>, the</w:t>
      </w:r>
      <w:r w:rsidRPr="005828E6">
        <w:rPr>
          <w:rFonts w:ascii="Arial" w:hAnsi="Arial" w:cs="Arial"/>
          <w:spacing w:val="1"/>
          <w:position w:val="-1"/>
          <w:sz w:val="20"/>
          <w:szCs w:val="20"/>
        </w:rPr>
        <w:t xml:space="preserve"> </w:t>
      </w:r>
      <w:r w:rsidRPr="005828E6">
        <w:rPr>
          <w:rFonts w:ascii="Arial" w:hAnsi="Arial" w:cs="Arial"/>
          <w:position w:val="-1"/>
          <w:sz w:val="20"/>
          <w:szCs w:val="20"/>
        </w:rPr>
        <w:t>und</w:t>
      </w:r>
      <w:r w:rsidRPr="005828E6">
        <w:rPr>
          <w:rFonts w:ascii="Arial" w:hAnsi="Arial" w:cs="Arial"/>
          <w:spacing w:val="-1"/>
          <w:position w:val="-1"/>
          <w:sz w:val="20"/>
          <w:szCs w:val="20"/>
        </w:rPr>
        <w:t>er</w:t>
      </w:r>
      <w:r w:rsidRPr="005828E6">
        <w:rPr>
          <w:rFonts w:ascii="Arial" w:hAnsi="Arial" w:cs="Arial"/>
          <w:position w:val="-1"/>
          <w:sz w:val="20"/>
          <w:szCs w:val="20"/>
        </w:rPr>
        <w:t>s</w:t>
      </w:r>
      <w:r w:rsidRPr="005828E6">
        <w:rPr>
          <w:rFonts w:ascii="Arial" w:hAnsi="Arial" w:cs="Arial"/>
          <w:spacing w:val="3"/>
          <w:position w:val="-1"/>
          <w:sz w:val="20"/>
          <w:szCs w:val="20"/>
        </w:rPr>
        <w:t>i</w:t>
      </w:r>
      <w:r w:rsidRPr="005828E6">
        <w:rPr>
          <w:rFonts w:ascii="Arial" w:hAnsi="Arial" w:cs="Arial"/>
          <w:spacing w:val="-2"/>
          <w:position w:val="-1"/>
          <w:sz w:val="20"/>
          <w:szCs w:val="20"/>
        </w:rPr>
        <w:t>g</w:t>
      </w:r>
      <w:r w:rsidRPr="005828E6">
        <w:rPr>
          <w:rFonts w:ascii="Arial" w:hAnsi="Arial" w:cs="Arial"/>
          <w:position w:val="-1"/>
          <w:sz w:val="20"/>
          <w:szCs w:val="20"/>
        </w:rPr>
        <w:t>n</w:t>
      </w:r>
      <w:r w:rsidRPr="005828E6">
        <w:rPr>
          <w:rFonts w:ascii="Arial" w:hAnsi="Arial" w:cs="Arial"/>
          <w:spacing w:val="-1"/>
          <w:position w:val="-1"/>
          <w:sz w:val="20"/>
          <w:szCs w:val="20"/>
        </w:rPr>
        <w:t>e</w:t>
      </w:r>
      <w:r w:rsidRPr="005828E6">
        <w:rPr>
          <w:rFonts w:ascii="Arial" w:hAnsi="Arial" w:cs="Arial"/>
          <w:position w:val="-1"/>
          <w:sz w:val="20"/>
          <w:szCs w:val="20"/>
        </w:rPr>
        <w:t xml:space="preserve">d, </w:t>
      </w:r>
      <w:r w:rsidRPr="005828E6">
        <w:rPr>
          <w:rFonts w:ascii="Arial" w:hAnsi="Arial" w:cs="Arial"/>
          <w:spacing w:val="2"/>
          <w:position w:val="-1"/>
          <w:sz w:val="20"/>
          <w:szCs w:val="20"/>
        </w:rPr>
        <w:t>b</w:t>
      </w:r>
      <w:r w:rsidRPr="005828E6">
        <w:rPr>
          <w:rFonts w:ascii="Arial" w:hAnsi="Arial" w:cs="Arial"/>
          <w:spacing w:val="-1"/>
          <w:position w:val="-1"/>
          <w:sz w:val="20"/>
          <w:szCs w:val="20"/>
        </w:rPr>
        <w:t>e</w:t>
      </w:r>
      <w:r w:rsidRPr="005828E6">
        <w:rPr>
          <w:rFonts w:ascii="Arial" w:hAnsi="Arial" w:cs="Arial"/>
          <w:position w:val="-1"/>
          <w:sz w:val="20"/>
          <w:szCs w:val="20"/>
        </w:rPr>
        <w:t>ing</w:t>
      </w:r>
      <w:r w:rsidRPr="005828E6">
        <w:rPr>
          <w:rFonts w:ascii="Arial" w:hAnsi="Arial" w:cs="Arial"/>
          <w:spacing w:val="-2"/>
          <w:position w:val="-1"/>
          <w:sz w:val="20"/>
          <w:szCs w:val="20"/>
        </w:rPr>
        <w:t xml:space="preserve"> </w:t>
      </w:r>
      <w:r w:rsidRPr="005828E6">
        <w:rPr>
          <w:rFonts w:ascii="Arial" w:hAnsi="Arial" w:cs="Arial"/>
          <w:position w:val="-1"/>
          <w:sz w:val="20"/>
          <w:szCs w:val="20"/>
        </w:rPr>
        <w:t>a</w:t>
      </w:r>
      <w:r w:rsidRPr="005828E6">
        <w:rPr>
          <w:rFonts w:ascii="Arial" w:hAnsi="Arial" w:cs="Arial"/>
          <w:spacing w:val="-1"/>
          <w:position w:val="-1"/>
          <w:sz w:val="20"/>
          <w:szCs w:val="20"/>
        </w:rPr>
        <w:t xml:space="preserve">  </w:t>
      </w:r>
      <w:r w:rsidRPr="005828E6">
        <w:rPr>
          <w:rFonts w:ascii="Arial" w:hAnsi="Arial" w:cs="Arial"/>
          <w:spacing w:val="3"/>
          <w:position w:val="-1"/>
          <w:sz w:val="20"/>
          <w:szCs w:val="20"/>
        </w:rPr>
        <w:t>m</w:t>
      </w:r>
      <w:r w:rsidRPr="005828E6">
        <w:rPr>
          <w:rFonts w:ascii="Arial" w:hAnsi="Arial" w:cs="Arial"/>
          <w:spacing w:val="-1"/>
          <w:position w:val="-1"/>
          <w:sz w:val="20"/>
          <w:szCs w:val="20"/>
        </w:rPr>
        <w:t>a</w:t>
      </w:r>
      <w:r w:rsidRPr="005828E6">
        <w:rPr>
          <w:rFonts w:ascii="Arial" w:hAnsi="Arial" w:cs="Arial"/>
          <w:position w:val="-1"/>
          <w:sz w:val="20"/>
          <w:szCs w:val="20"/>
        </w:rPr>
        <w:t>n</w:t>
      </w:r>
      <w:r w:rsidRPr="005828E6">
        <w:rPr>
          <w:rFonts w:ascii="Arial" w:hAnsi="Arial" w:cs="Arial"/>
          <w:spacing w:val="1"/>
          <w:position w:val="-1"/>
          <w:sz w:val="20"/>
          <w:szCs w:val="20"/>
        </w:rPr>
        <w:t>a</w:t>
      </w:r>
      <w:r w:rsidRPr="005828E6">
        <w:rPr>
          <w:rFonts w:ascii="Arial" w:hAnsi="Arial" w:cs="Arial"/>
          <w:spacing w:val="-2"/>
          <w:position w:val="-1"/>
          <w:sz w:val="20"/>
          <w:szCs w:val="20"/>
        </w:rPr>
        <w:t>g</w:t>
      </w:r>
      <w:r w:rsidRPr="005828E6">
        <w:rPr>
          <w:rFonts w:ascii="Arial" w:hAnsi="Arial" w:cs="Arial"/>
          <w:spacing w:val="1"/>
          <w:position w:val="-1"/>
          <w:sz w:val="20"/>
          <w:szCs w:val="20"/>
        </w:rPr>
        <w:t>e</w:t>
      </w:r>
      <w:r w:rsidRPr="005828E6">
        <w:rPr>
          <w:rFonts w:ascii="Arial" w:hAnsi="Arial" w:cs="Arial"/>
          <w:position w:val="-1"/>
          <w:sz w:val="20"/>
          <w:szCs w:val="20"/>
        </w:rPr>
        <w:t>r</w:t>
      </w:r>
      <w:r w:rsidRPr="005828E6">
        <w:rPr>
          <w:rFonts w:ascii="Arial" w:hAnsi="Arial" w:cs="Arial"/>
          <w:spacing w:val="2"/>
          <w:position w:val="-1"/>
          <w:sz w:val="20"/>
          <w:szCs w:val="20"/>
        </w:rPr>
        <w:t xml:space="preserve"> </w:t>
      </w:r>
      <w:r w:rsidRPr="005828E6">
        <w:rPr>
          <w:rFonts w:ascii="Arial" w:hAnsi="Arial" w:cs="Arial"/>
          <w:position w:val="-1"/>
          <w:sz w:val="20"/>
          <w:szCs w:val="20"/>
        </w:rPr>
        <w:t>of</w:t>
      </w:r>
      <w:r w:rsidRPr="005828E6">
        <w:rPr>
          <w:rFonts w:ascii="Arial" w:hAnsi="Arial" w:cs="Arial"/>
          <w:sz w:val="20"/>
          <w:szCs w:val="20"/>
        </w:rPr>
        <w:t xml:space="preserve"> </w:t>
      </w:r>
      <w:r w:rsidRPr="005828E6">
        <w:rPr>
          <w:b/>
          <w:sz w:val="20"/>
          <w:szCs w:val="20"/>
        </w:rPr>
        <w:t>720 MAIN RESIDENCES, LLC</w:t>
      </w:r>
      <w:r w:rsidRPr="005828E6">
        <w:rPr>
          <w:rFonts w:ascii="Arial" w:hAnsi="Arial" w:cs="Arial"/>
          <w:sz w:val="20"/>
          <w:szCs w:val="20"/>
          <w:u w:val="single" w:color="000000"/>
        </w:rPr>
        <w:t xml:space="preserve">                    </w:t>
      </w:r>
    </w:p>
    <w:p w:rsidR="005828E6" w:rsidRPr="005828E6" w:rsidRDefault="005828E6" w:rsidP="005828E6">
      <w:pPr>
        <w:ind w:right="1150"/>
        <w:rPr>
          <w:rFonts w:ascii="Arial" w:hAnsi="Arial" w:cs="Arial"/>
          <w:spacing w:val="-1"/>
          <w:sz w:val="20"/>
          <w:szCs w:val="20"/>
        </w:rPr>
      </w:pPr>
      <w:r w:rsidRPr="005828E6">
        <w:rPr>
          <w:rFonts w:ascii="Arial" w:hAnsi="Arial" w:cs="Arial"/>
          <w:sz w:val="20"/>
          <w:szCs w:val="20"/>
        </w:rPr>
        <w:t>a</w:t>
      </w:r>
      <w:r w:rsidRPr="005828E6">
        <w:rPr>
          <w:rFonts w:ascii="Arial" w:hAnsi="Arial" w:cs="Arial"/>
          <w:spacing w:val="-1"/>
          <w:sz w:val="20"/>
          <w:szCs w:val="20"/>
        </w:rPr>
        <w:t xml:space="preserve"> </w:t>
      </w:r>
      <w:r w:rsidRPr="005828E6">
        <w:rPr>
          <w:rFonts w:ascii="Arial" w:hAnsi="Arial" w:cs="Arial"/>
          <w:sz w:val="20"/>
          <w:szCs w:val="20"/>
        </w:rPr>
        <w:t>limit</w:t>
      </w:r>
      <w:r w:rsidRPr="005828E6">
        <w:rPr>
          <w:rFonts w:ascii="Arial" w:hAnsi="Arial" w:cs="Arial"/>
          <w:spacing w:val="-1"/>
          <w:sz w:val="20"/>
          <w:szCs w:val="20"/>
        </w:rPr>
        <w:t>e</w:t>
      </w:r>
      <w:r w:rsidRPr="005828E6">
        <w:rPr>
          <w:rFonts w:ascii="Arial" w:hAnsi="Arial" w:cs="Arial"/>
          <w:sz w:val="20"/>
          <w:szCs w:val="20"/>
        </w:rPr>
        <w:t>d li</w:t>
      </w:r>
      <w:r w:rsidRPr="005828E6">
        <w:rPr>
          <w:rFonts w:ascii="Arial" w:hAnsi="Arial" w:cs="Arial"/>
          <w:spacing w:val="-1"/>
          <w:sz w:val="20"/>
          <w:szCs w:val="20"/>
        </w:rPr>
        <w:t>a</w:t>
      </w:r>
      <w:r w:rsidRPr="005828E6">
        <w:rPr>
          <w:rFonts w:ascii="Arial" w:hAnsi="Arial" w:cs="Arial"/>
          <w:sz w:val="20"/>
          <w:szCs w:val="20"/>
        </w:rPr>
        <w:t>bili</w:t>
      </w:r>
      <w:r w:rsidRPr="005828E6">
        <w:rPr>
          <w:rFonts w:ascii="Arial" w:hAnsi="Arial" w:cs="Arial"/>
          <w:spacing w:val="3"/>
          <w:sz w:val="20"/>
          <w:szCs w:val="20"/>
        </w:rPr>
        <w:t>t</w:t>
      </w:r>
      <w:r w:rsidRPr="005828E6">
        <w:rPr>
          <w:rFonts w:ascii="Arial" w:hAnsi="Arial" w:cs="Arial"/>
          <w:sz w:val="20"/>
          <w:szCs w:val="20"/>
        </w:rPr>
        <w:t>y</w:t>
      </w:r>
      <w:r w:rsidRPr="005828E6">
        <w:rPr>
          <w:rFonts w:ascii="Arial" w:hAnsi="Arial" w:cs="Arial"/>
          <w:spacing w:val="-7"/>
          <w:sz w:val="20"/>
          <w:szCs w:val="20"/>
        </w:rPr>
        <w:t xml:space="preserve"> </w:t>
      </w:r>
      <w:r w:rsidRPr="005828E6">
        <w:rPr>
          <w:rFonts w:ascii="Arial" w:hAnsi="Arial" w:cs="Arial"/>
          <w:spacing w:val="-1"/>
          <w:sz w:val="20"/>
          <w:szCs w:val="20"/>
        </w:rPr>
        <w:t>c</w:t>
      </w:r>
      <w:r w:rsidRPr="005828E6">
        <w:rPr>
          <w:rFonts w:ascii="Arial" w:hAnsi="Arial" w:cs="Arial"/>
          <w:sz w:val="20"/>
          <w:szCs w:val="20"/>
        </w:rPr>
        <w:t>omp</w:t>
      </w:r>
      <w:r w:rsidRPr="005828E6">
        <w:rPr>
          <w:rFonts w:ascii="Arial" w:hAnsi="Arial" w:cs="Arial"/>
          <w:spacing w:val="1"/>
          <w:sz w:val="20"/>
          <w:szCs w:val="20"/>
        </w:rPr>
        <w:t>a</w:t>
      </w:r>
      <w:r w:rsidRPr="005828E6">
        <w:rPr>
          <w:rFonts w:ascii="Arial" w:hAnsi="Arial" w:cs="Arial"/>
          <w:spacing w:val="2"/>
          <w:sz w:val="20"/>
          <w:szCs w:val="20"/>
        </w:rPr>
        <w:t>n</w:t>
      </w:r>
      <w:r w:rsidRPr="005828E6">
        <w:rPr>
          <w:rFonts w:ascii="Arial" w:hAnsi="Arial" w:cs="Arial"/>
          <w:sz w:val="20"/>
          <w:szCs w:val="20"/>
        </w:rPr>
        <w:t>y</w:t>
      </w:r>
      <w:r w:rsidRPr="005828E6">
        <w:rPr>
          <w:rFonts w:ascii="Arial" w:hAnsi="Arial" w:cs="Arial"/>
          <w:spacing w:val="-5"/>
          <w:sz w:val="20"/>
          <w:szCs w:val="20"/>
        </w:rPr>
        <w:t xml:space="preserve"> </w:t>
      </w:r>
      <w:r w:rsidRPr="005828E6">
        <w:rPr>
          <w:rFonts w:ascii="Arial" w:hAnsi="Arial" w:cs="Arial"/>
          <w:spacing w:val="2"/>
          <w:sz w:val="20"/>
          <w:szCs w:val="20"/>
        </w:rPr>
        <w:t>(</w:t>
      </w:r>
      <w:r w:rsidRPr="005828E6">
        <w:rPr>
          <w:rFonts w:ascii="Arial" w:hAnsi="Arial" w:cs="Arial"/>
          <w:sz w:val="20"/>
          <w:szCs w:val="20"/>
        </w:rPr>
        <w:t>L</w:t>
      </w:r>
      <w:r w:rsidRPr="005828E6">
        <w:rPr>
          <w:rFonts w:ascii="Arial" w:hAnsi="Arial" w:cs="Arial"/>
          <w:spacing w:val="-3"/>
          <w:sz w:val="20"/>
          <w:szCs w:val="20"/>
        </w:rPr>
        <w:t>L</w:t>
      </w:r>
      <w:r w:rsidRPr="005828E6">
        <w:rPr>
          <w:rFonts w:ascii="Arial" w:hAnsi="Arial" w:cs="Arial"/>
          <w:spacing w:val="1"/>
          <w:sz w:val="20"/>
          <w:szCs w:val="20"/>
        </w:rPr>
        <w:t>C</w:t>
      </w:r>
      <w:r w:rsidRPr="005828E6">
        <w:rPr>
          <w:rFonts w:ascii="Arial" w:hAnsi="Arial" w:cs="Arial"/>
          <w:sz w:val="20"/>
          <w:szCs w:val="20"/>
        </w:rPr>
        <w:t>)</w:t>
      </w:r>
      <w:r w:rsidRPr="005828E6">
        <w:rPr>
          <w:rFonts w:ascii="Arial" w:hAnsi="Arial" w:cs="Arial"/>
          <w:spacing w:val="2"/>
          <w:sz w:val="20"/>
          <w:szCs w:val="20"/>
        </w:rPr>
        <w:t xml:space="preserve"> </w:t>
      </w:r>
      <w:r w:rsidRPr="005828E6">
        <w:rPr>
          <w:rFonts w:ascii="Arial" w:hAnsi="Arial" w:cs="Arial"/>
          <w:sz w:val="20"/>
          <w:szCs w:val="20"/>
        </w:rPr>
        <w:t>h</w:t>
      </w:r>
      <w:r w:rsidRPr="005828E6">
        <w:rPr>
          <w:rFonts w:ascii="Arial" w:hAnsi="Arial" w:cs="Arial"/>
          <w:spacing w:val="-1"/>
          <w:sz w:val="20"/>
          <w:szCs w:val="20"/>
        </w:rPr>
        <w:t>e</w:t>
      </w:r>
      <w:r w:rsidRPr="005828E6">
        <w:rPr>
          <w:rFonts w:ascii="Arial" w:hAnsi="Arial" w:cs="Arial"/>
          <w:spacing w:val="2"/>
          <w:sz w:val="20"/>
          <w:szCs w:val="20"/>
        </w:rPr>
        <w:t>r</w:t>
      </w:r>
      <w:r w:rsidRPr="005828E6">
        <w:rPr>
          <w:rFonts w:ascii="Arial" w:hAnsi="Arial" w:cs="Arial"/>
          <w:spacing w:val="-1"/>
          <w:sz w:val="20"/>
          <w:szCs w:val="20"/>
        </w:rPr>
        <w:t>e</w:t>
      </w:r>
      <w:r w:rsidRPr="005828E6">
        <w:rPr>
          <w:rFonts w:ascii="Arial" w:hAnsi="Arial" w:cs="Arial"/>
          <w:spacing w:val="5"/>
          <w:sz w:val="20"/>
          <w:szCs w:val="20"/>
        </w:rPr>
        <w:t>b</w:t>
      </w:r>
      <w:r w:rsidRPr="005828E6">
        <w:rPr>
          <w:rFonts w:ascii="Arial" w:hAnsi="Arial" w:cs="Arial"/>
          <w:sz w:val="20"/>
          <w:szCs w:val="20"/>
        </w:rPr>
        <w:t>y</w:t>
      </w:r>
      <w:r w:rsidRPr="005828E6">
        <w:rPr>
          <w:rFonts w:ascii="Arial" w:hAnsi="Arial" w:cs="Arial"/>
          <w:spacing w:val="-5"/>
          <w:sz w:val="20"/>
          <w:szCs w:val="20"/>
        </w:rPr>
        <w:t xml:space="preserve"> </w:t>
      </w:r>
      <w:r w:rsidRPr="005828E6">
        <w:rPr>
          <w:rFonts w:ascii="Arial" w:hAnsi="Arial" w:cs="Arial"/>
          <w:spacing w:val="-1"/>
          <w:sz w:val="20"/>
          <w:szCs w:val="20"/>
        </w:rPr>
        <w:t>c</w:t>
      </w:r>
      <w:r w:rsidRPr="005828E6">
        <w:rPr>
          <w:rFonts w:ascii="Arial" w:hAnsi="Arial" w:cs="Arial"/>
          <w:spacing w:val="1"/>
          <w:sz w:val="20"/>
          <w:szCs w:val="20"/>
        </w:rPr>
        <w:t>e</w:t>
      </w:r>
      <w:r w:rsidRPr="005828E6">
        <w:rPr>
          <w:rFonts w:ascii="Arial" w:hAnsi="Arial" w:cs="Arial"/>
          <w:spacing w:val="-1"/>
          <w:sz w:val="20"/>
          <w:szCs w:val="20"/>
        </w:rPr>
        <w:t>r</w:t>
      </w:r>
      <w:r w:rsidRPr="005828E6">
        <w:rPr>
          <w:rFonts w:ascii="Arial" w:hAnsi="Arial" w:cs="Arial"/>
          <w:sz w:val="20"/>
          <w:szCs w:val="20"/>
        </w:rPr>
        <w:t>ti</w:t>
      </w:r>
      <w:r w:rsidRPr="005828E6">
        <w:rPr>
          <w:rFonts w:ascii="Arial" w:hAnsi="Arial" w:cs="Arial"/>
          <w:spacing w:val="4"/>
          <w:sz w:val="20"/>
          <w:szCs w:val="20"/>
        </w:rPr>
        <w:t>f</w:t>
      </w:r>
      <w:r w:rsidRPr="005828E6">
        <w:rPr>
          <w:rFonts w:ascii="Arial" w:hAnsi="Arial" w:cs="Arial"/>
          <w:sz w:val="20"/>
          <w:szCs w:val="20"/>
        </w:rPr>
        <w:t>y</w:t>
      </w:r>
      <w:r w:rsidRPr="005828E6">
        <w:rPr>
          <w:rFonts w:ascii="Arial" w:hAnsi="Arial" w:cs="Arial"/>
          <w:spacing w:val="-2"/>
          <w:sz w:val="20"/>
          <w:szCs w:val="20"/>
        </w:rPr>
        <w:t xml:space="preserve"> </w:t>
      </w:r>
      <w:r w:rsidRPr="005828E6">
        <w:rPr>
          <w:rFonts w:ascii="Arial" w:hAnsi="Arial" w:cs="Arial"/>
          <w:spacing w:val="-1"/>
          <w:sz w:val="20"/>
          <w:szCs w:val="20"/>
        </w:rPr>
        <w:t>a</w:t>
      </w:r>
      <w:r w:rsidRPr="005828E6">
        <w:rPr>
          <w:rFonts w:ascii="Arial" w:hAnsi="Arial" w:cs="Arial"/>
          <w:sz w:val="20"/>
          <w:szCs w:val="20"/>
        </w:rPr>
        <w:t>s to the</w:t>
      </w:r>
      <w:r w:rsidRPr="005828E6">
        <w:rPr>
          <w:rFonts w:ascii="Arial" w:hAnsi="Arial" w:cs="Arial"/>
          <w:spacing w:val="-1"/>
          <w:sz w:val="20"/>
          <w:szCs w:val="20"/>
        </w:rPr>
        <w:t xml:space="preserve"> c</w:t>
      </w:r>
      <w:r w:rsidRPr="005828E6">
        <w:rPr>
          <w:rFonts w:ascii="Arial" w:hAnsi="Arial" w:cs="Arial"/>
          <w:sz w:val="20"/>
          <w:szCs w:val="20"/>
        </w:rPr>
        <w:t>ont</w:t>
      </w:r>
      <w:r w:rsidRPr="005828E6">
        <w:rPr>
          <w:rFonts w:ascii="Arial" w:hAnsi="Arial" w:cs="Arial"/>
          <w:spacing w:val="-1"/>
          <w:sz w:val="20"/>
          <w:szCs w:val="20"/>
        </w:rPr>
        <w:t>e</w:t>
      </w:r>
      <w:r w:rsidRPr="005828E6">
        <w:rPr>
          <w:rFonts w:ascii="Arial" w:hAnsi="Arial" w:cs="Arial"/>
          <w:sz w:val="20"/>
          <w:szCs w:val="20"/>
        </w:rPr>
        <w:t>nts of</w:t>
      </w:r>
      <w:r w:rsidRPr="005828E6">
        <w:rPr>
          <w:rFonts w:ascii="Arial" w:hAnsi="Arial" w:cs="Arial"/>
          <w:spacing w:val="-1"/>
          <w:sz w:val="20"/>
          <w:szCs w:val="20"/>
        </w:rPr>
        <w:t xml:space="preserve"> </w:t>
      </w:r>
      <w:r w:rsidRPr="005828E6">
        <w:rPr>
          <w:rFonts w:ascii="Arial" w:hAnsi="Arial" w:cs="Arial"/>
          <w:sz w:val="20"/>
          <w:szCs w:val="20"/>
        </w:rPr>
        <w:t xml:space="preserve">this </w:t>
      </w:r>
      <w:r w:rsidRPr="005828E6">
        <w:rPr>
          <w:rFonts w:ascii="Arial" w:hAnsi="Arial" w:cs="Arial"/>
          <w:spacing w:val="-1"/>
          <w:sz w:val="20"/>
          <w:szCs w:val="20"/>
        </w:rPr>
        <w:t>f</w:t>
      </w:r>
      <w:r w:rsidRPr="005828E6">
        <w:rPr>
          <w:rFonts w:ascii="Arial" w:hAnsi="Arial" w:cs="Arial"/>
          <w:sz w:val="20"/>
          <w:szCs w:val="20"/>
        </w:rPr>
        <w:t>o</w:t>
      </w:r>
      <w:r w:rsidRPr="005828E6">
        <w:rPr>
          <w:rFonts w:ascii="Arial" w:hAnsi="Arial" w:cs="Arial"/>
          <w:spacing w:val="-1"/>
          <w:sz w:val="20"/>
          <w:szCs w:val="20"/>
        </w:rPr>
        <w:t>r</w:t>
      </w:r>
      <w:r w:rsidRPr="005828E6">
        <w:rPr>
          <w:rFonts w:ascii="Arial" w:hAnsi="Arial" w:cs="Arial"/>
          <w:sz w:val="20"/>
          <w:szCs w:val="20"/>
        </w:rPr>
        <w:t xml:space="preserve">m </w:t>
      </w:r>
      <w:r w:rsidRPr="005828E6">
        <w:rPr>
          <w:rFonts w:ascii="Arial" w:hAnsi="Arial" w:cs="Arial"/>
          <w:spacing w:val="-1"/>
          <w:sz w:val="20"/>
          <w:szCs w:val="20"/>
        </w:rPr>
        <w:t>f</w:t>
      </w:r>
      <w:r w:rsidRPr="005828E6">
        <w:rPr>
          <w:rFonts w:ascii="Arial" w:hAnsi="Arial" w:cs="Arial"/>
          <w:sz w:val="20"/>
          <w:szCs w:val="20"/>
        </w:rPr>
        <w:t>or</w:t>
      </w:r>
      <w:r w:rsidRPr="005828E6">
        <w:rPr>
          <w:rFonts w:ascii="Arial" w:hAnsi="Arial" w:cs="Arial"/>
          <w:spacing w:val="-1"/>
          <w:sz w:val="20"/>
          <w:szCs w:val="20"/>
        </w:rPr>
        <w:t xml:space="preserve"> </w:t>
      </w:r>
      <w:r w:rsidRPr="005828E6">
        <w:rPr>
          <w:rFonts w:ascii="Arial" w:hAnsi="Arial" w:cs="Arial"/>
          <w:sz w:val="20"/>
          <w:szCs w:val="20"/>
        </w:rPr>
        <w:t>the pu</w:t>
      </w:r>
      <w:r w:rsidRPr="005828E6">
        <w:rPr>
          <w:rFonts w:ascii="Arial" w:hAnsi="Arial" w:cs="Arial"/>
          <w:spacing w:val="-1"/>
          <w:sz w:val="20"/>
          <w:szCs w:val="20"/>
        </w:rPr>
        <w:t>r</w:t>
      </w:r>
      <w:r w:rsidRPr="005828E6">
        <w:rPr>
          <w:rFonts w:ascii="Arial" w:hAnsi="Arial" w:cs="Arial"/>
          <w:sz w:val="20"/>
          <w:szCs w:val="20"/>
        </w:rPr>
        <w:t>pose</w:t>
      </w:r>
      <w:r w:rsidRPr="005828E6">
        <w:rPr>
          <w:rFonts w:ascii="Arial" w:hAnsi="Arial" w:cs="Arial"/>
          <w:spacing w:val="-1"/>
          <w:sz w:val="20"/>
          <w:szCs w:val="20"/>
        </w:rPr>
        <w:t xml:space="preserve"> </w:t>
      </w:r>
      <w:r w:rsidRPr="005828E6">
        <w:rPr>
          <w:rFonts w:ascii="Arial" w:hAnsi="Arial" w:cs="Arial"/>
          <w:sz w:val="20"/>
          <w:szCs w:val="20"/>
        </w:rPr>
        <w:t>of</w:t>
      </w:r>
      <w:r w:rsidRPr="005828E6">
        <w:rPr>
          <w:rFonts w:ascii="Arial" w:hAnsi="Arial" w:cs="Arial"/>
          <w:spacing w:val="-1"/>
          <w:sz w:val="20"/>
          <w:szCs w:val="20"/>
        </w:rPr>
        <w:t xml:space="preserve"> signing a  between  </w:t>
      </w:r>
      <w:r w:rsidRPr="005828E6">
        <w:rPr>
          <w:b/>
          <w:sz w:val="20"/>
          <w:szCs w:val="20"/>
        </w:rPr>
        <w:t xml:space="preserve">720 MAIN RESIDENCES, LLC </w:t>
      </w:r>
      <w:r w:rsidRPr="005828E6">
        <w:rPr>
          <w:rFonts w:ascii="Arial" w:hAnsi="Arial" w:cs="Arial"/>
          <w:spacing w:val="-1"/>
          <w:sz w:val="20"/>
          <w:szCs w:val="20"/>
        </w:rPr>
        <w:t>and the Town of Barnstable.</w:t>
      </w:r>
    </w:p>
    <w:p w:rsidR="005828E6" w:rsidRPr="005828E6" w:rsidRDefault="005828E6" w:rsidP="005828E6">
      <w:pPr>
        <w:ind w:left="120" w:right="1150"/>
        <w:rPr>
          <w:rFonts w:ascii="Arial" w:hAnsi="Arial" w:cs="Arial"/>
          <w:sz w:val="20"/>
          <w:szCs w:val="20"/>
        </w:rPr>
      </w:pPr>
    </w:p>
    <w:p w:rsidR="005828E6" w:rsidRPr="005828E6" w:rsidRDefault="005828E6" w:rsidP="005828E6">
      <w:pPr>
        <w:ind w:left="120"/>
        <w:rPr>
          <w:rFonts w:ascii="Arial" w:hAnsi="Arial" w:cs="Arial"/>
          <w:sz w:val="20"/>
          <w:szCs w:val="20"/>
        </w:rPr>
      </w:pPr>
      <w:r w:rsidRPr="005828E6">
        <w:rPr>
          <w:rFonts w:ascii="Arial" w:hAnsi="Arial" w:cs="Arial"/>
          <w:sz w:val="20"/>
          <w:szCs w:val="20"/>
        </w:rPr>
        <w:t>2.  The</w:t>
      </w:r>
      <w:r w:rsidRPr="005828E6">
        <w:rPr>
          <w:rFonts w:ascii="Arial" w:hAnsi="Arial" w:cs="Arial"/>
          <w:spacing w:val="1"/>
          <w:sz w:val="20"/>
          <w:szCs w:val="20"/>
        </w:rPr>
        <w:t xml:space="preserve"> </w:t>
      </w:r>
      <w:r w:rsidRPr="005828E6">
        <w:rPr>
          <w:rFonts w:ascii="Arial" w:hAnsi="Arial" w:cs="Arial"/>
          <w:sz w:val="20"/>
          <w:szCs w:val="20"/>
        </w:rPr>
        <w:t>L</w:t>
      </w:r>
      <w:r w:rsidRPr="005828E6">
        <w:rPr>
          <w:rFonts w:ascii="Arial" w:hAnsi="Arial" w:cs="Arial"/>
          <w:spacing w:val="-5"/>
          <w:sz w:val="20"/>
          <w:szCs w:val="20"/>
        </w:rPr>
        <w:t>L</w:t>
      </w:r>
      <w:r w:rsidRPr="005828E6">
        <w:rPr>
          <w:rFonts w:ascii="Arial" w:hAnsi="Arial" w:cs="Arial"/>
          <w:sz w:val="20"/>
          <w:szCs w:val="20"/>
        </w:rPr>
        <w:t>C</w:t>
      </w:r>
      <w:r w:rsidRPr="005828E6">
        <w:rPr>
          <w:rFonts w:ascii="Arial" w:hAnsi="Arial" w:cs="Arial"/>
          <w:spacing w:val="1"/>
          <w:sz w:val="20"/>
          <w:szCs w:val="20"/>
        </w:rPr>
        <w:t xml:space="preserve"> </w:t>
      </w:r>
      <w:r w:rsidRPr="005828E6">
        <w:rPr>
          <w:rFonts w:ascii="Arial" w:hAnsi="Arial" w:cs="Arial"/>
          <w:sz w:val="20"/>
          <w:szCs w:val="20"/>
        </w:rPr>
        <w:t>is o</w:t>
      </w:r>
      <w:r w:rsidRPr="005828E6">
        <w:rPr>
          <w:rFonts w:ascii="Arial" w:hAnsi="Arial" w:cs="Arial"/>
          <w:spacing w:val="2"/>
          <w:sz w:val="20"/>
          <w:szCs w:val="20"/>
        </w:rPr>
        <w:t>r</w:t>
      </w:r>
      <w:r w:rsidRPr="005828E6">
        <w:rPr>
          <w:rFonts w:ascii="Arial" w:hAnsi="Arial" w:cs="Arial"/>
          <w:sz w:val="20"/>
          <w:szCs w:val="20"/>
        </w:rPr>
        <w:t>g</w:t>
      </w:r>
      <w:r w:rsidRPr="005828E6">
        <w:rPr>
          <w:rFonts w:ascii="Arial" w:hAnsi="Arial" w:cs="Arial"/>
          <w:spacing w:val="-1"/>
          <w:sz w:val="20"/>
          <w:szCs w:val="20"/>
        </w:rPr>
        <w:t>a</w:t>
      </w:r>
      <w:r w:rsidRPr="005828E6">
        <w:rPr>
          <w:rFonts w:ascii="Arial" w:hAnsi="Arial" w:cs="Arial"/>
          <w:sz w:val="20"/>
          <w:szCs w:val="20"/>
        </w:rPr>
        <w:t>ni</w:t>
      </w:r>
      <w:r w:rsidRPr="005828E6">
        <w:rPr>
          <w:rFonts w:ascii="Arial" w:hAnsi="Arial" w:cs="Arial"/>
          <w:spacing w:val="1"/>
          <w:sz w:val="20"/>
          <w:szCs w:val="20"/>
        </w:rPr>
        <w:t>z</w:t>
      </w:r>
      <w:r w:rsidRPr="005828E6">
        <w:rPr>
          <w:rFonts w:ascii="Arial" w:hAnsi="Arial" w:cs="Arial"/>
          <w:spacing w:val="-1"/>
          <w:sz w:val="20"/>
          <w:szCs w:val="20"/>
        </w:rPr>
        <w:t>e</w:t>
      </w:r>
      <w:r w:rsidRPr="005828E6">
        <w:rPr>
          <w:rFonts w:ascii="Arial" w:hAnsi="Arial" w:cs="Arial"/>
          <w:sz w:val="20"/>
          <w:szCs w:val="20"/>
        </w:rPr>
        <w:t>d und</w:t>
      </w:r>
      <w:r w:rsidRPr="005828E6">
        <w:rPr>
          <w:rFonts w:ascii="Arial" w:hAnsi="Arial" w:cs="Arial"/>
          <w:spacing w:val="-1"/>
          <w:sz w:val="20"/>
          <w:szCs w:val="20"/>
        </w:rPr>
        <w:t>e</w:t>
      </w:r>
      <w:r w:rsidRPr="005828E6">
        <w:rPr>
          <w:rFonts w:ascii="Arial" w:hAnsi="Arial" w:cs="Arial"/>
          <w:sz w:val="20"/>
          <w:szCs w:val="20"/>
        </w:rPr>
        <w:t>r</w:t>
      </w:r>
      <w:r w:rsidRPr="005828E6">
        <w:rPr>
          <w:rFonts w:ascii="Arial" w:hAnsi="Arial" w:cs="Arial"/>
          <w:spacing w:val="-1"/>
          <w:sz w:val="20"/>
          <w:szCs w:val="20"/>
        </w:rPr>
        <w:t xml:space="preserve"> </w:t>
      </w:r>
      <w:r w:rsidRPr="005828E6">
        <w:rPr>
          <w:rFonts w:ascii="Arial" w:hAnsi="Arial" w:cs="Arial"/>
          <w:sz w:val="20"/>
          <w:szCs w:val="20"/>
        </w:rPr>
        <w:t>the</w:t>
      </w:r>
      <w:r w:rsidRPr="005828E6">
        <w:rPr>
          <w:rFonts w:ascii="Arial" w:hAnsi="Arial" w:cs="Arial"/>
          <w:spacing w:val="-1"/>
          <w:sz w:val="20"/>
          <w:szCs w:val="20"/>
        </w:rPr>
        <w:t xml:space="preserve"> </w:t>
      </w:r>
      <w:r w:rsidRPr="005828E6">
        <w:rPr>
          <w:rFonts w:ascii="Arial" w:hAnsi="Arial" w:cs="Arial"/>
          <w:sz w:val="20"/>
          <w:szCs w:val="20"/>
        </w:rPr>
        <w:t>l</w:t>
      </w:r>
      <w:r w:rsidRPr="005828E6">
        <w:rPr>
          <w:rFonts w:ascii="Arial" w:hAnsi="Arial" w:cs="Arial"/>
          <w:spacing w:val="-1"/>
          <w:sz w:val="20"/>
          <w:szCs w:val="20"/>
        </w:rPr>
        <w:t>a</w:t>
      </w:r>
      <w:r w:rsidRPr="005828E6">
        <w:rPr>
          <w:rFonts w:ascii="Arial" w:hAnsi="Arial" w:cs="Arial"/>
          <w:sz w:val="20"/>
          <w:szCs w:val="20"/>
        </w:rPr>
        <w:t xml:space="preserve">ws </w:t>
      </w:r>
      <w:r w:rsidRPr="005828E6">
        <w:rPr>
          <w:rFonts w:ascii="Arial" w:hAnsi="Arial" w:cs="Arial"/>
          <w:spacing w:val="2"/>
          <w:sz w:val="20"/>
          <w:szCs w:val="20"/>
        </w:rPr>
        <w:t>o</w:t>
      </w:r>
      <w:r w:rsidRPr="005828E6">
        <w:rPr>
          <w:rFonts w:ascii="Arial" w:hAnsi="Arial" w:cs="Arial"/>
          <w:sz w:val="20"/>
          <w:szCs w:val="20"/>
        </w:rPr>
        <w:t>f</w:t>
      </w:r>
      <w:r w:rsidRPr="005828E6">
        <w:rPr>
          <w:rFonts w:ascii="Arial" w:hAnsi="Arial" w:cs="Arial"/>
          <w:spacing w:val="-1"/>
          <w:sz w:val="20"/>
          <w:szCs w:val="20"/>
        </w:rPr>
        <w:t xml:space="preserve"> </w:t>
      </w:r>
      <w:r w:rsidRPr="005828E6">
        <w:rPr>
          <w:rFonts w:ascii="Arial" w:hAnsi="Arial" w:cs="Arial"/>
          <w:sz w:val="20"/>
          <w:szCs w:val="20"/>
        </w:rPr>
        <w:t>the</w:t>
      </w:r>
      <w:r w:rsidRPr="005828E6">
        <w:rPr>
          <w:rFonts w:ascii="Arial" w:hAnsi="Arial" w:cs="Arial"/>
          <w:spacing w:val="-1"/>
          <w:sz w:val="20"/>
          <w:szCs w:val="20"/>
        </w:rPr>
        <w:t xml:space="preserve"> Commonwealth </w:t>
      </w:r>
      <w:r w:rsidRPr="005828E6">
        <w:rPr>
          <w:rFonts w:ascii="Arial" w:hAnsi="Arial" w:cs="Arial"/>
          <w:sz w:val="20"/>
          <w:szCs w:val="20"/>
        </w:rPr>
        <w:t>o</w:t>
      </w:r>
      <w:r w:rsidRPr="005828E6">
        <w:rPr>
          <w:rFonts w:ascii="Arial" w:hAnsi="Arial" w:cs="Arial"/>
          <w:spacing w:val="-1"/>
          <w:sz w:val="20"/>
          <w:szCs w:val="20"/>
        </w:rPr>
        <w:t>f Massachusetts.</w:t>
      </w:r>
    </w:p>
    <w:p w:rsidR="005828E6" w:rsidRPr="005828E6" w:rsidRDefault="005828E6" w:rsidP="005828E6">
      <w:pPr>
        <w:spacing w:before="16" w:line="260" w:lineRule="exact"/>
        <w:rPr>
          <w:rFonts w:ascii="Arial" w:hAnsi="Arial" w:cs="Arial"/>
          <w:sz w:val="20"/>
          <w:szCs w:val="20"/>
        </w:rPr>
      </w:pPr>
    </w:p>
    <w:p w:rsidR="005828E6" w:rsidRPr="005828E6" w:rsidRDefault="005828E6" w:rsidP="005828E6">
      <w:pPr>
        <w:ind w:left="115"/>
        <w:rPr>
          <w:rFonts w:ascii="Arial" w:hAnsi="Arial" w:cs="Arial"/>
          <w:sz w:val="20"/>
          <w:szCs w:val="20"/>
        </w:rPr>
      </w:pPr>
      <w:r w:rsidRPr="005828E6">
        <w:rPr>
          <w:rFonts w:ascii="Arial" w:hAnsi="Arial" w:cs="Arial"/>
          <w:sz w:val="20"/>
          <w:szCs w:val="20"/>
        </w:rPr>
        <w:t>3.  The</w:t>
      </w:r>
      <w:r w:rsidRPr="005828E6">
        <w:rPr>
          <w:rFonts w:ascii="Arial" w:hAnsi="Arial" w:cs="Arial"/>
          <w:spacing w:val="1"/>
          <w:sz w:val="20"/>
          <w:szCs w:val="20"/>
        </w:rPr>
        <w:t xml:space="preserve"> </w:t>
      </w:r>
      <w:r w:rsidRPr="005828E6">
        <w:rPr>
          <w:rFonts w:ascii="Arial" w:hAnsi="Arial" w:cs="Arial"/>
          <w:sz w:val="20"/>
          <w:szCs w:val="20"/>
        </w:rPr>
        <w:t>L</w:t>
      </w:r>
      <w:r w:rsidRPr="005828E6">
        <w:rPr>
          <w:rFonts w:ascii="Arial" w:hAnsi="Arial" w:cs="Arial"/>
          <w:spacing w:val="-5"/>
          <w:sz w:val="20"/>
          <w:szCs w:val="20"/>
        </w:rPr>
        <w:t>L</w:t>
      </w:r>
      <w:r w:rsidRPr="005828E6">
        <w:rPr>
          <w:rFonts w:ascii="Arial" w:hAnsi="Arial" w:cs="Arial"/>
          <w:sz w:val="20"/>
          <w:szCs w:val="20"/>
        </w:rPr>
        <w:t>C</w:t>
      </w:r>
      <w:r w:rsidRPr="005828E6">
        <w:rPr>
          <w:rFonts w:ascii="Arial" w:hAnsi="Arial" w:cs="Arial"/>
          <w:spacing w:val="1"/>
          <w:sz w:val="20"/>
          <w:szCs w:val="20"/>
        </w:rPr>
        <w:t xml:space="preserve"> </w:t>
      </w:r>
      <w:r w:rsidRPr="005828E6">
        <w:rPr>
          <w:rFonts w:ascii="Arial" w:hAnsi="Arial" w:cs="Arial"/>
          <w:sz w:val="20"/>
          <w:szCs w:val="20"/>
        </w:rPr>
        <w:t>is m</w:t>
      </w:r>
      <w:r w:rsidRPr="005828E6">
        <w:rPr>
          <w:rFonts w:ascii="Arial" w:hAnsi="Arial" w:cs="Arial"/>
          <w:spacing w:val="-1"/>
          <w:sz w:val="20"/>
          <w:szCs w:val="20"/>
        </w:rPr>
        <w:t>a</w:t>
      </w:r>
      <w:r w:rsidRPr="005828E6">
        <w:rPr>
          <w:rFonts w:ascii="Arial" w:hAnsi="Arial" w:cs="Arial"/>
          <w:spacing w:val="2"/>
          <w:sz w:val="20"/>
          <w:szCs w:val="20"/>
        </w:rPr>
        <w:t>n</w:t>
      </w:r>
      <w:r w:rsidRPr="005828E6">
        <w:rPr>
          <w:rFonts w:ascii="Arial" w:hAnsi="Arial" w:cs="Arial"/>
          <w:spacing w:val="1"/>
          <w:sz w:val="20"/>
          <w:szCs w:val="20"/>
        </w:rPr>
        <w:t>a</w:t>
      </w:r>
      <w:r w:rsidRPr="005828E6">
        <w:rPr>
          <w:rFonts w:ascii="Arial" w:hAnsi="Arial" w:cs="Arial"/>
          <w:spacing w:val="-2"/>
          <w:sz w:val="20"/>
          <w:szCs w:val="20"/>
        </w:rPr>
        <w:t>g</w:t>
      </w:r>
      <w:r w:rsidRPr="005828E6">
        <w:rPr>
          <w:rFonts w:ascii="Arial" w:hAnsi="Arial" w:cs="Arial"/>
          <w:spacing w:val="-1"/>
          <w:sz w:val="20"/>
          <w:szCs w:val="20"/>
        </w:rPr>
        <w:t>e</w:t>
      </w:r>
      <w:r w:rsidRPr="005828E6">
        <w:rPr>
          <w:rFonts w:ascii="Arial" w:hAnsi="Arial" w:cs="Arial"/>
          <w:sz w:val="20"/>
          <w:szCs w:val="20"/>
        </w:rPr>
        <w:t>d</w:t>
      </w:r>
      <w:r w:rsidRPr="005828E6">
        <w:rPr>
          <w:rFonts w:ascii="Arial" w:hAnsi="Arial" w:cs="Arial"/>
          <w:spacing w:val="2"/>
          <w:sz w:val="20"/>
          <w:szCs w:val="20"/>
        </w:rPr>
        <w:t xml:space="preserve"> b</w:t>
      </w:r>
      <w:r w:rsidRPr="005828E6">
        <w:rPr>
          <w:rFonts w:ascii="Arial" w:hAnsi="Arial" w:cs="Arial"/>
          <w:sz w:val="20"/>
          <w:szCs w:val="20"/>
        </w:rPr>
        <w:t>y</w:t>
      </w:r>
      <w:r w:rsidRPr="005828E6">
        <w:rPr>
          <w:rFonts w:ascii="Arial" w:hAnsi="Arial" w:cs="Arial"/>
          <w:spacing w:val="-5"/>
          <w:sz w:val="20"/>
          <w:szCs w:val="20"/>
        </w:rPr>
        <w:t xml:space="preserve"> </w:t>
      </w:r>
      <w:r w:rsidRPr="005828E6">
        <w:rPr>
          <w:rFonts w:ascii="Arial" w:hAnsi="Arial" w:cs="Arial"/>
          <w:b/>
          <w:spacing w:val="2"/>
          <w:sz w:val="20"/>
          <w:szCs w:val="20"/>
        </w:rPr>
        <w:t>(</w:t>
      </w:r>
      <w:r w:rsidRPr="005828E6">
        <w:rPr>
          <w:rFonts w:ascii="Arial" w:hAnsi="Arial" w:cs="Arial"/>
          <w:b/>
          <w:spacing w:val="-1"/>
          <w:sz w:val="20"/>
          <w:szCs w:val="20"/>
        </w:rPr>
        <w:t>c</w:t>
      </w:r>
      <w:r w:rsidRPr="005828E6">
        <w:rPr>
          <w:rFonts w:ascii="Arial" w:hAnsi="Arial" w:cs="Arial"/>
          <w:b/>
          <w:spacing w:val="1"/>
          <w:sz w:val="20"/>
          <w:szCs w:val="20"/>
        </w:rPr>
        <w:t>h</w:t>
      </w:r>
      <w:r w:rsidRPr="005828E6">
        <w:rPr>
          <w:rFonts w:ascii="Arial" w:hAnsi="Arial" w:cs="Arial"/>
          <w:b/>
          <w:spacing w:val="-1"/>
          <w:sz w:val="20"/>
          <w:szCs w:val="20"/>
        </w:rPr>
        <w:t>ec</w:t>
      </w:r>
      <w:r w:rsidRPr="005828E6">
        <w:rPr>
          <w:rFonts w:ascii="Arial" w:hAnsi="Arial" w:cs="Arial"/>
          <w:b/>
          <w:sz w:val="20"/>
          <w:szCs w:val="20"/>
        </w:rPr>
        <w:t>k</w:t>
      </w:r>
      <w:r w:rsidRPr="005828E6">
        <w:rPr>
          <w:rFonts w:ascii="Arial" w:hAnsi="Arial" w:cs="Arial"/>
          <w:b/>
          <w:spacing w:val="1"/>
          <w:sz w:val="20"/>
          <w:szCs w:val="20"/>
        </w:rPr>
        <w:t xml:space="preserve"> </w:t>
      </w:r>
      <w:r w:rsidRPr="005828E6">
        <w:rPr>
          <w:rFonts w:ascii="Arial" w:hAnsi="Arial" w:cs="Arial"/>
          <w:b/>
          <w:sz w:val="20"/>
          <w:szCs w:val="20"/>
        </w:rPr>
        <w:t>o</w:t>
      </w:r>
      <w:r w:rsidRPr="005828E6">
        <w:rPr>
          <w:rFonts w:ascii="Arial" w:hAnsi="Arial" w:cs="Arial"/>
          <w:b/>
          <w:spacing w:val="1"/>
          <w:sz w:val="20"/>
          <w:szCs w:val="20"/>
        </w:rPr>
        <w:t>n</w:t>
      </w:r>
      <w:r w:rsidRPr="005828E6">
        <w:rPr>
          <w:rFonts w:ascii="Arial" w:hAnsi="Arial" w:cs="Arial"/>
          <w:b/>
          <w:spacing w:val="-1"/>
          <w:sz w:val="20"/>
          <w:szCs w:val="20"/>
        </w:rPr>
        <w:t>e</w:t>
      </w:r>
      <w:r w:rsidRPr="005828E6">
        <w:rPr>
          <w:rFonts w:ascii="Arial" w:hAnsi="Arial" w:cs="Arial"/>
          <w:b/>
          <w:sz w:val="20"/>
          <w:szCs w:val="20"/>
        </w:rPr>
        <w:t>)</w:t>
      </w:r>
      <w:r w:rsidRPr="005828E6">
        <w:rPr>
          <w:rFonts w:ascii="Arial" w:hAnsi="Arial" w:cs="Arial"/>
          <w:b/>
          <w:spacing w:val="-1"/>
          <w:sz w:val="20"/>
          <w:szCs w:val="20"/>
        </w:rPr>
        <w:t xml:space="preserve"> </w:t>
      </w:r>
      <w:r w:rsidRPr="005828E6">
        <w:rPr>
          <w:rFonts w:ascii="Arial" w:hAnsi="Arial" w:cs="Arial"/>
          <w:sz w:val="20"/>
          <w:szCs w:val="20"/>
        </w:rPr>
        <w:t xml:space="preserve">a </w:t>
      </w:r>
      <w:r w:rsidRPr="003150A1">
        <w:rPr>
          <w:rFonts w:ascii="Arial" w:hAnsi="Arial" w:cs="Arial"/>
          <w:sz w:val="20"/>
          <w:szCs w:val="20"/>
        </w:rPr>
        <w:t xml:space="preserve">□ </w:t>
      </w:r>
      <w:r w:rsidRPr="003150A1">
        <w:rPr>
          <w:rFonts w:ascii="Arial" w:hAnsi="Arial" w:cs="Arial"/>
          <w:spacing w:val="59"/>
          <w:sz w:val="20"/>
          <w:szCs w:val="20"/>
        </w:rPr>
        <w:t>Manager</w:t>
      </w:r>
      <w:r w:rsidRPr="005828E6">
        <w:rPr>
          <w:rFonts w:ascii="Arial" w:hAnsi="Arial" w:cs="Arial"/>
          <w:spacing w:val="-1"/>
          <w:sz w:val="20"/>
          <w:szCs w:val="20"/>
        </w:rPr>
        <w:t xml:space="preserve"> </w:t>
      </w:r>
      <w:r w:rsidRPr="005828E6">
        <w:rPr>
          <w:rFonts w:ascii="Arial" w:hAnsi="Arial" w:cs="Arial"/>
          <w:sz w:val="20"/>
          <w:szCs w:val="20"/>
        </w:rPr>
        <w:t>or</w:t>
      </w:r>
      <w:r w:rsidRPr="005828E6">
        <w:rPr>
          <w:rFonts w:ascii="Arial" w:hAnsi="Arial" w:cs="Arial"/>
          <w:spacing w:val="-1"/>
          <w:sz w:val="20"/>
          <w:szCs w:val="20"/>
        </w:rPr>
        <w:t xml:space="preserve"> </w:t>
      </w:r>
      <w:r w:rsidRPr="005828E6">
        <w:rPr>
          <w:rFonts w:ascii="Arial" w:hAnsi="Arial" w:cs="Arial"/>
          <w:spacing w:val="5"/>
          <w:sz w:val="20"/>
          <w:szCs w:val="20"/>
        </w:rPr>
        <w:t>b</w:t>
      </w:r>
      <w:r w:rsidRPr="005828E6">
        <w:rPr>
          <w:rFonts w:ascii="Arial" w:hAnsi="Arial" w:cs="Arial"/>
          <w:sz w:val="20"/>
          <w:szCs w:val="20"/>
        </w:rPr>
        <w:t>y</w:t>
      </w:r>
      <w:r w:rsidRPr="005828E6">
        <w:rPr>
          <w:rFonts w:ascii="Arial" w:hAnsi="Arial" w:cs="Arial"/>
          <w:spacing w:val="-5"/>
          <w:sz w:val="20"/>
          <w:szCs w:val="20"/>
        </w:rPr>
        <w:t xml:space="preserve"> </w:t>
      </w:r>
      <w:r w:rsidRPr="005828E6">
        <w:rPr>
          <w:rFonts w:ascii="Arial" w:hAnsi="Arial" w:cs="Arial"/>
          <w:sz w:val="20"/>
          <w:szCs w:val="20"/>
        </w:rPr>
        <w:t>its  □   M</w:t>
      </w:r>
      <w:r w:rsidRPr="005828E6">
        <w:rPr>
          <w:rFonts w:ascii="Arial" w:hAnsi="Arial" w:cs="Arial"/>
          <w:spacing w:val="-1"/>
          <w:sz w:val="20"/>
          <w:szCs w:val="20"/>
        </w:rPr>
        <w:t>e</w:t>
      </w:r>
      <w:r w:rsidRPr="005828E6">
        <w:rPr>
          <w:rFonts w:ascii="Arial" w:hAnsi="Arial" w:cs="Arial"/>
          <w:sz w:val="20"/>
          <w:szCs w:val="20"/>
        </w:rPr>
        <w:t>mb</w:t>
      </w:r>
      <w:r w:rsidRPr="005828E6">
        <w:rPr>
          <w:rFonts w:ascii="Arial" w:hAnsi="Arial" w:cs="Arial"/>
          <w:spacing w:val="1"/>
          <w:sz w:val="20"/>
          <w:szCs w:val="20"/>
        </w:rPr>
        <w:t>e</w:t>
      </w:r>
      <w:r w:rsidRPr="005828E6">
        <w:rPr>
          <w:rFonts w:ascii="Arial" w:hAnsi="Arial" w:cs="Arial"/>
          <w:spacing w:val="2"/>
          <w:sz w:val="20"/>
          <w:szCs w:val="20"/>
        </w:rPr>
        <w:t>r</w:t>
      </w:r>
      <w:r w:rsidRPr="005828E6">
        <w:rPr>
          <w:rFonts w:ascii="Arial" w:hAnsi="Arial" w:cs="Arial"/>
          <w:sz w:val="20"/>
          <w:szCs w:val="20"/>
        </w:rPr>
        <w:t>s (attach operating agreement provisions).</w:t>
      </w:r>
    </w:p>
    <w:p w:rsidR="005828E6" w:rsidRPr="005828E6" w:rsidRDefault="005828E6" w:rsidP="005828E6">
      <w:pPr>
        <w:spacing w:before="16" w:line="260" w:lineRule="exact"/>
        <w:rPr>
          <w:rFonts w:ascii="Arial" w:hAnsi="Arial" w:cs="Arial"/>
          <w:sz w:val="20"/>
          <w:szCs w:val="20"/>
        </w:rPr>
      </w:pPr>
    </w:p>
    <w:p w:rsidR="005828E6" w:rsidRPr="005828E6" w:rsidRDefault="005828E6" w:rsidP="005828E6">
      <w:pPr>
        <w:ind w:left="120"/>
        <w:rPr>
          <w:rFonts w:ascii="Arial" w:hAnsi="Arial" w:cs="Arial"/>
          <w:sz w:val="20"/>
          <w:szCs w:val="20"/>
        </w:rPr>
      </w:pPr>
      <w:r w:rsidRPr="005828E6">
        <w:rPr>
          <w:rFonts w:ascii="Arial" w:hAnsi="Arial" w:cs="Arial"/>
          <w:sz w:val="20"/>
          <w:szCs w:val="20"/>
        </w:rPr>
        <w:t xml:space="preserve">4. </w:t>
      </w:r>
      <w:r w:rsidRPr="005828E6">
        <w:rPr>
          <w:rFonts w:ascii="Arial" w:hAnsi="Arial" w:cs="Arial"/>
          <w:spacing w:val="2"/>
          <w:sz w:val="20"/>
          <w:szCs w:val="20"/>
        </w:rPr>
        <w:t xml:space="preserve"> </w:t>
      </w:r>
      <w:r w:rsidRPr="005828E6">
        <w:rPr>
          <w:rFonts w:ascii="Arial" w:hAnsi="Arial" w:cs="Arial"/>
          <w:sz w:val="20"/>
          <w:szCs w:val="20"/>
        </w:rPr>
        <w:t>I</w:t>
      </w:r>
      <w:r w:rsidRPr="005828E6">
        <w:rPr>
          <w:rFonts w:ascii="Arial" w:hAnsi="Arial" w:cs="Arial"/>
          <w:spacing w:val="-6"/>
          <w:sz w:val="20"/>
          <w:szCs w:val="20"/>
        </w:rPr>
        <w:t xml:space="preserve"> </w:t>
      </w:r>
      <w:r w:rsidRPr="005828E6">
        <w:rPr>
          <w:rFonts w:ascii="Arial" w:hAnsi="Arial" w:cs="Arial"/>
          <w:spacing w:val="2"/>
          <w:sz w:val="20"/>
          <w:szCs w:val="20"/>
        </w:rPr>
        <w:t>h</w:t>
      </w:r>
      <w:r w:rsidRPr="005828E6">
        <w:rPr>
          <w:rFonts w:ascii="Arial" w:hAnsi="Arial" w:cs="Arial"/>
          <w:spacing w:val="-1"/>
          <w:sz w:val="20"/>
          <w:szCs w:val="20"/>
        </w:rPr>
        <w:t>ere</w:t>
      </w:r>
      <w:r w:rsidRPr="005828E6">
        <w:rPr>
          <w:rFonts w:ascii="Arial" w:hAnsi="Arial" w:cs="Arial"/>
          <w:spacing w:val="5"/>
          <w:sz w:val="20"/>
          <w:szCs w:val="20"/>
        </w:rPr>
        <w:t>b</w:t>
      </w:r>
      <w:r w:rsidRPr="005828E6">
        <w:rPr>
          <w:rFonts w:ascii="Arial" w:hAnsi="Arial" w:cs="Arial"/>
          <w:sz w:val="20"/>
          <w:szCs w:val="20"/>
        </w:rPr>
        <w:t>y</w:t>
      </w:r>
      <w:r w:rsidRPr="005828E6">
        <w:rPr>
          <w:rFonts w:ascii="Arial" w:hAnsi="Arial" w:cs="Arial"/>
          <w:spacing w:val="-2"/>
          <w:sz w:val="20"/>
          <w:szCs w:val="20"/>
        </w:rPr>
        <w:t xml:space="preserve"> </w:t>
      </w:r>
      <w:r w:rsidRPr="005828E6">
        <w:rPr>
          <w:rFonts w:ascii="Arial" w:hAnsi="Arial" w:cs="Arial"/>
          <w:spacing w:val="-1"/>
          <w:sz w:val="20"/>
          <w:szCs w:val="20"/>
        </w:rPr>
        <w:t>cer</w:t>
      </w:r>
      <w:r w:rsidRPr="005828E6">
        <w:rPr>
          <w:rFonts w:ascii="Arial" w:hAnsi="Arial" w:cs="Arial"/>
          <w:sz w:val="20"/>
          <w:szCs w:val="20"/>
        </w:rPr>
        <w:t>ti</w:t>
      </w:r>
      <w:r w:rsidRPr="005828E6">
        <w:rPr>
          <w:rFonts w:ascii="Arial" w:hAnsi="Arial" w:cs="Arial"/>
          <w:spacing w:val="4"/>
          <w:sz w:val="20"/>
          <w:szCs w:val="20"/>
        </w:rPr>
        <w:t>f</w:t>
      </w:r>
      <w:r w:rsidRPr="005828E6">
        <w:rPr>
          <w:rFonts w:ascii="Arial" w:hAnsi="Arial" w:cs="Arial"/>
          <w:sz w:val="20"/>
          <w:szCs w:val="20"/>
        </w:rPr>
        <w:t>y</w:t>
      </w:r>
      <w:r w:rsidRPr="005828E6">
        <w:rPr>
          <w:rFonts w:ascii="Arial" w:hAnsi="Arial" w:cs="Arial"/>
          <w:spacing w:val="-5"/>
          <w:sz w:val="20"/>
          <w:szCs w:val="20"/>
        </w:rPr>
        <w:t xml:space="preserve"> </w:t>
      </w:r>
      <w:r w:rsidRPr="005828E6">
        <w:rPr>
          <w:rFonts w:ascii="Arial" w:hAnsi="Arial" w:cs="Arial"/>
          <w:sz w:val="20"/>
          <w:szCs w:val="20"/>
        </w:rPr>
        <w:t>t</w:t>
      </w:r>
      <w:r w:rsidRPr="005828E6">
        <w:rPr>
          <w:rFonts w:ascii="Arial" w:hAnsi="Arial" w:cs="Arial"/>
          <w:spacing w:val="2"/>
          <w:sz w:val="20"/>
          <w:szCs w:val="20"/>
        </w:rPr>
        <w:t>h</w:t>
      </w:r>
      <w:r w:rsidRPr="005828E6">
        <w:rPr>
          <w:rFonts w:ascii="Arial" w:hAnsi="Arial" w:cs="Arial"/>
          <w:spacing w:val="-1"/>
          <w:sz w:val="20"/>
          <w:szCs w:val="20"/>
        </w:rPr>
        <w:t>a</w:t>
      </w:r>
      <w:r w:rsidRPr="005828E6">
        <w:rPr>
          <w:rFonts w:ascii="Arial" w:hAnsi="Arial" w:cs="Arial"/>
          <w:sz w:val="20"/>
          <w:szCs w:val="20"/>
        </w:rPr>
        <w:t xml:space="preserve">t </w:t>
      </w:r>
      <w:r w:rsidRPr="005828E6">
        <w:rPr>
          <w:rFonts w:ascii="Arial" w:hAnsi="Arial" w:cs="Arial"/>
          <w:spacing w:val="1"/>
          <w:sz w:val="20"/>
          <w:szCs w:val="20"/>
        </w:rPr>
        <w:t>e</w:t>
      </w:r>
      <w:r w:rsidRPr="005828E6">
        <w:rPr>
          <w:rFonts w:ascii="Arial" w:hAnsi="Arial" w:cs="Arial"/>
          <w:spacing w:val="-1"/>
          <w:sz w:val="20"/>
          <w:szCs w:val="20"/>
        </w:rPr>
        <w:t>ac</w:t>
      </w:r>
      <w:r w:rsidRPr="005828E6">
        <w:rPr>
          <w:rFonts w:ascii="Arial" w:hAnsi="Arial" w:cs="Arial"/>
          <w:sz w:val="20"/>
          <w:szCs w:val="20"/>
        </w:rPr>
        <w:t>h of</w:t>
      </w:r>
      <w:r w:rsidRPr="005828E6">
        <w:rPr>
          <w:rFonts w:ascii="Arial" w:hAnsi="Arial" w:cs="Arial"/>
          <w:spacing w:val="-1"/>
          <w:sz w:val="20"/>
          <w:szCs w:val="20"/>
        </w:rPr>
        <w:t xml:space="preserve"> </w:t>
      </w:r>
      <w:r w:rsidRPr="005828E6">
        <w:rPr>
          <w:rFonts w:ascii="Arial" w:hAnsi="Arial" w:cs="Arial"/>
          <w:sz w:val="20"/>
          <w:szCs w:val="20"/>
        </w:rPr>
        <w:t>the</w:t>
      </w:r>
      <w:r w:rsidRPr="005828E6">
        <w:rPr>
          <w:rFonts w:ascii="Arial" w:hAnsi="Arial" w:cs="Arial"/>
          <w:spacing w:val="1"/>
          <w:sz w:val="20"/>
          <w:szCs w:val="20"/>
        </w:rPr>
        <w:t xml:space="preserve"> </w:t>
      </w:r>
      <w:r w:rsidRPr="005828E6">
        <w:rPr>
          <w:rFonts w:ascii="Arial" w:hAnsi="Arial" w:cs="Arial"/>
          <w:spacing w:val="-1"/>
          <w:sz w:val="20"/>
          <w:szCs w:val="20"/>
        </w:rPr>
        <w:t>f</w:t>
      </w:r>
      <w:r w:rsidRPr="005828E6">
        <w:rPr>
          <w:rFonts w:ascii="Arial" w:hAnsi="Arial" w:cs="Arial"/>
          <w:sz w:val="20"/>
          <w:szCs w:val="20"/>
        </w:rPr>
        <w:t>ollowing</w:t>
      </w:r>
      <w:r w:rsidRPr="005828E6">
        <w:rPr>
          <w:rFonts w:ascii="Arial" w:hAnsi="Arial" w:cs="Arial"/>
          <w:spacing w:val="-2"/>
          <w:sz w:val="20"/>
          <w:szCs w:val="20"/>
        </w:rPr>
        <w:t xml:space="preserve"> </w:t>
      </w:r>
      <w:r w:rsidRPr="005828E6">
        <w:rPr>
          <w:rFonts w:ascii="Arial" w:hAnsi="Arial" w:cs="Arial"/>
          <w:sz w:val="20"/>
          <w:szCs w:val="20"/>
        </w:rPr>
        <w:t>ind</w:t>
      </w:r>
      <w:r w:rsidRPr="005828E6">
        <w:rPr>
          <w:rFonts w:ascii="Arial" w:hAnsi="Arial" w:cs="Arial"/>
          <w:spacing w:val="3"/>
          <w:sz w:val="20"/>
          <w:szCs w:val="20"/>
        </w:rPr>
        <w:t>i</w:t>
      </w:r>
      <w:r w:rsidRPr="005828E6">
        <w:rPr>
          <w:rFonts w:ascii="Arial" w:hAnsi="Arial" w:cs="Arial"/>
          <w:sz w:val="20"/>
          <w:szCs w:val="20"/>
        </w:rPr>
        <w:t>vidu</w:t>
      </w:r>
      <w:r w:rsidRPr="005828E6">
        <w:rPr>
          <w:rFonts w:ascii="Arial" w:hAnsi="Arial" w:cs="Arial"/>
          <w:spacing w:val="-1"/>
          <w:sz w:val="20"/>
          <w:szCs w:val="20"/>
        </w:rPr>
        <w:t>a</w:t>
      </w:r>
      <w:r w:rsidRPr="005828E6">
        <w:rPr>
          <w:rFonts w:ascii="Arial" w:hAnsi="Arial" w:cs="Arial"/>
          <w:sz w:val="20"/>
          <w:szCs w:val="20"/>
        </w:rPr>
        <w:t>l</w:t>
      </w:r>
      <w:r w:rsidRPr="005828E6">
        <w:rPr>
          <w:rFonts w:ascii="Arial" w:hAnsi="Arial" w:cs="Arial"/>
          <w:spacing w:val="-1"/>
          <w:sz w:val="20"/>
          <w:szCs w:val="20"/>
        </w:rPr>
        <w:t>(</w:t>
      </w:r>
      <w:r w:rsidRPr="005828E6">
        <w:rPr>
          <w:rFonts w:ascii="Arial" w:hAnsi="Arial" w:cs="Arial"/>
          <w:sz w:val="20"/>
          <w:szCs w:val="20"/>
        </w:rPr>
        <w:t>s), including foreign corporation(s)</w:t>
      </w:r>
      <w:r w:rsidRPr="005828E6">
        <w:rPr>
          <w:rFonts w:ascii="Arial" w:hAnsi="Arial" w:cs="Arial"/>
          <w:spacing w:val="-1"/>
          <w:sz w:val="20"/>
          <w:szCs w:val="20"/>
        </w:rPr>
        <w:t xml:space="preserve"> </w:t>
      </w:r>
      <w:r w:rsidRPr="005828E6">
        <w:rPr>
          <w:rFonts w:ascii="Arial" w:hAnsi="Arial" w:cs="Arial"/>
          <w:sz w:val="20"/>
          <w:szCs w:val="20"/>
        </w:rPr>
        <w:t>is:</w:t>
      </w:r>
    </w:p>
    <w:p w:rsidR="005828E6" w:rsidRPr="005828E6" w:rsidRDefault="005828E6" w:rsidP="005828E6">
      <w:pPr>
        <w:tabs>
          <w:tab w:val="left" w:pos="990"/>
        </w:tabs>
        <w:spacing w:before="20"/>
        <w:ind w:left="630" w:right="868" w:hanging="180"/>
        <w:rPr>
          <w:rFonts w:ascii="Arial" w:hAnsi="Arial" w:cs="Arial"/>
          <w:sz w:val="20"/>
          <w:szCs w:val="20"/>
        </w:rPr>
      </w:pPr>
      <w:r w:rsidRPr="005828E6">
        <w:rPr>
          <w:rFonts w:ascii="Arial" w:hAnsi="Arial" w:cs="Arial"/>
          <w:w w:val="131"/>
          <w:sz w:val="20"/>
          <w:szCs w:val="20"/>
        </w:rPr>
        <w:t>•</w:t>
      </w:r>
      <w:r w:rsidRPr="005828E6">
        <w:rPr>
          <w:rFonts w:ascii="Arial" w:hAnsi="Arial" w:cs="Arial"/>
          <w:sz w:val="20"/>
          <w:szCs w:val="20"/>
        </w:rPr>
        <w:tab/>
        <w:t>du</w:t>
      </w:r>
      <w:r w:rsidRPr="005828E6">
        <w:rPr>
          <w:rFonts w:ascii="Arial" w:hAnsi="Arial" w:cs="Arial"/>
          <w:spacing w:val="3"/>
          <w:sz w:val="20"/>
          <w:szCs w:val="20"/>
        </w:rPr>
        <w:t>l</w:t>
      </w:r>
      <w:r w:rsidRPr="005828E6">
        <w:rPr>
          <w:rFonts w:ascii="Arial" w:hAnsi="Arial" w:cs="Arial"/>
          <w:sz w:val="20"/>
          <w:szCs w:val="20"/>
        </w:rPr>
        <w:t>y</w:t>
      </w:r>
      <w:r w:rsidRPr="005828E6">
        <w:rPr>
          <w:rFonts w:ascii="Arial" w:hAnsi="Arial" w:cs="Arial"/>
          <w:spacing w:val="-5"/>
          <w:sz w:val="20"/>
          <w:szCs w:val="20"/>
        </w:rPr>
        <w:t xml:space="preserve"> </w:t>
      </w:r>
      <w:r w:rsidRPr="005828E6">
        <w:rPr>
          <w:rFonts w:ascii="Arial" w:hAnsi="Arial" w:cs="Arial"/>
          <w:spacing w:val="-1"/>
          <w:sz w:val="20"/>
          <w:szCs w:val="20"/>
        </w:rPr>
        <w:t>a</w:t>
      </w:r>
      <w:r w:rsidRPr="005828E6">
        <w:rPr>
          <w:rFonts w:ascii="Arial" w:hAnsi="Arial" w:cs="Arial"/>
          <w:sz w:val="20"/>
          <w:szCs w:val="20"/>
        </w:rPr>
        <w:t>utho</w:t>
      </w:r>
      <w:r w:rsidRPr="005828E6">
        <w:rPr>
          <w:rFonts w:ascii="Arial" w:hAnsi="Arial" w:cs="Arial"/>
          <w:spacing w:val="-1"/>
          <w:sz w:val="20"/>
          <w:szCs w:val="20"/>
        </w:rPr>
        <w:t>r</w:t>
      </w:r>
      <w:r w:rsidRPr="005828E6">
        <w:rPr>
          <w:rFonts w:ascii="Arial" w:hAnsi="Arial" w:cs="Arial"/>
          <w:sz w:val="20"/>
          <w:szCs w:val="20"/>
        </w:rPr>
        <w:t>i</w:t>
      </w:r>
      <w:r w:rsidRPr="005828E6">
        <w:rPr>
          <w:rFonts w:ascii="Arial" w:hAnsi="Arial" w:cs="Arial"/>
          <w:spacing w:val="1"/>
          <w:sz w:val="20"/>
          <w:szCs w:val="20"/>
        </w:rPr>
        <w:t>z</w:t>
      </w:r>
      <w:r w:rsidRPr="005828E6">
        <w:rPr>
          <w:rFonts w:ascii="Arial" w:hAnsi="Arial" w:cs="Arial"/>
          <w:spacing w:val="-1"/>
          <w:sz w:val="20"/>
          <w:szCs w:val="20"/>
        </w:rPr>
        <w:t>e</w:t>
      </w:r>
      <w:r w:rsidRPr="005828E6">
        <w:rPr>
          <w:rFonts w:ascii="Arial" w:hAnsi="Arial" w:cs="Arial"/>
          <w:sz w:val="20"/>
          <w:szCs w:val="20"/>
        </w:rPr>
        <w:t xml:space="preserve">d to </w:t>
      </w:r>
      <w:r w:rsidRPr="005828E6">
        <w:rPr>
          <w:rFonts w:ascii="Arial" w:hAnsi="Arial" w:cs="Arial"/>
          <w:spacing w:val="-1"/>
          <w:sz w:val="20"/>
          <w:szCs w:val="20"/>
        </w:rPr>
        <w:t>e</w:t>
      </w:r>
      <w:r w:rsidRPr="005828E6">
        <w:rPr>
          <w:rFonts w:ascii="Arial" w:hAnsi="Arial" w:cs="Arial"/>
          <w:spacing w:val="2"/>
          <w:sz w:val="20"/>
          <w:szCs w:val="20"/>
        </w:rPr>
        <w:t>x</w:t>
      </w:r>
      <w:r w:rsidRPr="005828E6">
        <w:rPr>
          <w:rFonts w:ascii="Arial" w:hAnsi="Arial" w:cs="Arial"/>
          <w:spacing w:val="-1"/>
          <w:sz w:val="20"/>
          <w:szCs w:val="20"/>
        </w:rPr>
        <w:t>ec</w:t>
      </w:r>
      <w:r w:rsidRPr="005828E6">
        <w:rPr>
          <w:rFonts w:ascii="Arial" w:hAnsi="Arial" w:cs="Arial"/>
          <w:sz w:val="20"/>
          <w:szCs w:val="20"/>
        </w:rPr>
        <w:t>u</w:t>
      </w:r>
      <w:r w:rsidRPr="005828E6">
        <w:rPr>
          <w:rFonts w:ascii="Arial" w:hAnsi="Arial" w:cs="Arial"/>
          <w:spacing w:val="3"/>
          <w:sz w:val="20"/>
          <w:szCs w:val="20"/>
        </w:rPr>
        <w:t>t</w:t>
      </w:r>
      <w:r w:rsidRPr="005828E6">
        <w:rPr>
          <w:rFonts w:ascii="Arial" w:hAnsi="Arial" w:cs="Arial"/>
          <w:sz w:val="20"/>
          <w:szCs w:val="20"/>
        </w:rPr>
        <w:t>e</w:t>
      </w:r>
      <w:r w:rsidRPr="005828E6">
        <w:rPr>
          <w:rFonts w:ascii="Arial" w:hAnsi="Arial" w:cs="Arial"/>
          <w:spacing w:val="-1"/>
          <w:sz w:val="20"/>
          <w:szCs w:val="20"/>
        </w:rPr>
        <w:t xml:space="preserve"> a</w:t>
      </w:r>
      <w:r w:rsidRPr="005828E6">
        <w:rPr>
          <w:rFonts w:ascii="Arial" w:hAnsi="Arial" w:cs="Arial"/>
          <w:sz w:val="20"/>
          <w:szCs w:val="20"/>
        </w:rPr>
        <w:t>nd d</w:t>
      </w:r>
      <w:r w:rsidRPr="005828E6">
        <w:rPr>
          <w:rFonts w:ascii="Arial" w:hAnsi="Arial" w:cs="Arial"/>
          <w:spacing w:val="-1"/>
          <w:sz w:val="20"/>
          <w:szCs w:val="20"/>
        </w:rPr>
        <w:t>e</w:t>
      </w:r>
      <w:r w:rsidRPr="005828E6">
        <w:rPr>
          <w:rFonts w:ascii="Arial" w:hAnsi="Arial" w:cs="Arial"/>
          <w:sz w:val="20"/>
          <w:szCs w:val="20"/>
        </w:rPr>
        <w:t>liv</w:t>
      </w:r>
      <w:r w:rsidRPr="005828E6">
        <w:rPr>
          <w:rFonts w:ascii="Arial" w:hAnsi="Arial" w:cs="Arial"/>
          <w:spacing w:val="-1"/>
          <w:sz w:val="20"/>
          <w:szCs w:val="20"/>
        </w:rPr>
        <w:t>e</w:t>
      </w:r>
      <w:r w:rsidRPr="005828E6">
        <w:rPr>
          <w:rFonts w:ascii="Arial" w:hAnsi="Arial" w:cs="Arial"/>
          <w:sz w:val="20"/>
          <w:szCs w:val="20"/>
        </w:rPr>
        <w:t>r</w:t>
      </w:r>
      <w:r w:rsidRPr="005828E6">
        <w:rPr>
          <w:rFonts w:ascii="Arial" w:hAnsi="Arial" w:cs="Arial"/>
          <w:spacing w:val="-1"/>
          <w:sz w:val="20"/>
          <w:szCs w:val="20"/>
        </w:rPr>
        <w:t xml:space="preserve"> </w:t>
      </w:r>
      <w:r w:rsidRPr="005828E6">
        <w:rPr>
          <w:rFonts w:ascii="Arial" w:hAnsi="Arial" w:cs="Arial"/>
          <w:sz w:val="20"/>
          <w:szCs w:val="20"/>
        </w:rPr>
        <w:t xml:space="preserve">this </w:t>
      </w:r>
      <w:r w:rsidRPr="005828E6">
        <w:rPr>
          <w:rFonts w:ascii="Arial" w:hAnsi="Arial" w:cs="Arial"/>
          <w:spacing w:val="-1"/>
          <w:sz w:val="20"/>
          <w:szCs w:val="20"/>
        </w:rPr>
        <w:t>c</w:t>
      </w:r>
      <w:r w:rsidRPr="005828E6">
        <w:rPr>
          <w:rFonts w:ascii="Arial" w:hAnsi="Arial" w:cs="Arial"/>
          <w:sz w:val="20"/>
          <w:szCs w:val="20"/>
        </w:rPr>
        <w:t>ont</w:t>
      </w:r>
      <w:r w:rsidRPr="005828E6">
        <w:rPr>
          <w:rFonts w:ascii="Arial" w:hAnsi="Arial" w:cs="Arial"/>
          <w:spacing w:val="2"/>
          <w:sz w:val="20"/>
          <w:szCs w:val="20"/>
        </w:rPr>
        <w:t>r</w:t>
      </w:r>
      <w:r w:rsidRPr="005828E6">
        <w:rPr>
          <w:rFonts w:ascii="Arial" w:hAnsi="Arial" w:cs="Arial"/>
          <w:spacing w:val="-1"/>
          <w:sz w:val="20"/>
          <w:szCs w:val="20"/>
        </w:rPr>
        <w:t>a</w:t>
      </w:r>
      <w:r w:rsidRPr="005828E6">
        <w:rPr>
          <w:rFonts w:ascii="Arial" w:hAnsi="Arial" w:cs="Arial"/>
          <w:spacing w:val="1"/>
          <w:sz w:val="20"/>
          <w:szCs w:val="20"/>
        </w:rPr>
        <w:t>c</w:t>
      </w:r>
      <w:r w:rsidRPr="005828E6">
        <w:rPr>
          <w:rFonts w:ascii="Arial" w:hAnsi="Arial" w:cs="Arial"/>
          <w:sz w:val="20"/>
          <w:szCs w:val="20"/>
        </w:rPr>
        <w:t xml:space="preserve">t, </w:t>
      </w:r>
      <w:r w:rsidRPr="005828E6">
        <w:rPr>
          <w:rFonts w:ascii="Arial" w:hAnsi="Arial" w:cs="Arial"/>
          <w:spacing w:val="-1"/>
          <w:sz w:val="20"/>
          <w:szCs w:val="20"/>
        </w:rPr>
        <w:t>a</w:t>
      </w:r>
      <w:r w:rsidRPr="005828E6">
        <w:rPr>
          <w:rFonts w:ascii="Arial" w:hAnsi="Arial" w:cs="Arial"/>
          <w:spacing w:val="-2"/>
          <w:sz w:val="20"/>
          <w:szCs w:val="20"/>
        </w:rPr>
        <w:t>g</w:t>
      </w:r>
      <w:r w:rsidRPr="005828E6">
        <w:rPr>
          <w:rFonts w:ascii="Arial" w:hAnsi="Arial" w:cs="Arial"/>
          <w:spacing w:val="2"/>
          <w:sz w:val="20"/>
          <w:szCs w:val="20"/>
        </w:rPr>
        <w:t>r</w:t>
      </w:r>
      <w:r w:rsidRPr="005828E6">
        <w:rPr>
          <w:rFonts w:ascii="Arial" w:hAnsi="Arial" w:cs="Arial"/>
          <w:spacing w:val="-1"/>
          <w:sz w:val="20"/>
          <w:szCs w:val="20"/>
        </w:rPr>
        <w:t>ee</w:t>
      </w:r>
      <w:r w:rsidRPr="005828E6">
        <w:rPr>
          <w:rFonts w:ascii="Arial" w:hAnsi="Arial" w:cs="Arial"/>
          <w:sz w:val="20"/>
          <w:szCs w:val="20"/>
        </w:rPr>
        <w:t>m</w:t>
      </w:r>
      <w:r w:rsidRPr="005828E6">
        <w:rPr>
          <w:rFonts w:ascii="Arial" w:hAnsi="Arial" w:cs="Arial"/>
          <w:spacing w:val="-1"/>
          <w:sz w:val="20"/>
          <w:szCs w:val="20"/>
        </w:rPr>
        <w:t>e</w:t>
      </w:r>
      <w:r w:rsidRPr="005828E6">
        <w:rPr>
          <w:rFonts w:ascii="Arial" w:hAnsi="Arial" w:cs="Arial"/>
          <w:sz w:val="20"/>
          <w:szCs w:val="20"/>
        </w:rPr>
        <w:t>nt,</w:t>
      </w:r>
      <w:r w:rsidRPr="005828E6">
        <w:rPr>
          <w:rFonts w:ascii="Arial" w:hAnsi="Arial" w:cs="Arial"/>
          <w:spacing w:val="2"/>
          <w:sz w:val="20"/>
          <w:szCs w:val="20"/>
        </w:rPr>
        <w:t xml:space="preserve"> </w:t>
      </w:r>
      <w:r w:rsidRPr="005828E6">
        <w:rPr>
          <w:rFonts w:ascii="Arial" w:hAnsi="Arial" w:cs="Arial"/>
          <w:spacing w:val="-1"/>
          <w:sz w:val="20"/>
          <w:szCs w:val="20"/>
        </w:rPr>
        <w:t>a</w:t>
      </w:r>
      <w:r w:rsidRPr="005828E6">
        <w:rPr>
          <w:rFonts w:ascii="Arial" w:hAnsi="Arial" w:cs="Arial"/>
          <w:sz w:val="20"/>
          <w:szCs w:val="20"/>
        </w:rPr>
        <w:t>nd/or oth</w:t>
      </w:r>
      <w:r w:rsidRPr="005828E6">
        <w:rPr>
          <w:rFonts w:ascii="Arial" w:hAnsi="Arial" w:cs="Arial"/>
          <w:spacing w:val="-1"/>
          <w:sz w:val="20"/>
          <w:szCs w:val="20"/>
        </w:rPr>
        <w:t>e</w:t>
      </w:r>
      <w:r w:rsidRPr="005828E6">
        <w:rPr>
          <w:rFonts w:ascii="Arial" w:hAnsi="Arial" w:cs="Arial"/>
          <w:sz w:val="20"/>
          <w:szCs w:val="20"/>
        </w:rPr>
        <w:t>r</w:t>
      </w:r>
      <w:r w:rsidRPr="005828E6">
        <w:rPr>
          <w:rFonts w:ascii="Arial" w:hAnsi="Arial" w:cs="Arial"/>
          <w:spacing w:val="-1"/>
          <w:sz w:val="20"/>
          <w:szCs w:val="20"/>
        </w:rPr>
        <w:t xml:space="preserve"> </w:t>
      </w:r>
      <w:r w:rsidRPr="005828E6">
        <w:rPr>
          <w:rFonts w:ascii="Arial" w:hAnsi="Arial" w:cs="Arial"/>
          <w:sz w:val="20"/>
          <w:szCs w:val="20"/>
        </w:rPr>
        <w:t>l</w:t>
      </w:r>
      <w:r w:rsidRPr="005828E6">
        <w:rPr>
          <w:rFonts w:ascii="Arial" w:hAnsi="Arial" w:cs="Arial"/>
          <w:spacing w:val="1"/>
          <w:sz w:val="20"/>
          <w:szCs w:val="20"/>
        </w:rPr>
        <w:t>e</w:t>
      </w:r>
      <w:r w:rsidRPr="005828E6">
        <w:rPr>
          <w:rFonts w:ascii="Arial" w:hAnsi="Arial" w:cs="Arial"/>
          <w:spacing w:val="-2"/>
          <w:sz w:val="20"/>
          <w:szCs w:val="20"/>
        </w:rPr>
        <w:t>g</w:t>
      </w:r>
      <w:r w:rsidRPr="005828E6">
        <w:rPr>
          <w:rFonts w:ascii="Arial" w:hAnsi="Arial" w:cs="Arial"/>
          <w:spacing w:val="-1"/>
          <w:sz w:val="20"/>
          <w:szCs w:val="20"/>
        </w:rPr>
        <w:t>a</w:t>
      </w:r>
      <w:r w:rsidRPr="005828E6">
        <w:rPr>
          <w:rFonts w:ascii="Arial" w:hAnsi="Arial" w:cs="Arial"/>
          <w:sz w:val="20"/>
          <w:szCs w:val="20"/>
        </w:rPr>
        <w:t>l</w:t>
      </w:r>
      <w:r w:rsidRPr="005828E6">
        <w:rPr>
          <w:rFonts w:ascii="Arial" w:hAnsi="Arial" w:cs="Arial"/>
          <w:spacing w:val="5"/>
          <w:sz w:val="20"/>
          <w:szCs w:val="20"/>
        </w:rPr>
        <w:t>l</w:t>
      </w:r>
      <w:r w:rsidRPr="005828E6">
        <w:rPr>
          <w:rFonts w:ascii="Arial" w:hAnsi="Arial" w:cs="Arial"/>
          <w:sz w:val="20"/>
          <w:szCs w:val="20"/>
        </w:rPr>
        <w:t>y</w:t>
      </w:r>
      <w:r w:rsidRPr="005828E6">
        <w:rPr>
          <w:rFonts w:ascii="Arial" w:hAnsi="Arial" w:cs="Arial"/>
          <w:spacing w:val="-5"/>
          <w:sz w:val="20"/>
          <w:szCs w:val="20"/>
        </w:rPr>
        <w:t xml:space="preserve"> </w:t>
      </w:r>
      <w:r w:rsidRPr="005828E6">
        <w:rPr>
          <w:rFonts w:ascii="Arial" w:hAnsi="Arial" w:cs="Arial"/>
          <w:sz w:val="20"/>
          <w:szCs w:val="20"/>
        </w:rPr>
        <w:t>binding</w:t>
      </w:r>
      <w:r w:rsidRPr="005828E6">
        <w:rPr>
          <w:rFonts w:ascii="Arial" w:hAnsi="Arial" w:cs="Arial"/>
          <w:spacing w:val="-2"/>
          <w:sz w:val="20"/>
          <w:szCs w:val="20"/>
        </w:rPr>
        <w:t xml:space="preserve"> </w:t>
      </w:r>
      <w:r w:rsidRPr="005828E6">
        <w:rPr>
          <w:rFonts w:ascii="Arial" w:hAnsi="Arial" w:cs="Arial"/>
          <w:sz w:val="20"/>
          <w:szCs w:val="20"/>
        </w:rPr>
        <w:t>d</w:t>
      </w:r>
      <w:r w:rsidRPr="005828E6">
        <w:rPr>
          <w:rFonts w:ascii="Arial" w:hAnsi="Arial" w:cs="Arial"/>
          <w:spacing w:val="2"/>
          <w:sz w:val="20"/>
          <w:szCs w:val="20"/>
        </w:rPr>
        <w:t>o</w:t>
      </w:r>
      <w:r w:rsidRPr="005828E6">
        <w:rPr>
          <w:rFonts w:ascii="Arial" w:hAnsi="Arial" w:cs="Arial"/>
          <w:spacing w:val="1"/>
          <w:sz w:val="20"/>
          <w:szCs w:val="20"/>
        </w:rPr>
        <w:t>c</w:t>
      </w:r>
      <w:r w:rsidRPr="005828E6">
        <w:rPr>
          <w:rFonts w:ascii="Arial" w:hAnsi="Arial" w:cs="Arial"/>
          <w:sz w:val="20"/>
          <w:szCs w:val="20"/>
        </w:rPr>
        <w:t>um</w:t>
      </w:r>
      <w:r w:rsidRPr="005828E6">
        <w:rPr>
          <w:rFonts w:ascii="Arial" w:hAnsi="Arial" w:cs="Arial"/>
          <w:spacing w:val="-1"/>
          <w:sz w:val="20"/>
          <w:szCs w:val="20"/>
        </w:rPr>
        <w:t>e</w:t>
      </w:r>
      <w:r w:rsidRPr="005828E6">
        <w:rPr>
          <w:rFonts w:ascii="Arial" w:hAnsi="Arial" w:cs="Arial"/>
          <w:sz w:val="20"/>
          <w:szCs w:val="20"/>
        </w:rPr>
        <w:t xml:space="preserve">nts </w:t>
      </w:r>
      <w:r w:rsidRPr="005828E6">
        <w:rPr>
          <w:rFonts w:ascii="Arial" w:hAnsi="Arial" w:cs="Arial"/>
          <w:spacing w:val="-1"/>
          <w:sz w:val="20"/>
          <w:szCs w:val="20"/>
        </w:rPr>
        <w:t>re</w:t>
      </w:r>
      <w:r w:rsidRPr="005828E6">
        <w:rPr>
          <w:rFonts w:ascii="Arial" w:hAnsi="Arial" w:cs="Arial"/>
          <w:sz w:val="20"/>
          <w:szCs w:val="20"/>
        </w:rPr>
        <w:t>l</w:t>
      </w:r>
      <w:r w:rsidRPr="005828E6">
        <w:rPr>
          <w:rFonts w:ascii="Arial" w:hAnsi="Arial" w:cs="Arial"/>
          <w:spacing w:val="-1"/>
          <w:sz w:val="20"/>
          <w:szCs w:val="20"/>
        </w:rPr>
        <w:t>a</w:t>
      </w:r>
      <w:r w:rsidRPr="005828E6">
        <w:rPr>
          <w:rFonts w:ascii="Arial" w:hAnsi="Arial" w:cs="Arial"/>
          <w:sz w:val="20"/>
          <w:szCs w:val="20"/>
        </w:rPr>
        <w:t>ting</w:t>
      </w:r>
      <w:r w:rsidRPr="005828E6">
        <w:rPr>
          <w:rFonts w:ascii="Arial" w:hAnsi="Arial" w:cs="Arial"/>
          <w:spacing w:val="-2"/>
          <w:sz w:val="20"/>
          <w:szCs w:val="20"/>
        </w:rPr>
        <w:t xml:space="preserve"> </w:t>
      </w:r>
      <w:r w:rsidRPr="005828E6">
        <w:rPr>
          <w:rFonts w:ascii="Arial" w:hAnsi="Arial" w:cs="Arial"/>
          <w:sz w:val="20"/>
          <w:szCs w:val="20"/>
        </w:rPr>
        <w:t>to</w:t>
      </w:r>
      <w:r w:rsidRPr="005828E6">
        <w:rPr>
          <w:rFonts w:ascii="Arial" w:hAnsi="Arial" w:cs="Arial"/>
          <w:spacing w:val="2"/>
          <w:sz w:val="20"/>
          <w:szCs w:val="20"/>
        </w:rPr>
        <w:t xml:space="preserve"> </w:t>
      </w:r>
      <w:r w:rsidRPr="005828E6">
        <w:rPr>
          <w:rFonts w:ascii="Arial" w:hAnsi="Arial" w:cs="Arial"/>
          <w:spacing w:val="-1"/>
          <w:sz w:val="20"/>
          <w:szCs w:val="20"/>
        </w:rPr>
        <w:t>a</w:t>
      </w:r>
      <w:r w:rsidRPr="005828E6">
        <w:rPr>
          <w:rFonts w:ascii="Arial" w:hAnsi="Arial" w:cs="Arial"/>
          <w:spacing w:val="5"/>
          <w:sz w:val="20"/>
          <w:szCs w:val="20"/>
        </w:rPr>
        <w:t>n</w:t>
      </w:r>
      <w:r w:rsidRPr="005828E6">
        <w:rPr>
          <w:rFonts w:ascii="Arial" w:hAnsi="Arial" w:cs="Arial"/>
          <w:sz w:val="20"/>
          <w:szCs w:val="20"/>
        </w:rPr>
        <w:t>y</w:t>
      </w:r>
      <w:r w:rsidRPr="005828E6">
        <w:rPr>
          <w:rFonts w:ascii="Arial" w:hAnsi="Arial" w:cs="Arial"/>
          <w:spacing w:val="-5"/>
          <w:sz w:val="20"/>
          <w:szCs w:val="20"/>
        </w:rPr>
        <w:t xml:space="preserve"> </w:t>
      </w:r>
      <w:r w:rsidRPr="005828E6">
        <w:rPr>
          <w:rFonts w:ascii="Arial" w:hAnsi="Arial" w:cs="Arial"/>
          <w:spacing w:val="-1"/>
          <w:sz w:val="20"/>
          <w:szCs w:val="20"/>
        </w:rPr>
        <w:t>c</w:t>
      </w:r>
      <w:r w:rsidRPr="005828E6">
        <w:rPr>
          <w:rFonts w:ascii="Arial" w:hAnsi="Arial" w:cs="Arial"/>
          <w:spacing w:val="2"/>
          <w:sz w:val="20"/>
          <w:szCs w:val="20"/>
        </w:rPr>
        <w:t>o</w:t>
      </w:r>
      <w:r w:rsidRPr="005828E6">
        <w:rPr>
          <w:rFonts w:ascii="Arial" w:hAnsi="Arial" w:cs="Arial"/>
          <w:sz w:val="20"/>
          <w:szCs w:val="20"/>
        </w:rPr>
        <w:t>nt</w:t>
      </w:r>
      <w:r w:rsidRPr="005828E6">
        <w:rPr>
          <w:rFonts w:ascii="Arial" w:hAnsi="Arial" w:cs="Arial"/>
          <w:spacing w:val="-1"/>
          <w:sz w:val="20"/>
          <w:szCs w:val="20"/>
        </w:rPr>
        <w:t>rac</w:t>
      </w:r>
      <w:r w:rsidRPr="005828E6">
        <w:rPr>
          <w:rFonts w:ascii="Arial" w:hAnsi="Arial" w:cs="Arial"/>
          <w:sz w:val="20"/>
          <w:szCs w:val="20"/>
        </w:rPr>
        <w:t xml:space="preserve">t </w:t>
      </w:r>
      <w:r w:rsidRPr="005828E6">
        <w:rPr>
          <w:rFonts w:ascii="Arial" w:hAnsi="Arial" w:cs="Arial"/>
          <w:spacing w:val="-1"/>
          <w:sz w:val="20"/>
          <w:szCs w:val="20"/>
        </w:rPr>
        <w:t>a</w:t>
      </w:r>
      <w:r w:rsidRPr="005828E6">
        <w:rPr>
          <w:rFonts w:ascii="Arial" w:hAnsi="Arial" w:cs="Arial"/>
          <w:sz w:val="20"/>
          <w:szCs w:val="20"/>
        </w:rPr>
        <w:t>nd/or</w:t>
      </w:r>
      <w:r w:rsidRPr="005828E6">
        <w:rPr>
          <w:rFonts w:ascii="Arial" w:hAnsi="Arial" w:cs="Arial"/>
          <w:spacing w:val="2"/>
          <w:sz w:val="20"/>
          <w:szCs w:val="20"/>
        </w:rPr>
        <w:t xml:space="preserve"> </w:t>
      </w:r>
      <w:r w:rsidRPr="005828E6">
        <w:rPr>
          <w:rFonts w:ascii="Arial" w:hAnsi="Arial" w:cs="Arial"/>
          <w:spacing w:val="1"/>
          <w:sz w:val="20"/>
          <w:szCs w:val="20"/>
        </w:rPr>
        <w:t>a</w:t>
      </w:r>
      <w:r w:rsidRPr="005828E6">
        <w:rPr>
          <w:rFonts w:ascii="Arial" w:hAnsi="Arial" w:cs="Arial"/>
          <w:spacing w:val="-2"/>
          <w:sz w:val="20"/>
          <w:szCs w:val="20"/>
        </w:rPr>
        <w:t>g</w:t>
      </w:r>
      <w:r w:rsidRPr="005828E6">
        <w:rPr>
          <w:rFonts w:ascii="Arial" w:hAnsi="Arial" w:cs="Arial"/>
          <w:spacing w:val="-1"/>
          <w:sz w:val="20"/>
          <w:szCs w:val="20"/>
        </w:rPr>
        <w:t>r</w:t>
      </w:r>
      <w:r w:rsidRPr="005828E6">
        <w:rPr>
          <w:rFonts w:ascii="Arial" w:hAnsi="Arial" w:cs="Arial"/>
          <w:spacing w:val="1"/>
          <w:sz w:val="20"/>
          <w:szCs w:val="20"/>
        </w:rPr>
        <w:t>e</w:t>
      </w:r>
      <w:r w:rsidRPr="005828E6">
        <w:rPr>
          <w:rFonts w:ascii="Arial" w:hAnsi="Arial" w:cs="Arial"/>
          <w:spacing w:val="-1"/>
          <w:sz w:val="20"/>
          <w:szCs w:val="20"/>
        </w:rPr>
        <w:t>e</w:t>
      </w:r>
      <w:r w:rsidRPr="005828E6">
        <w:rPr>
          <w:rFonts w:ascii="Arial" w:hAnsi="Arial" w:cs="Arial"/>
          <w:sz w:val="20"/>
          <w:szCs w:val="20"/>
        </w:rPr>
        <w:t>m</w:t>
      </w:r>
      <w:r w:rsidRPr="005828E6">
        <w:rPr>
          <w:rFonts w:ascii="Arial" w:hAnsi="Arial" w:cs="Arial"/>
          <w:spacing w:val="-1"/>
          <w:sz w:val="20"/>
          <w:szCs w:val="20"/>
        </w:rPr>
        <w:t>e</w:t>
      </w:r>
      <w:r w:rsidRPr="005828E6">
        <w:rPr>
          <w:rFonts w:ascii="Arial" w:hAnsi="Arial" w:cs="Arial"/>
          <w:sz w:val="20"/>
          <w:szCs w:val="20"/>
        </w:rPr>
        <w:t>nt on b</w:t>
      </w:r>
      <w:r w:rsidRPr="005828E6">
        <w:rPr>
          <w:rFonts w:ascii="Arial" w:hAnsi="Arial" w:cs="Arial"/>
          <w:spacing w:val="-1"/>
          <w:sz w:val="20"/>
          <w:szCs w:val="20"/>
        </w:rPr>
        <w:t>e</w:t>
      </w:r>
      <w:r w:rsidRPr="005828E6">
        <w:rPr>
          <w:rFonts w:ascii="Arial" w:hAnsi="Arial" w:cs="Arial"/>
          <w:sz w:val="20"/>
          <w:szCs w:val="20"/>
        </w:rPr>
        <w:t>h</w:t>
      </w:r>
      <w:r w:rsidRPr="005828E6">
        <w:rPr>
          <w:rFonts w:ascii="Arial" w:hAnsi="Arial" w:cs="Arial"/>
          <w:spacing w:val="-1"/>
          <w:sz w:val="20"/>
          <w:szCs w:val="20"/>
        </w:rPr>
        <w:t>a</w:t>
      </w:r>
      <w:r w:rsidRPr="005828E6">
        <w:rPr>
          <w:rFonts w:ascii="Arial" w:hAnsi="Arial" w:cs="Arial"/>
          <w:sz w:val="20"/>
          <w:szCs w:val="20"/>
        </w:rPr>
        <w:t>lf</w:t>
      </w:r>
      <w:r w:rsidRPr="005828E6">
        <w:rPr>
          <w:rFonts w:ascii="Arial" w:hAnsi="Arial" w:cs="Arial"/>
          <w:spacing w:val="-1"/>
          <w:sz w:val="20"/>
          <w:szCs w:val="20"/>
        </w:rPr>
        <w:t xml:space="preserve"> </w:t>
      </w:r>
      <w:r w:rsidRPr="005828E6">
        <w:rPr>
          <w:rFonts w:ascii="Arial" w:hAnsi="Arial" w:cs="Arial"/>
          <w:sz w:val="20"/>
          <w:szCs w:val="20"/>
        </w:rPr>
        <w:t>of</w:t>
      </w:r>
      <w:r w:rsidRPr="005828E6">
        <w:rPr>
          <w:rFonts w:ascii="Arial" w:hAnsi="Arial" w:cs="Arial"/>
          <w:spacing w:val="-1"/>
          <w:sz w:val="20"/>
          <w:szCs w:val="20"/>
        </w:rPr>
        <w:t xml:space="preserve"> </w:t>
      </w:r>
      <w:r w:rsidRPr="005828E6">
        <w:rPr>
          <w:rFonts w:ascii="Arial" w:hAnsi="Arial" w:cs="Arial"/>
          <w:sz w:val="20"/>
          <w:szCs w:val="20"/>
        </w:rPr>
        <w:t>the</w:t>
      </w:r>
      <w:r w:rsidRPr="005828E6">
        <w:rPr>
          <w:rFonts w:ascii="Arial" w:hAnsi="Arial" w:cs="Arial"/>
          <w:spacing w:val="1"/>
          <w:sz w:val="20"/>
          <w:szCs w:val="20"/>
        </w:rPr>
        <w:t xml:space="preserve"> </w:t>
      </w:r>
      <w:r w:rsidRPr="005828E6">
        <w:rPr>
          <w:rFonts w:ascii="Arial" w:hAnsi="Arial" w:cs="Arial"/>
          <w:sz w:val="20"/>
          <w:szCs w:val="20"/>
        </w:rPr>
        <w:t>L</w:t>
      </w:r>
      <w:r w:rsidRPr="005828E6">
        <w:rPr>
          <w:rFonts w:ascii="Arial" w:hAnsi="Arial" w:cs="Arial"/>
          <w:spacing w:val="-3"/>
          <w:sz w:val="20"/>
          <w:szCs w:val="20"/>
        </w:rPr>
        <w:t>L</w:t>
      </w:r>
      <w:r w:rsidRPr="005828E6">
        <w:rPr>
          <w:rFonts w:ascii="Arial" w:hAnsi="Arial" w:cs="Arial"/>
          <w:spacing w:val="1"/>
          <w:sz w:val="20"/>
          <w:szCs w:val="20"/>
        </w:rPr>
        <w:t>C</w:t>
      </w:r>
      <w:r w:rsidRPr="005828E6">
        <w:rPr>
          <w:rFonts w:ascii="Arial" w:hAnsi="Arial" w:cs="Arial"/>
          <w:sz w:val="20"/>
          <w:szCs w:val="20"/>
        </w:rPr>
        <w:t>;</w:t>
      </w:r>
    </w:p>
    <w:p w:rsidR="005828E6" w:rsidRPr="005828E6" w:rsidRDefault="005828E6" w:rsidP="005828E6">
      <w:pPr>
        <w:tabs>
          <w:tab w:val="left" w:pos="990"/>
        </w:tabs>
        <w:spacing w:before="20"/>
        <w:ind w:left="630" w:right="996" w:hanging="180"/>
        <w:rPr>
          <w:rFonts w:ascii="Arial" w:hAnsi="Arial" w:cs="Arial"/>
          <w:sz w:val="20"/>
          <w:szCs w:val="20"/>
        </w:rPr>
      </w:pPr>
      <w:r w:rsidRPr="005828E6">
        <w:rPr>
          <w:rFonts w:ascii="Arial" w:hAnsi="Arial" w:cs="Arial"/>
          <w:w w:val="131"/>
          <w:sz w:val="20"/>
          <w:szCs w:val="20"/>
        </w:rPr>
        <w:t>•</w:t>
      </w:r>
      <w:r w:rsidRPr="005828E6">
        <w:rPr>
          <w:rFonts w:ascii="Arial" w:hAnsi="Arial" w:cs="Arial"/>
          <w:sz w:val="20"/>
          <w:szCs w:val="20"/>
        </w:rPr>
        <w:tab/>
        <w:t>du</w:t>
      </w:r>
      <w:r w:rsidRPr="005828E6">
        <w:rPr>
          <w:rFonts w:ascii="Arial" w:hAnsi="Arial" w:cs="Arial"/>
          <w:spacing w:val="3"/>
          <w:sz w:val="20"/>
          <w:szCs w:val="20"/>
        </w:rPr>
        <w:t>l</w:t>
      </w:r>
      <w:r w:rsidRPr="005828E6">
        <w:rPr>
          <w:rFonts w:ascii="Arial" w:hAnsi="Arial" w:cs="Arial"/>
          <w:sz w:val="20"/>
          <w:szCs w:val="20"/>
        </w:rPr>
        <w:t>y</w:t>
      </w:r>
      <w:r w:rsidRPr="005828E6">
        <w:rPr>
          <w:rFonts w:ascii="Arial" w:hAnsi="Arial" w:cs="Arial"/>
          <w:spacing w:val="-5"/>
          <w:sz w:val="20"/>
          <w:szCs w:val="20"/>
        </w:rPr>
        <w:t xml:space="preserve"> </w:t>
      </w:r>
      <w:r w:rsidRPr="005828E6">
        <w:rPr>
          <w:rFonts w:ascii="Arial" w:hAnsi="Arial" w:cs="Arial"/>
          <w:spacing w:val="-1"/>
          <w:sz w:val="20"/>
          <w:szCs w:val="20"/>
        </w:rPr>
        <w:t>a</w:t>
      </w:r>
      <w:r w:rsidRPr="005828E6">
        <w:rPr>
          <w:rFonts w:ascii="Arial" w:hAnsi="Arial" w:cs="Arial"/>
          <w:sz w:val="20"/>
          <w:szCs w:val="20"/>
        </w:rPr>
        <w:t>utho</w:t>
      </w:r>
      <w:r w:rsidRPr="005828E6">
        <w:rPr>
          <w:rFonts w:ascii="Arial" w:hAnsi="Arial" w:cs="Arial"/>
          <w:spacing w:val="-1"/>
          <w:sz w:val="20"/>
          <w:szCs w:val="20"/>
        </w:rPr>
        <w:t>r</w:t>
      </w:r>
      <w:r w:rsidRPr="005828E6">
        <w:rPr>
          <w:rFonts w:ascii="Arial" w:hAnsi="Arial" w:cs="Arial"/>
          <w:sz w:val="20"/>
          <w:szCs w:val="20"/>
        </w:rPr>
        <w:t>i</w:t>
      </w:r>
      <w:r w:rsidRPr="005828E6">
        <w:rPr>
          <w:rFonts w:ascii="Arial" w:hAnsi="Arial" w:cs="Arial"/>
          <w:spacing w:val="1"/>
          <w:sz w:val="20"/>
          <w:szCs w:val="20"/>
        </w:rPr>
        <w:t>z</w:t>
      </w:r>
      <w:r w:rsidRPr="005828E6">
        <w:rPr>
          <w:rFonts w:ascii="Arial" w:hAnsi="Arial" w:cs="Arial"/>
          <w:spacing w:val="-1"/>
          <w:sz w:val="20"/>
          <w:szCs w:val="20"/>
        </w:rPr>
        <w:t>e</w:t>
      </w:r>
      <w:r w:rsidRPr="005828E6">
        <w:rPr>
          <w:rFonts w:ascii="Arial" w:hAnsi="Arial" w:cs="Arial"/>
          <w:sz w:val="20"/>
          <w:szCs w:val="20"/>
        </w:rPr>
        <w:t xml:space="preserve">d to do </w:t>
      </w:r>
      <w:r w:rsidRPr="005828E6">
        <w:rPr>
          <w:rFonts w:ascii="Arial" w:hAnsi="Arial" w:cs="Arial"/>
          <w:spacing w:val="-1"/>
          <w:sz w:val="20"/>
          <w:szCs w:val="20"/>
        </w:rPr>
        <w:t>a</w:t>
      </w:r>
      <w:r w:rsidRPr="005828E6">
        <w:rPr>
          <w:rFonts w:ascii="Arial" w:hAnsi="Arial" w:cs="Arial"/>
          <w:sz w:val="20"/>
          <w:szCs w:val="20"/>
        </w:rPr>
        <w:t>nd</w:t>
      </w:r>
      <w:r w:rsidRPr="005828E6">
        <w:rPr>
          <w:rFonts w:ascii="Arial" w:hAnsi="Arial" w:cs="Arial"/>
          <w:spacing w:val="2"/>
          <w:sz w:val="20"/>
          <w:szCs w:val="20"/>
        </w:rPr>
        <w:t xml:space="preserve"> </w:t>
      </w:r>
      <w:r w:rsidRPr="005828E6">
        <w:rPr>
          <w:rFonts w:ascii="Arial" w:hAnsi="Arial" w:cs="Arial"/>
          <w:sz w:val="20"/>
          <w:szCs w:val="20"/>
        </w:rPr>
        <w:t>p</w:t>
      </w:r>
      <w:r w:rsidRPr="005828E6">
        <w:rPr>
          <w:rFonts w:ascii="Arial" w:hAnsi="Arial" w:cs="Arial"/>
          <w:spacing w:val="-1"/>
          <w:sz w:val="20"/>
          <w:szCs w:val="20"/>
        </w:rPr>
        <w:t>erf</w:t>
      </w:r>
      <w:r w:rsidRPr="005828E6">
        <w:rPr>
          <w:rFonts w:ascii="Arial" w:hAnsi="Arial" w:cs="Arial"/>
          <w:sz w:val="20"/>
          <w:szCs w:val="20"/>
        </w:rPr>
        <w:t>o</w:t>
      </w:r>
      <w:r w:rsidRPr="005828E6">
        <w:rPr>
          <w:rFonts w:ascii="Arial" w:hAnsi="Arial" w:cs="Arial"/>
          <w:spacing w:val="-1"/>
          <w:sz w:val="20"/>
          <w:szCs w:val="20"/>
        </w:rPr>
        <w:t>r</w:t>
      </w:r>
      <w:r w:rsidRPr="005828E6">
        <w:rPr>
          <w:rFonts w:ascii="Arial" w:hAnsi="Arial" w:cs="Arial"/>
          <w:sz w:val="20"/>
          <w:szCs w:val="20"/>
        </w:rPr>
        <w:t xml:space="preserve">m </w:t>
      </w:r>
      <w:r w:rsidRPr="005828E6">
        <w:rPr>
          <w:rFonts w:ascii="Arial" w:hAnsi="Arial" w:cs="Arial"/>
          <w:spacing w:val="-1"/>
          <w:sz w:val="20"/>
          <w:szCs w:val="20"/>
        </w:rPr>
        <w:t>a</w:t>
      </w:r>
      <w:r w:rsidRPr="005828E6">
        <w:rPr>
          <w:rFonts w:ascii="Arial" w:hAnsi="Arial" w:cs="Arial"/>
          <w:sz w:val="20"/>
          <w:szCs w:val="20"/>
        </w:rPr>
        <w:t xml:space="preserve">ll </w:t>
      </w:r>
      <w:r w:rsidRPr="005828E6">
        <w:rPr>
          <w:rFonts w:ascii="Arial" w:hAnsi="Arial" w:cs="Arial"/>
          <w:spacing w:val="1"/>
          <w:sz w:val="20"/>
          <w:szCs w:val="20"/>
        </w:rPr>
        <w:t>a</w:t>
      </w:r>
      <w:r w:rsidRPr="005828E6">
        <w:rPr>
          <w:rFonts w:ascii="Arial" w:hAnsi="Arial" w:cs="Arial"/>
          <w:spacing w:val="-1"/>
          <w:sz w:val="20"/>
          <w:szCs w:val="20"/>
        </w:rPr>
        <w:t>c</w:t>
      </w:r>
      <w:r w:rsidRPr="005828E6">
        <w:rPr>
          <w:rFonts w:ascii="Arial" w:hAnsi="Arial" w:cs="Arial"/>
          <w:sz w:val="20"/>
          <w:szCs w:val="20"/>
        </w:rPr>
        <w:t xml:space="preserve">ts </w:t>
      </w:r>
      <w:r w:rsidRPr="005828E6">
        <w:rPr>
          <w:rFonts w:ascii="Arial" w:hAnsi="Arial" w:cs="Arial"/>
          <w:spacing w:val="-1"/>
          <w:sz w:val="20"/>
          <w:szCs w:val="20"/>
        </w:rPr>
        <w:t>a</w:t>
      </w:r>
      <w:r w:rsidRPr="005828E6">
        <w:rPr>
          <w:rFonts w:ascii="Arial" w:hAnsi="Arial" w:cs="Arial"/>
          <w:sz w:val="20"/>
          <w:szCs w:val="20"/>
        </w:rPr>
        <w:t>nd thi</w:t>
      </w:r>
      <w:r w:rsidRPr="005828E6">
        <w:rPr>
          <w:rFonts w:ascii="Arial" w:hAnsi="Arial" w:cs="Arial"/>
          <w:spacing w:val="2"/>
          <w:sz w:val="20"/>
          <w:szCs w:val="20"/>
        </w:rPr>
        <w:t>n</w:t>
      </w:r>
      <w:r w:rsidRPr="005828E6">
        <w:rPr>
          <w:rFonts w:ascii="Arial" w:hAnsi="Arial" w:cs="Arial"/>
          <w:spacing w:val="-2"/>
          <w:sz w:val="20"/>
          <w:szCs w:val="20"/>
        </w:rPr>
        <w:t>g</w:t>
      </w:r>
      <w:r w:rsidRPr="005828E6">
        <w:rPr>
          <w:rFonts w:ascii="Arial" w:hAnsi="Arial" w:cs="Arial"/>
          <w:sz w:val="20"/>
          <w:szCs w:val="20"/>
        </w:rPr>
        <w:t>s n</w:t>
      </w:r>
      <w:r w:rsidRPr="005828E6">
        <w:rPr>
          <w:rFonts w:ascii="Arial" w:hAnsi="Arial" w:cs="Arial"/>
          <w:spacing w:val="1"/>
          <w:sz w:val="20"/>
          <w:szCs w:val="20"/>
        </w:rPr>
        <w:t>e</w:t>
      </w:r>
      <w:r w:rsidRPr="005828E6">
        <w:rPr>
          <w:rFonts w:ascii="Arial" w:hAnsi="Arial" w:cs="Arial"/>
          <w:spacing w:val="-1"/>
          <w:sz w:val="20"/>
          <w:szCs w:val="20"/>
        </w:rPr>
        <w:t>ce</w:t>
      </w:r>
      <w:r w:rsidRPr="005828E6">
        <w:rPr>
          <w:rFonts w:ascii="Arial" w:hAnsi="Arial" w:cs="Arial"/>
          <w:sz w:val="20"/>
          <w:szCs w:val="20"/>
        </w:rPr>
        <w:t>ss</w:t>
      </w:r>
      <w:r w:rsidRPr="005828E6">
        <w:rPr>
          <w:rFonts w:ascii="Arial" w:hAnsi="Arial" w:cs="Arial"/>
          <w:spacing w:val="1"/>
          <w:sz w:val="20"/>
          <w:szCs w:val="20"/>
        </w:rPr>
        <w:t>a</w:t>
      </w:r>
      <w:r w:rsidRPr="005828E6">
        <w:rPr>
          <w:rFonts w:ascii="Arial" w:hAnsi="Arial" w:cs="Arial"/>
          <w:spacing w:val="4"/>
          <w:sz w:val="20"/>
          <w:szCs w:val="20"/>
        </w:rPr>
        <w:t>r</w:t>
      </w:r>
      <w:r w:rsidRPr="005828E6">
        <w:rPr>
          <w:rFonts w:ascii="Arial" w:hAnsi="Arial" w:cs="Arial"/>
          <w:sz w:val="20"/>
          <w:szCs w:val="20"/>
        </w:rPr>
        <w:t>y</w:t>
      </w:r>
      <w:r w:rsidRPr="005828E6">
        <w:rPr>
          <w:rFonts w:ascii="Arial" w:hAnsi="Arial" w:cs="Arial"/>
          <w:spacing w:val="-5"/>
          <w:sz w:val="20"/>
          <w:szCs w:val="20"/>
        </w:rPr>
        <w:t xml:space="preserve"> </w:t>
      </w:r>
      <w:r w:rsidRPr="005828E6">
        <w:rPr>
          <w:rFonts w:ascii="Arial" w:hAnsi="Arial" w:cs="Arial"/>
          <w:sz w:val="20"/>
          <w:szCs w:val="20"/>
        </w:rPr>
        <w:t xml:space="preserve">or </w:t>
      </w:r>
      <w:r w:rsidRPr="005828E6">
        <w:rPr>
          <w:rFonts w:ascii="Arial" w:hAnsi="Arial" w:cs="Arial"/>
          <w:spacing w:val="-1"/>
          <w:sz w:val="20"/>
          <w:szCs w:val="20"/>
        </w:rPr>
        <w:t>a</w:t>
      </w:r>
      <w:r w:rsidRPr="005828E6">
        <w:rPr>
          <w:rFonts w:ascii="Arial" w:hAnsi="Arial" w:cs="Arial"/>
          <w:sz w:val="20"/>
          <w:szCs w:val="20"/>
        </w:rPr>
        <w:t>pp</w:t>
      </w:r>
      <w:r w:rsidRPr="005828E6">
        <w:rPr>
          <w:rFonts w:ascii="Arial" w:hAnsi="Arial" w:cs="Arial"/>
          <w:spacing w:val="-1"/>
          <w:sz w:val="20"/>
          <w:szCs w:val="20"/>
        </w:rPr>
        <w:t>r</w:t>
      </w:r>
      <w:r w:rsidRPr="005828E6">
        <w:rPr>
          <w:rFonts w:ascii="Arial" w:hAnsi="Arial" w:cs="Arial"/>
          <w:sz w:val="20"/>
          <w:szCs w:val="20"/>
        </w:rPr>
        <w:t>op</w:t>
      </w:r>
      <w:r w:rsidRPr="005828E6">
        <w:rPr>
          <w:rFonts w:ascii="Arial" w:hAnsi="Arial" w:cs="Arial"/>
          <w:spacing w:val="-1"/>
          <w:sz w:val="20"/>
          <w:szCs w:val="20"/>
        </w:rPr>
        <w:t>r</w:t>
      </w:r>
      <w:r w:rsidRPr="005828E6">
        <w:rPr>
          <w:rFonts w:ascii="Arial" w:hAnsi="Arial" w:cs="Arial"/>
          <w:sz w:val="20"/>
          <w:szCs w:val="20"/>
        </w:rPr>
        <w:t>i</w:t>
      </w:r>
      <w:r w:rsidRPr="005828E6">
        <w:rPr>
          <w:rFonts w:ascii="Arial" w:hAnsi="Arial" w:cs="Arial"/>
          <w:spacing w:val="-1"/>
          <w:sz w:val="20"/>
          <w:szCs w:val="20"/>
        </w:rPr>
        <w:t>a</w:t>
      </w:r>
      <w:r w:rsidRPr="005828E6">
        <w:rPr>
          <w:rFonts w:ascii="Arial" w:hAnsi="Arial" w:cs="Arial"/>
          <w:sz w:val="20"/>
          <w:szCs w:val="20"/>
        </w:rPr>
        <w:t>te</w:t>
      </w:r>
      <w:r w:rsidRPr="005828E6">
        <w:rPr>
          <w:rFonts w:ascii="Arial" w:hAnsi="Arial" w:cs="Arial"/>
          <w:spacing w:val="-1"/>
          <w:sz w:val="20"/>
          <w:szCs w:val="20"/>
        </w:rPr>
        <w:t xml:space="preserve"> </w:t>
      </w:r>
      <w:r w:rsidRPr="005828E6">
        <w:rPr>
          <w:rFonts w:ascii="Arial" w:hAnsi="Arial" w:cs="Arial"/>
          <w:sz w:val="20"/>
          <w:szCs w:val="20"/>
        </w:rPr>
        <w:t>to</w:t>
      </w:r>
      <w:r w:rsidRPr="005828E6">
        <w:rPr>
          <w:rFonts w:ascii="Arial" w:hAnsi="Arial" w:cs="Arial"/>
          <w:spacing w:val="2"/>
          <w:sz w:val="20"/>
          <w:szCs w:val="20"/>
        </w:rPr>
        <w:t xml:space="preserve"> </w:t>
      </w:r>
      <w:r w:rsidRPr="005828E6">
        <w:rPr>
          <w:rFonts w:ascii="Arial" w:hAnsi="Arial" w:cs="Arial"/>
          <w:spacing w:val="-1"/>
          <w:sz w:val="20"/>
          <w:szCs w:val="20"/>
        </w:rPr>
        <w:t>ca</w:t>
      </w:r>
      <w:r w:rsidRPr="005828E6">
        <w:rPr>
          <w:rFonts w:ascii="Arial" w:hAnsi="Arial" w:cs="Arial"/>
          <w:spacing w:val="2"/>
          <w:sz w:val="20"/>
          <w:szCs w:val="20"/>
        </w:rPr>
        <w:t>r</w:t>
      </w:r>
      <w:r w:rsidRPr="005828E6">
        <w:rPr>
          <w:rFonts w:ascii="Arial" w:hAnsi="Arial" w:cs="Arial"/>
          <w:spacing w:val="4"/>
          <w:sz w:val="20"/>
          <w:szCs w:val="20"/>
        </w:rPr>
        <w:t>r</w:t>
      </w:r>
      <w:r w:rsidRPr="005828E6">
        <w:rPr>
          <w:rFonts w:ascii="Arial" w:hAnsi="Arial" w:cs="Arial"/>
          <w:sz w:val="20"/>
          <w:szCs w:val="20"/>
        </w:rPr>
        <w:t>y</w:t>
      </w:r>
      <w:r w:rsidRPr="005828E6">
        <w:rPr>
          <w:rFonts w:ascii="Arial" w:hAnsi="Arial" w:cs="Arial"/>
          <w:spacing w:val="-5"/>
          <w:sz w:val="20"/>
          <w:szCs w:val="20"/>
        </w:rPr>
        <w:t xml:space="preserve"> </w:t>
      </w:r>
      <w:r w:rsidRPr="005828E6">
        <w:rPr>
          <w:rFonts w:ascii="Arial" w:hAnsi="Arial" w:cs="Arial"/>
          <w:sz w:val="20"/>
          <w:szCs w:val="20"/>
        </w:rPr>
        <w:t>out the</w:t>
      </w:r>
      <w:r w:rsidRPr="005828E6">
        <w:rPr>
          <w:rFonts w:ascii="Arial" w:hAnsi="Arial" w:cs="Arial"/>
          <w:spacing w:val="-1"/>
          <w:sz w:val="20"/>
          <w:szCs w:val="20"/>
        </w:rPr>
        <w:t xml:space="preserve"> </w:t>
      </w:r>
      <w:r w:rsidRPr="005828E6">
        <w:rPr>
          <w:rFonts w:ascii="Arial" w:hAnsi="Arial" w:cs="Arial"/>
          <w:sz w:val="20"/>
          <w:szCs w:val="20"/>
        </w:rPr>
        <w:t>t</w:t>
      </w:r>
      <w:r w:rsidRPr="005828E6">
        <w:rPr>
          <w:rFonts w:ascii="Arial" w:hAnsi="Arial" w:cs="Arial"/>
          <w:spacing w:val="-1"/>
          <w:sz w:val="20"/>
          <w:szCs w:val="20"/>
        </w:rPr>
        <w:t>er</w:t>
      </w:r>
      <w:r w:rsidRPr="005828E6">
        <w:rPr>
          <w:rFonts w:ascii="Arial" w:hAnsi="Arial" w:cs="Arial"/>
          <w:sz w:val="20"/>
          <w:szCs w:val="20"/>
        </w:rPr>
        <w:t>ms of</w:t>
      </w:r>
      <w:r w:rsidRPr="005828E6">
        <w:rPr>
          <w:rFonts w:ascii="Arial" w:hAnsi="Arial" w:cs="Arial"/>
          <w:spacing w:val="-1"/>
          <w:sz w:val="20"/>
          <w:szCs w:val="20"/>
        </w:rPr>
        <w:t xml:space="preserve"> </w:t>
      </w:r>
      <w:r w:rsidRPr="005828E6">
        <w:rPr>
          <w:rFonts w:ascii="Arial" w:hAnsi="Arial" w:cs="Arial"/>
          <w:sz w:val="20"/>
          <w:szCs w:val="20"/>
        </w:rPr>
        <w:t xml:space="preserve">this </w:t>
      </w:r>
      <w:r w:rsidRPr="005828E6">
        <w:rPr>
          <w:rFonts w:ascii="Arial" w:hAnsi="Arial" w:cs="Arial"/>
          <w:spacing w:val="-1"/>
          <w:sz w:val="20"/>
          <w:szCs w:val="20"/>
        </w:rPr>
        <w:t>c</w:t>
      </w:r>
      <w:r w:rsidRPr="005828E6">
        <w:rPr>
          <w:rFonts w:ascii="Arial" w:hAnsi="Arial" w:cs="Arial"/>
          <w:sz w:val="20"/>
          <w:szCs w:val="20"/>
        </w:rPr>
        <w:t>ont</w:t>
      </w:r>
      <w:r w:rsidRPr="005828E6">
        <w:rPr>
          <w:rFonts w:ascii="Arial" w:hAnsi="Arial" w:cs="Arial"/>
          <w:spacing w:val="-1"/>
          <w:sz w:val="20"/>
          <w:szCs w:val="20"/>
        </w:rPr>
        <w:t>r</w:t>
      </w:r>
      <w:r w:rsidRPr="005828E6">
        <w:rPr>
          <w:rFonts w:ascii="Arial" w:hAnsi="Arial" w:cs="Arial"/>
          <w:spacing w:val="1"/>
          <w:sz w:val="20"/>
          <w:szCs w:val="20"/>
        </w:rPr>
        <w:t>a</w:t>
      </w:r>
      <w:r w:rsidRPr="005828E6">
        <w:rPr>
          <w:rFonts w:ascii="Arial" w:hAnsi="Arial" w:cs="Arial"/>
          <w:spacing w:val="-1"/>
          <w:sz w:val="20"/>
          <w:szCs w:val="20"/>
        </w:rPr>
        <w:t>c</w:t>
      </w:r>
      <w:r w:rsidRPr="005828E6">
        <w:rPr>
          <w:rFonts w:ascii="Arial" w:hAnsi="Arial" w:cs="Arial"/>
          <w:sz w:val="20"/>
          <w:szCs w:val="20"/>
        </w:rPr>
        <w:t>t or</w:t>
      </w:r>
      <w:r w:rsidRPr="005828E6">
        <w:rPr>
          <w:rFonts w:ascii="Arial" w:hAnsi="Arial" w:cs="Arial"/>
          <w:spacing w:val="-1"/>
          <w:sz w:val="20"/>
          <w:szCs w:val="20"/>
        </w:rPr>
        <w:t xml:space="preserve"> </w:t>
      </w:r>
      <w:r w:rsidRPr="005828E6">
        <w:rPr>
          <w:rFonts w:ascii="Arial" w:hAnsi="Arial" w:cs="Arial"/>
          <w:spacing w:val="1"/>
          <w:sz w:val="20"/>
          <w:szCs w:val="20"/>
        </w:rPr>
        <w:t>a</w:t>
      </w:r>
      <w:r w:rsidRPr="005828E6">
        <w:rPr>
          <w:rFonts w:ascii="Arial" w:hAnsi="Arial" w:cs="Arial"/>
          <w:spacing w:val="-2"/>
          <w:sz w:val="20"/>
          <w:szCs w:val="20"/>
        </w:rPr>
        <w:t>g</w:t>
      </w:r>
      <w:r w:rsidRPr="005828E6">
        <w:rPr>
          <w:rFonts w:ascii="Arial" w:hAnsi="Arial" w:cs="Arial"/>
          <w:spacing w:val="-1"/>
          <w:sz w:val="20"/>
          <w:szCs w:val="20"/>
        </w:rPr>
        <w:t>r</w:t>
      </w:r>
      <w:r w:rsidRPr="005828E6">
        <w:rPr>
          <w:rFonts w:ascii="Arial" w:hAnsi="Arial" w:cs="Arial"/>
          <w:spacing w:val="1"/>
          <w:sz w:val="20"/>
          <w:szCs w:val="20"/>
        </w:rPr>
        <w:t>e</w:t>
      </w:r>
      <w:r w:rsidRPr="005828E6">
        <w:rPr>
          <w:rFonts w:ascii="Arial" w:hAnsi="Arial" w:cs="Arial"/>
          <w:spacing w:val="-1"/>
          <w:sz w:val="20"/>
          <w:szCs w:val="20"/>
        </w:rPr>
        <w:t>e</w:t>
      </w:r>
      <w:r w:rsidRPr="005828E6">
        <w:rPr>
          <w:rFonts w:ascii="Arial" w:hAnsi="Arial" w:cs="Arial"/>
          <w:sz w:val="20"/>
          <w:szCs w:val="20"/>
        </w:rPr>
        <w:t>m</w:t>
      </w:r>
      <w:r w:rsidRPr="005828E6">
        <w:rPr>
          <w:rFonts w:ascii="Arial" w:hAnsi="Arial" w:cs="Arial"/>
          <w:spacing w:val="-1"/>
          <w:sz w:val="20"/>
          <w:szCs w:val="20"/>
        </w:rPr>
        <w:t>e</w:t>
      </w:r>
      <w:r w:rsidRPr="005828E6">
        <w:rPr>
          <w:rFonts w:ascii="Arial" w:hAnsi="Arial" w:cs="Arial"/>
          <w:sz w:val="20"/>
          <w:szCs w:val="20"/>
        </w:rPr>
        <w:t>nt on b</w:t>
      </w:r>
      <w:r w:rsidRPr="005828E6">
        <w:rPr>
          <w:rFonts w:ascii="Arial" w:hAnsi="Arial" w:cs="Arial"/>
          <w:spacing w:val="-1"/>
          <w:sz w:val="20"/>
          <w:szCs w:val="20"/>
        </w:rPr>
        <w:t>e</w:t>
      </w:r>
      <w:r w:rsidRPr="005828E6">
        <w:rPr>
          <w:rFonts w:ascii="Arial" w:hAnsi="Arial" w:cs="Arial"/>
          <w:spacing w:val="2"/>
          <w:sz w:val="20"/>
          <w:szCs w:val="20"/>
        </w:rPr>
        <w:t>h</w:t>
      </w:r>
      <w:r w:rsidRPr="005828E6">
        <w:rPr>
          <w:rFonts w:ascii="Arial" w:hAnsi="Arial" w:cs="Arial"/>
          <w:spacing w:val="-1"/>
          <w:sz w:val="20"/>
          <w:szCs w:val="20"/>
        </w:rPr>
        <w:t>a</w:t>
      </w:r>
      <w:r w:rsidRPr="005828E6">
        <w:rPr>
          <w:rFonts w:ascii="Arial" w:hAnsi="Arial" w:cs="Arial"/>
          <w:sz w:val="20"/>
          <w:szCs w:val="20"/>
        </w:rPr>
        <w:t>lf of</w:t>
      </w:r>
      <w:r w:rsidRPr="005828E6">
        <w:rPr>
          <w:rFonts w:ascii="Arial" w:hAnsi="Arial" w:cs="Arial"/>
          <w:spacing w:val="-1"/>
          <w:sz w:val="20"/>
          <w:szCs w:val="20"/>
        </w:rPr>
        <w:t xml:space="preserve"> </w:t>
      </w:r>
      <w:r w:rsidRPr="005828E6">
        <w:rPr>
          <w:rFonts w:ascii="Arial" w:hAnsi="Arial" w:cs="Arial"/>
          <w:sz w:val="20"/>
          <w:szCs w:val="20"/>
        </w:rPr>
        <w:t>the</w:t>
      </w:r>
      <w:r w:rsidRPr="005828E6">
        <w:rPr>
          <w:rFonts w:ascii="Arial" w:hAnsi="Arial" w:cs="Arial"/>
          <w:spacing w:val="1"/>
          <w:sz w:val="20"/>
          <w:szCs w:val="20"/>
        </w:rPr>
        <w:t xml:space="preserve"> </w:t>
      </w:r>
      <w:r w:rsidRPr="005828E6">
        <w:rPr>
          <w:rFonts w:ascii="Arial" w:hAnsi="Arial" w:cs="Arial"/>
          <w:sz w:val="20"/>
          <w:szCs w:val="20"/>
        </w:rPr>
        <w:t>L</w:t>
      </w:r>
      <w:r w:rsidRPr="005828E6">
        <w:rPr>
          <w:rFonts w:ascii="Arial" w:hAnsi="Arial" w:cs="Arial"/>
          <w:spacing w:val="-5"/>
          <w:sz w:val="20"/>
          <w:szCs w:val="20"/>
        </w:rPr>
        <w:t>L</w:t>
      </w:r>
      <w:r w:rsidRPr="005828E6">
        <w:rPr>
          <w:rFonts w:ascii="Arial" w:hAnsi="Arial" w:cs="Arial"/>
          <w:spacing w:val="1"/>
          <w:sz w:val="20"/>
          <w:szCs w:val="20"/>
        </w:rPr>
        <w:t>C</w:t>
      </w:r>
      <w:r w:rsidRPr="005828E6">
        <w:rPr>
          <w:rFonts w:ascii="Arial" w:hAnsi="Arial" w:cs="Arial"/>
          <w:sz w:val="20"/>
          <w:szCs w:val="20"/>
        </w:rPr>
        <w:t>;</w:t>
      </w:r>
      <w:r w:rsidRPr="005828E6">
        <w:rPr>
          <w:rFonts w:ascii="Arial" w:hAnsi="Arial" w:cs="Arial"/>
          <w:spacing w:val="3"/>
          <w:sz w:val="20"/>
          <w:szCs w:val="20"/>
        </w:rPr>
        <w:t xml:space="preserve"> </w:t>
      </w:r>
      <w:r w:rsidRPr="005828E6">
        <w:rPr>
          <w:rFonts w:ascii="Arial" w:hAnsi="Arial" w:cs="Arial"/>
          <w:spacing w:val="-1"/>
          <w:sz w:val="20"/>
          <w:szCs w:val="20"/>
        </w:rPr>
        <w:t>a</w:t>
      </w:r>
      <w:r w:rsidRPr="005828E6">
        <w:rPr>
          <w:rFonts w:ascii="Arial" w:hAnsi="Arial" w:cs="Arial"/>
          <w:sz w:val="20"/>
          <w:szCs w:val="20"/>
        </w:rPr>
        <w:t>nd</w:t>
      </w:r>
    </w:p>
    <w:p w:rsidR="005828E6" w:rsidRPr="005828E6" w:rsidRDefault="005828E6" w:rsidP="005828E6">
      <w:pPr>
        <w:tabs>
          <w:tab w:val="left" w:pos="990"/>
        </w:tabs>
        <w:spacing w:before="24" w:line="260" w:lineRule="exact"/>
        <w:ind w:left="630" w:right="1523" w:hanging="180"/>
        <w:rPr>
          <w:rFonts w:ascii="Arial" w:hAnsi="Arial" w:cs="Arial"/>
          <w:sz w:val="20"/>
          <w:szCs w:val="20"/>
        </w:rPr>
      </w:pPr>
      <w:r w:rsidRPr="005828E6">
        <w:rPr>
          <w:rFonts w:ascii="Arial" w:hAnsi="Arial" w:cs="Arial"/>
          <w:w w:val="131"/>
          <w:sz w:val="20"/>
          <w:szCs w:val="20"/>
        </w:rPr>
        <w:t>•</w:t>
      </w:r>
      <w:r w:rsidRPr="005828E6">
        <w:rPr>
          <w:rFonts w:ascii="Arial" w:hAnsi="Arial" w:cs="Arial"/>
          <w:sz w:val="20"/>
          <w:szCs w:val="20"/>
        </w:rPr>
        <w:tab/>
        <w:t>th</w:t>
      </w:r>
      <w:r w:rsidRPr="005828E6">
        <w:rPr>
          <w:rFonts w:ascii="Arial" w:hAnsi="Arial" w:cs="Arial"/>
          <w:spacing w:val="-1"/>
          <w:sz w:val="20"/>
          <w:szCs w:val="20"/>
        </w:rPr>
        <w:t>a</w:t>
      </w:r>
      <w:r w:rsidRPr="005828E6">
        <w:rPr>
          <w:rFonts w:ascii="Arial" w:hAnsi="Arial" w:cs="Arial"/>
          <w:sz w:val="20"/>
          <w:szCs w:val="20"/>
        </w:rPr>
        <w:t xml:space="preserve">t no </w:t>
      </w:r>
      <w:r w:rsidRPr="005828E6">
        <w:rPr>
          <w:rFonts w:ascii="Arial" w:hAnsi="Arial" w:cs="Arial"/>
          <w:spacing w:val="-1"/>
          <w:sz w:val="20"/>
          <w:szCs w:val="20"/>
        </w:rPr>
        <w:t>re</w:t>
      </w:r>
      <w:r w:rsidRPr="005828E6">
        <w:rPr>
          <w:rFonts w:ascii="Arial" w:hAnsi="Arial" w:cs="Arial"/>
          <w:sz w:val="20"/>
          <w:szCs w:val="20"/>
        </w:rPr>
        <w:t>solution, vot</w:t>
      </w:r>
      <w:r w:rsidRPr="005828E6">
        <w:rPr>
          <w:rFonts w:ascii="Arial" w:hAnsi="Arial" w:cs="Arial"/>
          <w:spacing w:val="-1"/>
          <w:sz w:val="20"/>
          <w:szCs w:val="20"/>
        </w:rPr>
        <w:t>e</w:t>
      </w:r>
      <w:r w:rsidRPr="005828E6">
        <w:rPr>
          <w:rFonts w:ascii="Arial" w:hAnsi="Arial" w:cs="Arial"/>
          <w:sz w:val="20"/>
          <w:szCs w:val="20"/>
        </w:rPr>
        <w:t>, or</w:t>
      </w:r>
      <w:r w:rsidRPr="005828E6">
        <w:rPr>
          <w:rFonts w:ascii="Arial" w:hAnsi="Arial" w:cs="Arial"/>
          <w:spacing w:val="-1"/>
          <w:sz w:val="20"/>
          <w:szCs w:val="20"/>
        </w:rPr>
        <w:t xml:space="preserve"> </w:t>
      </w:r>
      <w:r w:rsidRPr="005828E6">
        <w:rPr>
          <w:rFonts w:ascii="Arial" w:hAnsi="Arial" w:cs="Arial"/>
          <w:sz w:val="20"/>
          <w:szCs w:val="20"/>
        </w:rPr>
        <w:t>oth</w:t>
      </w:r>
      <w:r w:rsidRPr="005828E6">
        <w:rPr>
          <w:rFonts w:ascii="Arial" w:hAnsi="Arial" w:cs="Arial"/>
          <w:spacing w:val="-1"/>
          <w:sz w:val="20"/>
          <w:szCs w:val="20"/>
        </w:rPr>
        <w:t>e</w:t>
      </w:r>
      <w:r w:rsidRPr="005828E6">
        <w:rPr>
          <w:rFonts w:ascii="Arial" w:hAnsi="Arial" w:cs="Arial"/>
          <w:sz w:val="20"/>
          <w:szCs w:val="20"/>
        </w:rPr>
        <w:t>r</w:t>
      </w:r>
      <w:r w:rsidRPr="005828E6">
        <w:rPr>
          <w:rFonts w:ascii="Arial" w:hAnsi="Arial" w:cs="Arial"/>
          <w:spacing w:val="-1"/>
          <w:sz w:val="20"/>
          <w:szCs w:val="20"/>
        </w:rPr>
        <w:t xml:space="preserve"> </w:t>
      </w:r>
      <w:r w:rsidRPr="005828E6">
        <w:rPr>
          <w:rFonts w:ascii="Arial" w:hAnsi="Arial" w:cs="Arial"/>
          <w:sz w:val="20"/>
          <w:szCs w:val="20"/>
        </w:rPr>
        <w:t>do</w:t>
      </w:r>
      <w:r w:rsidRPr="005828E6">
        <w:rPr>
          <w:rFonts w:ascii="Arial" w:hAnsi="Arial" w:cs="Arial"/>
          <w:spacing w:val="-1"/>
          <w:sz w:val="20"/>
          <w:szCs w:val="20"/>
        </w:rPr>
        <w:t>c</w:t>
      </w:r>
      <w:r w:rsidRPr="005828E6">
        <w:rPr>
          <w:rFonts w:ascii="Arial" w:hAnsi="Arial" w:cs="Arial"/>
          <w:sz w:val="20"/>
          <w:szCs w:val="20"/>
        </w:rPr>
        <w:t>um</w:t>
      </w:r>
      <w:r w:rsidRPr="005828E6">
        <w:rPr>
          <w:rFonts w:ascii="Arial" w:hAnsi="Arial" w:cs="Arial"/>
          <w:spacing w:val="-1"/>
          <w:sz w:val="20"/>
          <w:szCs w:val="20"/>
        </w:rPr>
        <w:t>e</w:t>
      </w:r>
      <w:r w:rsidRPr="005828E6">
        <w:rPr>
          <w:rFonts w:ascii="Arial" w:hAnsi="Arial" w:cs="Arial"/>
          <w:sz w:val="20"/>
          <w:szCs w:val="20"/>
        </w:rPr>
        <w:t>nt or</w:t>
      </w:r>
      <w:r w:rsidRPr="005828E6">
        <w:rPr>
          <w:rFonts w:ascii="Arial" w:hAnsi="Arial" w:cs="Arial"/>
          <w:spacing w:val="2"/>
          <w:sz w:val="20"/>
          <w:szCs w:val="20"/>
        </w:rPr>
        <w:t xml:space="preserve"> </w:t>
      </w:r>
      <w:r w:rsidRPr="005828E6">
        <w:rPr>
          <w:rFonts w:ascii="Arial" w:hAnsi="Arial" w:cs="Arial"/>
          <w:spacing w:val="-1"/>
          <w:sz w:val="20"/>
          <w:szCs w:val="20"/>
        </w:rPr>
        <w:t>ac</w:t>
      </w:r>
      <w:r w:rsidRPr="005828E6">
        <w:rPr>
          <w:rFonts w:ascii="Arial" w:hAnsi="Arial" w:cs="Arial"/>
          <w:sz w:val="20"/>
          <w:szCs w:val="20"/>
        </w:rPr>
        <w:t>ti</w:t>
      </w:r>
      <w:r w:rsidRPr="005828E6">
        <w:rPr>
          <w:rFonts w:ascii="Arial" w:hAnsi="Arial" w:cs="Arial"/>
          <w:spacing w:val="2"/>
          <w:sz w:val="20"/>
          <w:szCs w:val="20"/>
        </w:rPr>
        <w:t>o</w:t>
      </w:r>
      <w:r w:rsidRPr="005828E6">
        <w:rPr>
          <w:rFonts w:ascii="Arial" w:hAnsi="Arial" w:cs="Arial"/>
          <w:sz w:val="20"/>
          <w:szCs w:val="20"/>
        </w:rPr>
        <w:t>n is n</w:t>
      </w:r>
      <w:r w:rsidRPr="005828E6">
        <w:rPr>
          <w:rFonts w:ascii="Arial" w:hAnsi="Arial" w:cs="Arial"/>
          <w:spacing w:val="-1"/>
          <w:sz w:val="20"/>
          <w:szCs w:val="20"/>
        </w:rPr>
        <w:t>ece</w:t>
      </w:r>
      <w:r w:rsidRPr="005828E6">
        <w:rPr>
          <w:rFonts w:ascii="Arial" w:hAnsi="Arial" w:cs="Arial"/>
          <w:sz w:val="20"/>
          <w:szCs w:val="20"/>
        </w:rPr>
        <w:t>ss</w:t>
      </w:r>
      <w:r w:rsidRPr="005828E6">
        <w:rPr>
          <w:rFonts w:ascii="Arial" w:hAnsi="Arial" w:cs="Arial"/>
          <w:spacing w:val="-1"/>
          <w:sz w:val="20"/>
          <w:szCs w:val="20"/>
        </w:rPr>
        <w:t>a</w:t>
      </w:r>
      <w:r w:rsidRPr="005828E6">
        <w:rPr>
          <w:rFonts w:ascii="Arial" w:hAnsi="Arial" w:cs="Arial"/>
          <w:spacing w:val="4"/>
          <w:sz w:val="20"/>
          <w:szCs w:val="20"/>
        </w:rPr>
        <w:t>r</w:t>
      </w:r>
      <w:r w:rsidRPr="005828E6">
        <w:rPr>
          <w:rFonts w:ascii="Arial" w:hAnsi="Arial" w:cs="Arial"/>
          <w:sz w:val="20"/>
          <w:szCs w:val="20"/>
        </w:rPr>
        <w:t>y</w:t>
      </w:r>
      <w:r w:rsidRPr="005828E6">
        <w:rPr>
          <w:rFonts w:ascii="Arial" w:hAnsi="Arial" w:cs="Arial"/>
          <w:spacing w:val="-5"/>
          <w:sz w:val="20"/>
          <w:szCs w:val="20"/>
        </w:rPr>
        <w:t xml:space="preserve"> </w:t>
      </w:r>
      <w:r w:rsidRPr="005828E6">
        <w:rPr>
          <w:rFonts w:ascii="Arial" w:hAnsi="Arial" w:cs="Arial"/>
          <w:sz w:val="20"/>
          <w:szCs w:val="20"/>
        </w:rPr>
        <w:t xml:space="preserve">to </w:t>
      </w:r>
      <w:r w:rsidRPr="005828E6">
        <w:rPr>
          <w:rFonts w:ascii="Arial" w:hAnsi="Arial" w:cs="Arial"/>
          <w:spacing w:val="-1"/>
          <w:sz w:val="20"/>
          <w:szCs w:val="20"/>
        </w:rPr>
        <w:t>e</w:t>
      </w:r>
      <w:r w:rsidRPr="005828E6">
        <w:rPr>
          <w:rFonts w:ascii="Arial" w:hAnsi="Arial" w:cs="Arial"/>
          <w:sz w:val="20"/>
          <w:szCs w:val="20"/>
        </w:rPr>
        <w:t>st</w:t>
      </w:r>
      <w:r w:rsidRPr="005828E6">
        <w:rPr>
          <w:rFonts w:ascii="Arial" w:hAnsi="Arial" w:cs="Arial"/>
          <w:spacing w:val="-1"/>
          <w:sz w:val="20"/>
          <w:szCs w:val="20"/>
        </w:rPr>
        <w:t>a</w:t>
      </w:r>
      <w:r w:rsidRPr="005828E6">
        <w:rPr>
          <w:rFonts w:ascii="Arial" w:hAnsi="Arial" w:cs="Arial"/>
          <w:sz w:val="20"/>
          <w:szCs w:val="20"/>
        </w:rPr>
        <w:t>blish su</w:t>
      </w:r>
      <w:r w:rsidRPr="005828E6">
        <w:rPr>
          <w:rFonts w:ascii="Arial" w:hAnsi="Arial" w:cs="Arial"/>
          <w:spacing w:val="-1"/>
          <w:sz w:val="20"/>
          <w:szCs w:val="20"/>
        </w:rPr>
        <w:t>c</w:t>
      </w:r>
      <w:r w:rsidRPr="005828E6">
        <w:rPr>
          <w:rFonts w:ascii="Arial" w:hAnsi="Arial" w:cs="Arial"/>
          <w:sz w:val="20"/>
          <w:szCs w:val="20"/>
        </w:rPr>
        <w:t xml:space="preserve">h </w:t>
      </w:r>
      <w:r w:rsidRPr="005828E6">
        <w:rPr>
          <w:rFonts w:ascii="Arial" w:hAnsi="Arial" w:cs="Arial"/>
          <w:spacing w:val="-1"/>
          <w:sz w:val="20"/>
          <w:szCs w:val="20"/>
        </w:rPr>
        <w:t>a</w:t>
      </w:r>
      <w:r w:rsidRPr="005828E6">
        <w:rPr>
          <w:rFonts w:ascii="Arial" w:hAnsi="Arial" w:cs="Arial"/>
          <w:sz w:val="20"/>
          <w:szCs w:val="20"/>
        </w:rPr>
        <w:t>utho</w:t>
      </w:r>
      <w:r w:rsidRPr="005828E6">
        <w:rPr>
          <w:rFonts w:ascii="Arial" w:hAnsi="Arial" w:cs="Arial"/>
          <w:spacing w:val="-1"/>
          <w:sz w:val="20"/>
          <w:szCs w:val="20"/>
        </w:rPr>
        <w:t>r</w:t>
      </w:r>
      <w:r w:rsidRPr="005828E6">
        <w:rPr>
          <w:rFonts w:ascii="Arial" w:hAnsi="Arial" w:cs="Arial"/>
          <w:sz w:val="20"/>
          <w:szCs w:val="20"/>
        </w:rPr>
        <w:t>i</w:t>
      </w:r>
      <w:r w:rsidRPr="005828E6">
        <w:rPr>
          <w:rFonts w:ascii="Arial" w:hAnsi="Arial" w:cs="Arial"/>
          <w:spacing w:val="3"/>
          <w:sz w:val="20"/>
          <w:szCs w:val="20"/>
        </w:rPr>
        <w:t>t</w:t>
      </w:r>
      <w:r w:rsidRPr="005828E6">
        <w:rPr>
          <w:rFonts w:ascii="Arial" w:hAnsi="Arial" w:cs="Arial"/>
          <w:spacing w:val="-5"/>
          <w:sz w:val="20"/>
          <w:szCs w:val="20"/>
        </w:rPr>
        <w:t>y</w:t>
      </w:r>
      <w:r w:rsidRPr="005828E6">
        <w:rPr>
          <w:rFonts w:ascii="Arial" w:hAnsi="Arial" w:cs="Arial"/>
          <w:sz w:val="20"/>
          <w:szCs w:val="20"/>
        </w:rPr>
        <w:t>.</w:t>
      </w:r>
    </w:p>
    <w:p w:rsidR="005828E6" w:rsidRPr="005828E6" w:rsidRDefault="005828E6" w:rsidP="005828E6">
      <w:pPr>
        <w:spacing w:before="15" w:line="260" w:lineRule="exact"/>
        <w:rPr>
          <w:rFonts w:ascii="Arial" w:hAnsi="Arial" w:cs="Arial"/>
          <w:sz w:val="20"/>
          <w:szCs w:val="20"/>
        </w:rPr>
      </w:pPr>
    </w:p>
    <w:tbl>
      <w:tblPr>
        <w:tblW w:w="0" w:type="auto"/>
        <w:tblInd w:w="834" w:type="dxa"/>
        <w:tblLayout w:type="fixed"/>
        <w:tblCellMar>
          <w:left w:w="0" w:type="dxa"/>
          <w:right w:w="0" w:type="dxa"/>
        </w:tblCellMar>
        <w:tblLook w:val="01E0"/>
      </w:tblPr>
      <w:tblGrid>
        <w:gridCol w:w="3600"/>
        <w:gridCol w:w="4428"/>
      </w:tblGrid>
      <w:tr w:rsidR="005828E6" w:rsidRPr="005828E6">
        <w:trPr>
          <w:trHeight w:hRule="exact" w:val="286"/>
        </w:trPr>
        <w:tc>
          <w:tcPr>
            <w:tcW w:w="3600" w:type="dxa"/>
            <w:tcBorders>
              <w:top w:val="single" w:sz="6" w:space="0" w:color="000000"/>
              <w:left w:val="single" w:sz="6" w:space="0" w:color="000000"/>
              <w:bottom w:val="single" w:sz="6" w:space="0" w:color="000000"/>
              <w:right w:val="single" w:sz="6" w:space="0" w:color="000000"/>
            </w:tcBorders>
          </w:tcPr>
          <w:p w:rsidR="005828E6" w:rsidRPr="005828E6" w:rsidRDefault="005828E6" w:rsidP="005828E6">
            <w:pPr>
              <w:spacing w:line="260" w:lineRule="exact"/>
              <w:ind w:left="102"/>
              <w:rPr>
                <w:rFonts w:ascii="Arial" w:hAnsi="Arial" w:cs="Arial"/>
                <w:sz w:val="20"/>
                <w:szCs w:val="20"/>
              </w:rPr>
            </w:pPr>
            <w:r w:rsidRPr="005828E6">
              <w:rPr>
                <w:rFonts w:ascii="Arial" w:hAnsi="Arial" w:cs="Arial"/>
                <w:sz w:val="20"/>
                <w:szCs w:val="20"/>
                <w:u w:val="single" w:color="000000"/>
              </w:rPr>
              <w:t>N</w:t>
            </w:r>
            <w:r w:rsidRPr="005828E6">
              <w:rPr>
                <w:rFonts w:ascii="Arial" w:hAnsi="Arial" w:cs="Arial"/>
                <w:spacing w:val="-1"/>
                <w:sz w:val="20"/>
                <w:szCs w:val="20"/>
                <w:u w:val="single" w:color="000000"/>
              </w:rPr>
              <w:t>a</w:t>
            </w:r>
            <w:r w:rsidRPr="005828E6">
              <w:rPr>
                <w:rFonts w:ascii="Arial" w:hAnsi="Arial" w:cs="Arial"/>
                <w:sz w:val="20"/>
                <w:szCs w:val="20"/>
                <w:u w:val="single" w:color="000000"/>
              </w:rPr>
              <w:t>me</w:t>
            </w:r>
          </w:p>
        </w:tc>
        <w:tc>
          <w:tcPr>
            <w:tcW w:w="4428" w:type="dxa"/>
            <w:tcBorders>
              <w:top w:val="single" w:sz="6" w:space="0" w:color="000000"/>
              <w:left w:val="single" w:sz="6" w:space="0" w:color="000000"/>
              <w:bottom w:val="single" w:sz="6" w:space="0" w:color="000000"/>
              <w:right w:val="single" w:sz="6" w:space="0" w:color="000000"/>
            </w:tcBorders>
          </w:tcPr>
          <w:p w:rsidR="005828E6" w:rsidRPr="005828E6" w:rsidRDefault="005828E6" w:rsidP="005828E6">
            <w:pPr>
              <w:spacing w:line="260" w:lineRule="exact"/>
              <w:ind w:left="102"/>
              <w:rPr>
                <w:rFonts w:ascii="Arial" w:hAnsi="Arial" w:cs="Arial"/>
                <w:sz w:val="20"/>
                <w:szCs w:val="20"/>
              </w:rPr>
            </w:pPr>
            <w:r w:rsidRPr="005828E6">
              <w:rPr>
                <w:rFonts w:ascii="Arial" w:hAnsi="Arial" w:cs="Arial"/>
                <w:sz w:val="20"/>
                <w:szCs w:val="20"/>
                <w:u w:val="single" w:color="000000"/>
              </w:rPr>
              <w:t>Title</w:t>
            </w:r>
          </w:p>
        </w:tc>
      </w:tr>
      <w:tr w:rsidR="005828E6" w:rsidRPr="005828E6">
        <w:trPr>
          <w:trHeight w:hRule="exact" w:val="286"/>
        </w:trPr>
        <w:tc>
          <w:tcPr>
            <w:tcW w:w="3600" w:type="dxa"/>
            <w:tcBorders>
              <w:top w:val="single" w:sz="6" w:space="0" w:color="000000"/>
              <w:left w:val="single" w:sz="6" w:space="0" w:color="000000"/>
              <w:bottom w:val="single" w:sz="6" w:space="0" w:color="000000"/>
              <w:right w:val="single" w:sz="6" w:space="0" w:color="000000"/>
            </w:tcBorders>
          </w:tcPr>
          <w:p w:rsidR="005828E6" w:rsidRPr="005828E6" w:rsidRDefault="005828E6" w:rsidP="005828E6">
            <w:pPr>
              <w:rPr>
                <w:rFonts w:ascii="Arial" w:hAnsi="Arial" w:cs="Arial"/>
                <w:sz w:val="20"/>
                <w:szCs w:val="20"/>
              </w:rPr>
            </w:pPr>
          </w:p>
        </w:tc>
        <w:tc>
          <w:tcPr>
            <w:tcW w:w="4428" w:type="dxa"/>
            <w:tcBorders>
              <w:top w:val="single" w:sz="6" w:space="0" w:color="000000"/>
              <w:left w:val="single" w:sz="6" w:space="0" w:color="000000"/>
              <w:bottom w:val="single" w:sz="6" w:space="0" w:color="000000"/>
              <w:right w:val="single" w:sz="6" w:space="0" w:color="000000"/>
            </w:tcBorders>
          </w:tcPr>
          <w:p w:rsidR="005828E6" w:rsidRPr="005828E6" w:rsidRDefault="005828E6" w:rsidP="005828E6">
            <w:pPr>
              <w:rPr>
                <w:rFonts w:ascii="Arial" w:hAnsi="Arial" w:cs="Arial"/>
                <w:sz w:val="20"/>
                <w:szCs w:val="20"/>
              </w:rPr>
            </w:pPr>
          </w:p>
        </w:tc>
      </w:tr>
      <w:tr w:rsidR="005828E6" w:rsidRPr="005828E6">
        <w:trPr>
          <w:trHeight w:hRule="exact" w:val="286"/>
        </w:trPr>
        <w:tc>
          <w:tcPr>
            <w:tcW w:w="3600" w:type="dxa"/>
            <w:tcBorders>
              <w:top w:val="single" w:sz="6" w:space="0" w:color="000000"/>
              <w:left w:val="single" w:sz="6" w:space="0" w:color="000000"/>
              <w:bottom w:val="single" w:sz="6" w:space="0" w:color="000000"/>
              <w:right w:val="single" w:sz="6" w:space="0" w:color="000000"/>
            </w:tcBorders>
          </w:tcPr>
          <w:p w:rsidR="005828E6" w:rsidRPr="005828E6" w:rsidRDefault="005828E6" w:rsidP="005828E6">
            <w:pPr>
              <w:rPr>
                <w:rFonts w:ascii="Arial" w:hAnsi="Arial" w:cs="Arial"/>
                <w:sz w:val="20"/>
                <w:szCs w:val="20"/>
              </w:rPr>
            </w:pPr>
          </w:p>
        </w:tc>
        <w:tc>
          <w:tcPr>
            <w:tcW w:w="4428" w:type="dxa"/>
            <w:tcBorders>
              <w:top w:val="single" w:sz="6" w:space="0" w:color="000000"/>
              <w:left w:val="single" w:sz="6" w:space="0" w:color="000000"/>
              <w:bottom w:val="single" w:sz="6" w:space="0" w:color="000000"/>
              <w:right w:val="single" w:sz="6" w:space="0" w:color="000000"/>
            </w:tcBorders>
          </w:tcPr>
          <w:p w:rsidR="005828E6" w:rsidRPr="005828E6" w:rsidRDefault="005828E6" w:rsidP="005828E6">
            <w:pPr>
              <w:rPr>
                <w:rFonts w:ascii="Arial" w:hAnsi="Arial" w:cs="Arial"/>
                <w:sz w:val="20"/>
                <w:szCs w:val="20"/>
              </w:rPr>
            </w:pPr>
          </w:p>
        </w:tc>
      </w:tr>
      <w:tr w:rsidR="005828E6" w:rsidRPr="005828E6">
        <w:trPr>
          <w:trHeight w:hRule="exact" w:val="288"/>
        </w:trPr>
        <w:tc>
          <w:tcPr>
            <w:tcW w:w="3600" w:type="dxa"/>
            <w:tcBorders>
              <w:top w:val="single" w:sz="6" w:space="0" w:color="000000"/>
              <w:left w:val="single" w:sz="6" w:space="0" w:color="000000"/>
              <w:bottom w:val="single" w:sz="6" w:space="0" w:color="000000"/>
              <w:right w:val="single" w:sz="6" w:space="0" w:color="000000"/>
            </w:tcBorders>
          </w:tcPr>
          <w:p w:rsidR="005828E6" w:rsidRPr="005828E6" w:rsidRDefault="005828E6" w:rsidP="005828E6">
            <w:pPr>
              <w:rPr>
                <w:rFonts w:ascii="Arial" w:hAnsi="Arial" w:cs="Arial"/>
                <w:sz w:val="20"/>
                <w:szCs w:val="20"/>
              </w:rPr>
            </w:pPr>
          </w:p>
        </w:tc>
        <w:tc>
          <w:tcPr>
            <w:tcW w:w="4428" w:type="dxa"/>
            <w:tcBorders>
              <w:top w:val="single" w:sz="6" w:space="0" w:color="000000"/>
              <w:left w:val="single" w:sz="6" w:space="0" w:color="000000"/>
              <w:bottom w:val="single" w:sz="6" w:space="0" w:color="000000"/>
              <w:right w:val="single" w:sz="6" w:space="0" w:color="000000"/>
            </w:tcBorders>
          </w:tcPr>
          <w:p w:rsidR="005828E6" w:rsidRPr="005828E6" w:rsidRDefault="005828E6" w:rsidP="005828E6">
            <w:pPr>
              <w:rPr>
                <w:rFonts w:ascii="Arial" w:hAnsi="Arial" w:cs="Arial"/>
                <w:sz w:val="20"/>
                <w:szCs w:val="20"/>
              </w:rPr>
            </w:pPr>
          </w:p>
        </w:tc>
      </w:tr>
    </w:tbl>
    <w:p w:rsidR="005828E6" w:rsidRPr="005828E6" w:rsidRDefault="005828E6" w:rsidP="005828E6">
      <w:pPr>
        <w:spacing w:before="9" w:line="100" w:lineRule="exact"/>
        <w:rPr>
          <w:rFonts w:ascii="Arial" w:hAnsi="Arial" w:cs="Arial"/>
          <w:sz w:val="20"/>
          <w:szCs w:val="20"/>
        </w:rPr>
      </w:pPr>
    </w:p>
    <w:p w:rsidR="005828E6" w:rsidRPr="005828E6" w:rsidRDefault="005828E6" w:rsidP="005828E6">
      <w:pPr>
        <w:spacing w:line="200" w:lineRule="exact"/>
        <w:rPr>
          <w:rFonts w:ascii="Arial" w:hAnsi="Arial" w:cs="Arial"/>
          <w:sz w:val="20"/>
          <w:szCs w:val="20"/>
        </w:rPr>
      </w:pPr>
    </w:p>
    <w:p w:rsidR="005828E6" w:rsidRPr="005828E6" w:rsidRDefault="005828E6" w:rsidP="005828E6">
      <w:pPr>
        <w:tabs>
          <w:tab w:val="left" w:pos="6940"/>
        </w:tabs>
        <w:spacing w:before="29" w:line="260" w:lineRule="exact"/>
        <w:ind w:left="450" w:hanging="360"/>
        <w:rPr>
          <w:rFonts w:ascii="Arial" w:hAnsi="Arial" w:cs="Arial"/>
          <w:sz w:val="20"/>
          <w:szCs w:val="20"/>
        </w:rPr>
      </w:pPr>
      <w:r w:rsidRPr="005828E6">
        <w:rPr>
          <w:rFonts w:ascii="Arial" w:hAnsi="Arial" w:cs="Arial"/>
          <w:position w:val="-1"/>
          <w:sz w:val="20"/>
          <w:szCs w:val="20"/>
        </w:rPr>
        <w:t xml:space="preserve"> 5.  </w:t>
      </w:r>
      <w:r w:rsidRPr="005828E6">
        <w:rPr>
          <w:rFonts w:ascii="Arial" w:hAnsi="Arial" w:cs="Arial"/>
          <w:b/>
          <w:position w:val="-1"/>
          <w:sz w:val="20"/>
          <w:szCs w:val="20"/>
        </w:rPr>
        <w:t xml:space="preserve">IF A </w:t>
      </w:r>
      <w:r w:rsidRPr="005828E6">
        <w:rPr>
          <w:rFonts w:ascii="Arial" w:hAnsi="Arial" w:cs="Arial"/>
          <w:b/>
          <w:sz w:val="20"/>
          <w:szCs w:val="20"/>
        </w:rPr>
        <w:t xml:space="preserve">FOREIGN CORPORATION: </w:t>
      </w:r>
      <w:r w:rsidRPr="005828E6">
        <w:rPr>
          <w:rFonts w:ascii="Arial" w:hAnsi="Arial" w:cs="Arial"/>
          <w:sz w:val="20"/>
          <w:szCs w:val="20"/>
        </w:rPr>
        <w:t xml:space="preserve">I hereby certify that I comply with the provisions of Massachusetts General Laws, Chapter 30, Section 39L and Chapter 156D as they relate to Foreign Corporations.  </w:t>
      </w:r>
    </w:p>
    <w:p w:rsidR="005828E6" w:rsidRPr="005828E6" w:rsidRDefault="005828E6" w:rsidP="005828E6">
      <w:pPr>
        <w:tabs>
          <w:tab w:val="left" w:pos="6940"/>
        </w:tabs>
        <w:spacing w:before="29" w:line="260" w:lineRule="exact"/>
        <w:ind w:left="4860" w:hanging="4050"/>
        <w:rPr>
          <w:rFonts w:ascii="Arial" w:hAnsi="Arial" w:cs="Arial"/>
          <w:sz w:val="20"/>
          <w:szCs w:val="20"/>
        </w:rPr>
      </w:pPr>
      <w:r w:rsidRPr="005828E6">
        <w:rPr>
          <w:rFonts w:ascii="Arial" w:hAnsi="Arial" w:cs="Arial"/>
          <w:b/>
          <w:spacing w:val="2"/>
          <w:sz w:val="20"/>
          <w:szCs w:val="20"/>
        </w:rPr>
        <w:t>(</w:t>
      </w:r>
      <w:r w:rsidRPr="005828E6">
        <w:rPr>
          <w:rFonts w:ascii="Arial" w:hAnsi="Arial" w:cs="Arial"/>
          <w:b/>
          <w:spacing w:val="-1"/>
          <w:sz w:val="20"/>
          <w:szCs w:val="20"/>
        </w:rPr>
        <w:t>c</w:t>
      </w:r>
      <w:r w:rsidRPr="005828E6">
        <w:rPr>
          <w:rFonts w:ascii="Arial" w:hAnsi="Arial" w:cs="Arial"/>
          <w:b/>
          <w:spacing w:val="1"/>
          <w:sz w:val="20"/>
          <w:szCs w:val="20"/>
        </w:rPr>
        <w:t>h</w:t>
      </w:r>
      <w:r w:rsidRPr="005828E6">
        <w:rPr>
          <w:rFonts w:ascii="Arial" w:hAnsi="Arial" w:cs="Arial"/>
          <w:b/>
          <w:spacing w:val="-1"/>
          <w:sz w:val="20"/>
          <w:szCs w:val="20"/>
        </w:rPr>
        <w:t>ec</w:t>
      </w:r>
      <w:r w:rsidRPr="005828E6">
        <w:rPr>
          <w:rFonts w:ascii="Arial" w:hAnsi="Arial" w:cs="Arial"/>
          <w:b/>
          <w:sz w:val="20"/>
          <w:szCs w:val="20"/>
        </w:rPr>
        <w:t>k</w:t>
      </w:r>
      <w:r w:rsidRPr="005828E6">
        <w:rPr>
          <w:rFonts w:ascii="Arial" w:hAnsi="Arial" w:cs="Arial"/>
          <w:b/>
          <w:spacing w:val="1"/>
          <w:sz w:val="20"/>
          <w:szCs w:val="20"/>
        </w:rPr>
        <w:t xml:space="preserve"> </w:t>
      </w:r>
      <w:r w:rsidRPr="005828E6">
        <w:rPr>
          <w:rFonts w:ascii="Arial" w:hAnsi="Arial" w:cs="Arial"/>
          <w:b/>
          <w:sz w:val="20"/>
          <w:szCs w:val="20"/>
        </w:rPr>
        <w:t>o</w:t>
      </w:r>
      <w:r w:rsidRPr="005828E6">
        <w:rPr>
          <w:rFonts w:ascii="Arial" w:hAnsi="Arial" w:cs="Arial"/>
          <w:b/>
          <w:spacing w:val="1"/>
          <w:sz w:val="20"/>
          <w:szCs w:val="20"/>
        </w:rPr>
        <w:t>n</w:t>
      </w:r>
      <w:r w:rsidRPr="005828E6">
        <w:rPr>
          <w:rFonts w:ascii="Arial" w:hAnsi="Arial" w:cs="Arial"/>
          <w:b/>
          <w:spacing w:val="-1"/>
          <w:sz w:val="20"/>
          <w:szCs w:val="20"/>
        </w:rPr>
        <w:t>e</w:t>
      </w:r>
      <w:r w:rsidRPr="005828E6">
        <w:rPr>
          <w:rFonts w:ascii="Arial" w:hAnsi="Arial" w:cs="Arial"/>
          <w:b/>
          <w:sz w:val="20"/>
          <w:szCs w:val="20"/>
        </w:rPr>
        <w:t>)</w:t>
      </w:r>
      <w:r w:rsidRPr="005828E6">
        <w:rPr>
          <w:rFonts w:ascii="Arial" w:hAnsi="Arial" w:cs="Arial"/>
          <w:b/>
          <w:spacing w:val="-1"/>
          <w:sz w:val="20"/>
          <w:szCs w:val="20"/>
        </w:rPr>
        <w:t xml:space="preserve">      </w:t>
      </w:r>
      <w:r w:rsidRPr="005828E6">
        <w:rPr>
          <w:rFonts w:ascii="Arial" w:hAnsi="Arial" w:cs="Arial"/>
          <w:sz w:val="20"/>
          <w:szCs w:val="20"/>
        </w:rPr>
        <w:t xml:space="preserve"> □   Not Applicable         □   I comply and am registered and in good stating with the Massachusetts Secretary of State.</w:t>
      </w:r>
    </w:p>
    <w:p w:rsidR="005828E6" w:rsidRPr="005828E6" w:rsidRDefault="005828E6" w:rsidP="005828E6">
      <w:pPr>
        <w:tabs>
          <w:tab w:val="left" w:pos="6940"/>
        </w:tabs>
        <w:spacing w:before="29" w:line="260" w:lineRule="exact"/>
        <w:ind w:left="4860" w:hanging="4050"/>
        <w:rPr>
          <w:rFonts w:ascii="Arial" w:hAnsi="Arial" w:cs="Arial"/>
          <w:sz w:val="20"/>
          <w:szCs w:val="20"/>
        </w:rPr>
      </w:pPr>
    </w:p>
    <w:p w:rsidR="005828E6" w:rsidRPr="005828E6" w:rsidRDefault="005828E6" w:rsidP="005828E6">
      <w:pPr>
        <w:tabs>
          <w:tab w:val="left" w:pos="6940"/>
        </w:tabs>
        <w:rPr>
          <w:rFonts w:ascii="Arial" w:hAnsi="Arial" w:cs="Arial"/>
          <w:sz w:val="20"/>
          <w:szCs w:val="20"/>
        </w:rPr>
      </w:pPr>
      <w:r w:rsidRPr="005828E6">
        <w:rPr>
          <w:rFonts w:ascii="Arial" w:hAnsi="Arial" w:cs="Arial"/>
          <w:sz w:val="20"/>
          <w:szCs w:val="20"/>
        </w:rPr>
        <w:t>6.    I am attaching a certified certificate of good standing from Commonwealth of Massachusetts.</w:t>
      </w:r>
    </w:p>
    <w:p w:rsidR="005828E6" w:rsidRPr="005828E6" w:rsidRDefault="005828E6" w:rsidP="005828E6">
      <w:pPr>
        <w:tabs>
          <w:tab w:val="left" w:pos="6940"/>
        </w:tabs>
        <w:spacing w:before="29" w:line="260" w:lineRule="exact"/>
        <w:ind w:left="4860" w:hanging="4050"/>
        <w:rPr>
          <w:rFonts w:ascii="Arial" w:hAnsi="Arial" w:cs="Arial"/>
          <w:position w:val="-1"/>
          <w:sz w:val="20"/>
          <w:szCs w:val="20"/>
        </w:rPr>
      </w:pPr>
    </w:p>
    <w:p w:rsidR="005828E6" w:rsidRPr="005828E6" w:rsidRDefault="005828E6" w:rsidP="005828E6">
      <w:pPr>
        <w:tabs>
          <w:tab w:val="left" w:pos="6940"/>
        </w:tabs>
        <w:spacing w:before="29" w:line="260" w:lineRule="exact"/>
        <w:ind w:left="120"/>
        <w:rPr>
          <w:rFonts w:ascii="Arial" w:hAnsi="Arial" w:cs="Arial"/>
          <w:position w:val="-1"/>
          <w:sz w:val="20"/>
          <w:szCs w:val="20"/>
        </w:rPr>
      </w:pPr>
      <w:r w:rsidRPr="005828E6">
        <w:rPr>
          <w:rFonts w:ascii="Arial" w:hAnsi="Arial" w:cs="Arial"/>
          <w:position w:val="-1"/>
          <w:sz w:val="20"/>
          <w:szCs w:val="20"/>
        </w:rPr>
        <w:t>Signed under the pains and penalties of perjury this ___ day of ____________________</w:t>
      </w:r>
    </w:p>
    <w:p w:rsidR="005828E6" w:rsidRPr="005828E6" w:rsidRDefault="005828E6" w:rsidP="005828E6">
      <w:pPr>
        <w:tabs>
          <w:tab w:val="left" w:pos="6940"/>
        </w:tabs>
        <w:spacing w:before="29" w:line="260" w:lineRule="exact"/>
        <w:ind w:left="120"/>
        <w:rPr>
          <w:rFonts w:ascii="Arial" w:hAnsi="Arial" w:cs="Arial"/>
          <w:position w:val="-1"/>
          <w:sz w:val="20"/>
          <w:szCs w:val="20"/>
        </w:rPr>
      </w:pPr>
    </w:p>
    <w:p w:rsidR="005828E6" w:rsidRPr="005828E6" w:rsidRDefault="005828E6" w:rsidP="005828E6">
      <w:pPr>
        <w:tabs>
          <w:tab w:val="left" w:pos="6940"/>
        </w:tabs>
        <w:spacing w:before="29" w:line="260" w:lineRule="exact"/>
        <w:ind w:left="120"/>
        <w:rPr>
          <w:rFonts w:ascii="Arial" w:hAnsi="Arial" w:cs="Arial"/>
          <w:sz w:val="20"/>
          <w:szCs w:val="20"/>
        </w:rPr>
      </w:pPr>
      <w:r w:rsidRPr="005828E6">
        <w:rPr>
          <w:rFonts w:ascii="Arial" w:hAnsi="Arial" w:cs="Arial"/>
          <w:position w:val="-1"/>
          <w:sz w:val="20"/>
          <w:szCs w:val="20"/>
        </w:rPr>
        <w:t xml:space="preserve">6.         </w:t>
      </w:r>
      <w:r w:rsidRPr="005828E6">
        <w:rPr>
          <w:rFonts w:ascii="Arial" w:hAnsi="Arial" w:cs="Arial"/>
          <w:b/>
          <w:spacing w:val="1"/>
          <w:position w:val="-1"/>
          <w:sz w:val="20"/>
          <w:szCs w:val="20"/>
        </w:rPr>
        <w:t>S</w:t>
      </w:r>
      <w:r w:rsidRPr="005828E6">
        <w:rPr>
          <w:rFonts w:ascii="Arial" w:hAnsi="Arial" w:cs="Arial"/>
          <w:b/>
          <w:position w:val="-1"/>
          <w:sz w:val="20"/>
          <w:szCs w:val="20"/>
        </w:rPr>
        <w:t>ig</w:t>
      </w:r>
      <w:r w:rsidRPr="005828E6">
        <w:rPr>
          <w:rFonts w:ascii="Arial" w:hAnsi="Arial" w:cs="Arial"/>
          <w:b/>
          <w:spacing w:val="1"/>
          <w:position w:val="-1"/>
          <w:sz w:val="20"/>
          <w:szCs w:val="20"/>
        </w:rPr>
        <w:t>n</w:t>
      </w:r>
      <w:r w:rsidRPr="005828E6">
        <w:rPr>
          <w:rFonts w:ascii="Arial" w:hAnsi="Arial" w:cs="Arial"/>
          <w:b/>
          <w:position w:val="-1"/>
          <w:sz w:val="20"/>
          <w:szCs w:val="20"/>
        </w:rPr>
        <w:t>a</w:t>
      </w:r>
      <w:r w:rsidRPr="005828E6">
        <w:rPr>
          <w:rFonts w:ascii="Arial" w:hAnsi="Arial" w:cs="Arial"/>
          <w:b/>
          <w:spacing w:val="-1"/>
          <w:position w:val="-1"/>
          <w:sz w:val="20"/>
          <w:szCs w:val="20"/>
        </w:rPr>
        <w:t>t</w:t>
      </w:r>
      <w:r w:rsidRPr="005828E6">
        <w:rPr>
          <w:rFonts w:ascii="Arial" w:hAnsi="Arial" w:cs="Arial"/>
          <w:b/>
          <w:spacing w:val="1"/>
          <w:position w:val="-1"/>
          <w:sz w:val="20"/>
          <w:szCs w:val="20"/>
        </w:rPr>
        <w:t>u</w:t>
      </w:r>
      <w:r w:rsidRPr="005828E6">
        <w:rPr>
          <w:rFonts w:ascii="Arial" w:hAnsi="Arial" w:cs="Arial"/>
          <w:b/>
          <w:spacing w:val="-1"/>
          <w:position w:val="-1"/>
          <w:sz w:val="20"/>
          <w:szCs w:val="20"/>
        </w:rPr>
        <w:t>re</w:t>
      </w:r>
      <w:r w:rsidRPr="005828E6">
        <w:rPr>
          <w:rFonts w:ascii="Arial" w:hAnsi="Arial" w:cs="Arial"/>
          <w:position w:val="-1"/>
          <w:sz w:val="20"/>
          <w:szCs w:val="20"/>
        </w:rPr>
        <w:t>:</w:t>
      </w:r>
      <w:r w:rsidRPr="005828E6">
        <w:rPr>
          <w:rFonts w:ascii="Arial" w:hAnsi="Arial" w:cs="Arial"/>
          <w:position w:val="-1"/>
          <w:sz w:val="20"/>
          <w:szCs w:val="20"/>
          <w:u w:val="single" w:color="000000"/>
        </w:rPr>
        <w:t xml:space="preserve"> </w:t>
      </w:r>
      <w:r w:rsidRPr="005828E6">
        <w:rPr>
          <w:rFonts w:ascii="Arial" w:hAnsi="Arial" w:cs="Arial"/>
          <w:position w:val="-1"/>
          <w:sz w:val="20"/>
          <w:szCs w:val="20"/>
          <w:u w:val="single" w:color="000000"/>
        </w:rPr>
        <w:tab/>
      </w:r>
    </w:p>
    <w:p w:rsidR="005828E6" w:rsidRPr="005828E6" w:rsidRDefault="005828E6" w:rsidP="005828E6">
      <w:pPr>
        <w:spacing w:before="12" w:line="240" w:lineRule="exact"/>
        <w:rPr>
          <w:rFonts w:ascii="Arial" w:hAnsi="Arial" w:cs="Arial"/>
          <w:sz w:val="20"/>
          <w:szCs w:val="20"/>
        </w:rPr>
      </w:pPr>
    </w:p>
    <w:p w:rsidR="005828E6" w:rsidRPr="005828E6" w:rsidRDefault="0092178B" w:rsidP="005828E6">
      <w:pPr>
        <w:spacing w:line="260" w:lineRule="exact"/>
        <w:ind w:left="120" w:firstLine="720"/>
        <w:rPr>
          <w:rFonts w:ascii="Arial" w:hAnsi="Arial" w:cs="Arial"/>
          <w:sz w:val="20"/>
          <w:szCs w:val="20"/>
        </w:rPr>
      </w:pPr>
      <w:r>
        <w:rPr>
          <w:rFonts w:ascii="Arial" w:hAnsi="Arial" w:cs="Arial"/>
          <w:noProof/>
          <w:sz w:val="20"/>
          <w:szCs w:val="20"/>
        </w:rPr>
        <w:pict>
          <v:group id="Group 2" o:spid="_x0000_s1032" style="position:absolute;left:0;text-align:left;margin-left:203.65pt;margin-top:14.75pt;width:252.6pt;height:.5pt;z-index:-251654144;mso-position-horizontal-relative:page" coordorigin="4073,295" coordsize="505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">
            <v:polyline id="Freeform 3" o:spid="_x0000_s1034" style="position:absolute;visibility:visible;mso-wrap-style:square;v-text-anchor:top" points="4078,300,4918,300" coordsize="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f82r8A&#10;AADaAAAADwAAAGRycy9kb3ducmV2LnhtbERPTYvCMBC9C/6HMMJeRFMFF62mIqKwIAjrFvY6NmNT&#10;2kxKE7X77zcHwePjfW+2vW3EgzpfOVYwmyYgiAunKy4V5D/HyRKED8gaG8ek4I88bLPhYIOpdk/+&#10;pscllCKGsE9RgQmhTaX0hSGLfupa4sjdXGcxRNiVUnf4jOG2kfMk+ZQWK44NBlvaGyrqy90q0Pmp&#10;HeeLpSlqc96F1TXZ/y4OSn2M+t0aRKA+vMUv95dWELfGK/EGyOw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hl/zavwAAANoAAAAPAAAAAAAAAAAAAAAAAJgCAABkcnMvZG93bnJl&#10;di54bWxQSwUGAAAAAAQABAD1AAAAhAMAAAAA&#10;" filled="f" strokeweight=".48pt">
              <v:path arrowok="t" o:connecttype="custom" o:connectlocs="0,0;840,0" o:connectangles="0,0"/>
            </v:polyline>
            <v:polyline id="Freeform 4" o:spid="_x0000_s1033" style="position:absolute;visibility:visible;mso-wrap-style:square;v-text-anchor:top" points="4920,300,9120,300" coordsize="4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33MAA&#10;AADaAAAADwAAAGRycy9kb3ducmV2LnhtbESPT4vCMBTE7wt+h/AEb2uqB3GrUURw9eg/UG+P5tmW&#10;Ni/dJNbut98Iwh6HmfkNM192phYtOV9aVjAaJiCIM6tLzhWcT5vPKQgfkDXWlknBL3lYLnofc0y1&#10;ffKB2mPIRYSwT1FBEUKTSumzggz6oW2Io3e3zmCI0uVSO3xGuKnlOEkm0mDJcaHAhtYFZdXxYRRQ&#10;ydv6cv2p9hNXhW8+3VrXNUoN+t1qBiJQF/7D7/ZOK/iC15V4A+Ti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H/33MAAAADaAAAADwAAAAAAAAAAAAAAAACYAgAAZHJzL2Rvd25y&#10;ZXYueG1sUEsFBgAAAAAEAAQA9QAAAIUDAAAAAA==&#10;" filled="f" strokeweight=".48pt">
              <v:path arrowok="t" o:connecttype="custom" o:connectlocs="0,0;4200,0" o:connectangles="0,0"/>
            </v:polyline>
            <w10:wrap anchorx="page"/>
          </v:group>
        </w:pict>
      </w:r>
      <w:r w:rsidR="005828E6" w:rsidRPr="005828E6">
        <w:rPr>
          <w:rFonts w:ascii="Arial" w:hAnsi="Arial" w:cs="Arial"/>
          <w:b/>
          <w:spacing w:val="-3"/>
          <w:position w:val="-1"/>
          <w:sz w:val="20"/>
          <w:szCs w:val="20"/>
        </w:rPr>
        <w:t>P</w:t>
      </w:r>
      <w:r w:rsidR="005828E6" w:rsidRPr="005828E6">
        <w:rPr>
          <w:rFonts w:ascii="Arial" w:hAnsi="Arial" w:cs="Arial"/>
          <w:b/>
          <w:spacing w:val="-1"/>
          <w:position w:val="-1"/>
          <w:sz w:val="20"/>
          <w:szCs w:val="20"/>
        </w:rPr>
        <w:t>r</w:t>
      </w:r>
      <w:r w:rsidR="005828E6" w:rsidRPr="005828E6">
        <w:rPr>
          <w:rFonts w:ascii="Arial" w:hAnsi="Arial" w:cs="Arial"/>
          <w:b/>
          <w:position w:val="-1"/>
          <w:sz w:val="20"/>
          <w:szCs w:val="20"/>
        </w:rPr>
        <w:t>i</w:t>
      </w:r>
      <w:r w:rsidR="005828E6" w:rsidRPr="005828E6">
        <w:rPr>
          <w:rFonts w:ascii="Arial" w:hAnsi="Arial" w:cs="Arial"/>
          <w:b/>
          <w:spacing w:val="1"/>
          <w:position w:val="-1"/>
          <w:sz w:val="20"/>
          <w:szCs w:val="20"/>
        </w:rPr>
        <w:t>n</w:t>
      </w:r>
      <w:r w:rsidR="005828E6" w:rsidRPr="005828E6">
        <w:rPr>
          <w:rFonts w:ascii="Arial" w:hAnsi="Arial" w:cs="Arial"/>
          <w:b/>
          <w:spacing w:val="2"/>
          <w:position w:val="-1"/>
          <w:sz w:val="20"/>
          <w:szCs w:val="20"/>
        </w:rPr>
        <w:t>t</w:t>
      </w:r>
      <w:r w:rsidR="005828E6" w:rsidRPr="005828E6">
        <w:rPr>
          <w:rFonts w:ascii="Arial" w:hAnsi="Arial" w:cs="Arial"/>
          <w:b/>
          <w:spacing w:val="-1"/>
          <w:position w:val="-1"/>
          <w:sz w:val="20"/>
          <w:szCs w:val="20"/>
        </w:rPr>
        <w:t>e</w:t>
      </w:r>
      <w:r w:rsidR="005828E6" w:rsidRPr="005828E6">
        <w:rPr>
          <w:rFonts w:ascii="Arial" w:hAnsi="Arial" w:cs="Arial"/>
          <w:b/>
          <w:position w:val="-1"/>
          <w:sz w:val="20"/>
          <w:szCs w:val="20"/>
        </w:rPr>
        <w:t>d</w:t>
      </w:r>
      <w:r w:rsidR="005828E6" w:rsidRPr="005828E6">
        <w:rPr>
          <w:rFonts w:ascii="Arial" w:hAnsi="Arial" w:cs="Arial"/>
          <w:b/>
          <w:spacing w:val="1"/>
          <w:position w:val="-1"/>
          <w:sz w:val="20"/>
          <w:szCs w:val="20"/>
        </w:rPr>
        <w:t xml:space="preserve"> </w:t>
      </w:r>
      <w:r w:rsidR="005828E6" w:rsidRPr="005828E6">
        <w:rPr>
          <w:rFonts w:ascii="Arial" w:hAnsi="Arial" w:cs="Arial"/>
          <w:b/>
          <w:position w:val="-1"/>
          <w:sz w:val="20"/>
          <w:szCs w:val="20"/>
        </w:rPr>
        <w:t>N</w:t>
      </w:r>
      <w:r w:rsidR="005828E6" w:rsidRPr="005828E6">
        <w:rPr>
          <w:rFonts w:ascii="Arial" w:hAnsi="Arial" w:cs="Arial"/>
          <w:b/>
          <w:spacing w:val="2"/>
          <w:position w:val="-1"/>
          <w:sz w:val="20"/>
          <w:szCs w:val="20"/>
        </w:rPr>
        <w:t>a</w:t>
      </w:r>
      <w:r w:rsidR="005828E6" w:rsidRPr="005828E6">
        <w:rPr>
          <w:rFonts w:ascii="Arial" w:hAnsi="Arial" w:cs="Arial"/>
          <w:b/>
          <w:spacing w:val="-3"/>
          <w:position w:val="-1"/>
          <w:sz w:val="20"/>
          <w:szCs w:val="20"/>
        </w:rPr>
        <w:t>m</w:t>
      </w:r>
      <w:r w:rsidR="005828E6" w:rsidRPr="005828E6">
        <w:rPr>
          <w:rFonts w:ascii="Arial" w:hAnsi="Arial" w:cs="Arial"/>
          <w:b/>
          <w:spacing w:val="-1"/>
          <w:position w:val="-1"/>
          <w:sz w:val="20"/>
          <w:szCs w:val="20"/>
        </w:rPr>
        <w:t>e</w:t>
      </w:r>
      <w:r w:rsidR="005828E6" w:rsidRPr="005828E6">
        <w:rPr>
          <w:rFonts w:ascii="Arial" w:hAnsi="Arial" w:cs="Arial"/>
          <w:position w:val="-1"/>
          <w:sz w:val="20"/>
          <w:szCs w:val="20"/>
        </w:rPr>
        <w:t>:</w:t>
      </w:r>
    </w:p>
    <w:p w:rsidR="005828E6" w:rsidRPr="005828E6" w:rsidRDefault="005828E6" w:rsidP="005828E6">
      <w:pPr>
        <w:spacing w:before="12" w:line="240" w:lineRule="exact"/>
        <w:rPr>
          <w:rFonts w:ascii="Arial" w:hAnsi="Arial" w:cs="Arial"/>
          <w:sz w:val="20"/>
          <w:szCs w:val="20"/>
        </w:rPr>
      </w:pPr>
    </w:p>
    <w:p w:rsidR="005828E6" w:rsidRPr="005828E6" w:rsidRDefault="005828E6" w:rsidP="005828E6">
      <w:pPr>
        <w:tabs>
          <w:tab w:val="left" w:pos="7500"/>
        </w:tabs>
        <w:spacing w:before="29" w:line="260" w:lineRule="exact"/>
        <w:ind w:left="840"/>
        <w:rPr>
          <w:rFonts w:ascii="Arial" w:hAnsi="Arial" w:cs="Arial"/>
          <w:sz w:val="20"/>
          <w:szCs w:val="20"/>
        </w:rPr>
      </w:pPr>
      <w:r w:rsidRPr="005828E6">
        <w:rPr>
          <w:rFonts w:ascii="Arial" w:hAnsi="Arial" w:cs="Arial"/>
          <w:b/>
          <w:spacing w:val="-3"/>
          <w:position w:val="-1"/>
          <w:sz w:val="20"/>
          <w:szCs w:val="20"/>
        </w:rPr>
        <w:t>P</w:t>
      </w:r>
      <w:r w:rsidRPr="005828E6">
        <w:rPr>
          <w:rFonts w:ascii="Arial" w:hAnsi="Arial" w:cs="Arial"/>
          <w:b/>
          <w:spacing w:val="-1"/>
          <w:position w:val="-1"/>
          <w:sz w:val="20"/>
          <w:szCs w:val="20"/>
        </w:rPr>
        <w:t>r</w:t>
      </w:r>
      <w:r w:rsidRPr="005828E6">
        <w:rPr>
          <w:rFonts w:ascii="Arial" w:hAnsi="Arial" w:cs="Arial"/>
          <w:b/>
          <w:position w:val="-1"/>
          <w:sz w:val="20"/>
          <w:szCs w:val="20"/>
        </w:rPr>
        <w:t>i</w:t>
      </w:r>
      <w:r w:rsidRPr="005828E6">
        <w:rPr>
          <w:rFonts w:ascii="Arial" w:hAnsi="Arial" w:cs="Arial"/>
          <w:b/>
          <w:spacing w:val="1"/>
          <w:position w:val="-1"/>
          <w:sz w:val="20"/>
          <w:szCs w:val="20"/>
        </w:rPr>
        <w:t>n</w:t>
      </w:r>
      <w:r w:rsidRPr="005828E6">
        <w:rPr>
          <w:rFonts w:ascii="Arial" w:hAnsi="Arial" w:cs="Arial"/>
          <w:b/>
          <w:spacing w:val="2"/>
          <w:position w:val="-1"/>
          <w:sz w:val="20"/>
          <w:szCs w:val="20"/>
        </w:rPr>
        <w:t>t</w:t>
      </w:r>
      <w:r w:rsidRPr="005828E6">
        <w:rPr>
          <w:rFonts w:ascii="Arial" w:hAnsi="Arial" w:cs="Arial"/>
          <w:b/>
          <w:spacing w:val="-1"/>
          <w:position w:val="-1"/>
          <w:sz w:val="20"/>
          <w:szCs w:val="20"/>
        </w:rPr>
        <w:t>e</w:t>
      </w:r>
      <w:r w:rsidRPr="005828E6">
        <w:rPr>
          <w:rFonts w:ascii="Arial" w:hAnsi="Arial" w:cs="Arial"/>
          <w:b/>
          <w:position w:val="-1"/>
          <w:sz w:val="20"/>
          <w:szCs w:val="20"/>
        </w:rPr>
        <w:t>d</w:t>
      </w:r>
      <w:r w:rsidRPr="005828E6">
        <w:rPr>
          <w:rFonts w:ascii="Arial" w:hAnsi="Arial" w:cs="Arial"/>
          <w:b/>
          <w:spacing w:val="1"/>
          <w:position w:val="-1"/>
          <w:sz w:val="20"/>
          <w:szCs w:val="20"/>
        </w:rPr>
        <w:t xml:space="preserve"> T</w:t>
      </w:r>
      <w:r w:rsidRPr="005828E6">
        <w:rPr>
          <w:rFonts w:ascii="Arial" w:hAnsi="Arial" w:cs="Arial"/>
          <w:b/>
          <w:position w:val="-1"/>
          <w:sz w:val="20"/>
          <w:szCs w:val="20"/>
        </w:rPr>
        <w:t>i</w:t>
      </w:r>
      <w:r w:rsidRPr="005828E6">
        <w:rPr>
          <w:rFonts w:ascii="Arial" w:hAnsi="Arial" w:cs="Arial"/>
          <w:b/>
          <w:spacing w:val="-1"/>
          <w:position w:val="-1"/>
          <w:sz w:val="20"/>
          <w:szCs w:val="20"/>
        </w:rPr>
        <w:t>t</w:t>
      </w:r>
      <w:r w:rsidRPr="005828E6">
        <w:rPr>
          <w:rFonts w:ascii="Arial" w:hAnsi="Arial" w:cs="Arial"/>
          <w:b/>
          <w:position w:val="-1"/>
          <w:sz w:val="20"/>
          <w:szCs w:val="20"/>
        </w:rPr>
        <w:t>l</w:t>
      </w:r>
      <w:r w:rsidRPr="005828E6">
        <w:rPr>
          <w:rFonts w:ascii="Arial" w:hAnsi="Arial" w:cs="Arial"/>
          <w:b/>
          <w:spacing w:val="-1"/>
          <w:position w:val="-1"/>
          <w:sz w:val="20"/>
          <w:szCs w:val="20"/>
        </w:rPr>
        <w:t>e</w:t>
      </w:r>
      <w:r w:rsidRPr="005828E6">
        <w:rPr>
          <w:rFonts w:ascii="Arial" w:hAnsi="Arial" w:cs="Arial"/>
          <w:position w:val="-1"/>
          <w:sz w:val="20"/>
          <w:szCs w:val="20"/>
        </w:rPr>
        <w:t>:</w:t>
      </w:r>
      <w:r w:rsidRPr="005828E6">
        <w:rPr>
          <w:rFonts w:ascii="Arial" w:hAnsi="Arial" w:cs="Arial"/>
          <w:position w:val="-1"/>
          <w:sz w:val="20"/>
          <w:szCs w:val="20"/>
          <w:u w:val="single" w:color="000000"/>
        </w:rPr>
        <w:t xml:space="preserve"> </w:t>
      </w:r>
      <w:r w:rsidRPr="005828E6">
        <w:rPr>
          <w:rFonts w:ascii="Arial" w:hAnsi="Arial" w:cs="Arial"/>
          <w:position w:val="-1"/>
          <w:sz w:val="20"/>
          <w:szCs w:val="20"/>
          <w:u w:val="single" w:color="000000"/>
        </w:rPr>
        <w:tab/>
      </w:r>
    </w:p>
    <w:p w:rsidR="005828E6" w:rsidRPr="005828E6" w:rsidRDefault="005828E6" w:rsidP="005828E6">
      <w:pPr>
        <w:spacing w:before="12" w:line="240" w:lineRule="exact"/>
        <w:rPr>
          <w:rFonts w:ascii="Arial" w:hAnsi="Arial" w:cs="Arial"/>
          <w:sz w:val="20"/>
          <w:szCs w:val="20"/>
        </w:rPr>
      </w:pPr>
    </w:p>
    <w:p w:rsidR="005828E6" w:rsidRPr="005828E6" w:rsidRDefault="0092178B" w:rsidP="005828E6">
      <w:pPr>
        <w:spacing w:line="260" w:lineRule="exact"/>
        <w:ind w:left="840"/>
        <w:rPr>
          <w:rFonts w:ascii="Arial" w:hAnsi="Arial" w:cs="Arial"/>
          <w:sz w:val="20"/>
          <w:szCs w:val="20"/>
        </w:rPr>
      </w:pPr>
      <w:r>
        <w:rPr>
          <w:rFonts w:ascii="Arial" w:hAnsi="Arial" w:cs="Arial"/>
          <w:noProof/>
          <w:sz w:val="20"/>
          <w:szCs w:val="20"/>
        </w:rPr>
        <w:pict>
          <v:group id="Group 5" o:spid="_x0000_s1029" style="position:absolute;left:0;text-align:left;margin-left:159pt;margin-top:14.75pt;width:168.6pt;height:.5pt;z-index:-251653120;mso-position-horizontal-relative:page" coordorigin="3180,295" coordsize="33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">
            <v:polyline id="Freeform 6" o:spid="_x0000_s1031" style="position:absolute;visibility:visible;mso-wrap-style:square;v-text-anchor:top" points="3185,300,4865,300" coordsize="16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8nbsAA&#10;AADbAAAADwAAAGRycy9kb3ducmV2LnhtbERPzYrCMBC+C75DGMGbpl1UpBqlyC6UPQi6+wBDMzbF&#10;ZlKabFvf3iwI3ubj+539cbSN6KnztWMF6TIBQVw6XXOl4Pfna7EF4QOyxsYxKXiQh+NhOtljpt3A&#10;F+qvoRIxhH2GCkwIbSalLw1Z9EvXEkfu5jqLIcKukrrDIYbbRn4kyUZarDk2GGzpZKi8X/+sgqIf&#10;zmlubt+rz81jvSqoGtJLrtR8NuY7EIHG8Ba/3IWO81P4/yUeIA9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68nbsAAAADbAAAADwAAAAAAAAAAAAAAAACYAgAAZHJzL2Rvd25y&#10;ZXYueG1sUEsFBgAAAAAEAAQA9QAAAIUDAAAAAA==&#10;" filled="f" strokeweight=".48pt">
              <v:path arrowok="t" o:connecttype="custom" o:connectlocs="0,0;1680,0" o:connectangles="0,0"/>
            </v:polyline>
            <v:polyline id="Freeform 7" o:spid="_x0000_s1030" style="position:absolute;visibility:visible;mso-wrap-style:square;v-text-anchor:top" points="4867,300,6547,300" coordsize="16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25GcAA&#10;AADbAAAADwAAAGRycy9kb3ducmV2LnhtbERP24rCMBB9F/Yfwiz4pmlFRbpGKbILZR8ELx8wNGNT&#10;tpmUJrb1782C4NscznW2+9E2oqfO144VpPMEBHHpdM2VguvlZ7YB4QOyxsYxKXiQh/3uY7LFTLuB&#10;T9SfQyViCPsMFZgQ2kxKXxqy6OeuJY7czXUWQ4RdJXWHQwy3jVwkyVparDk2GGzpYKj8O9+tgqIf&#10;jmlubr/L7/VjtSyoGtJTrtT0c8y/QAQaw1v8chc6zl/A/y/xALl7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325GcAAAADbAAAADwAAAAAAAAAAAAAAAACYAgAAZHJzL2Rvd25y&#10;ZXYueG1sUEsFBgAAAAAEAAQA9QAAAIUDAAAAAA==&#10;" filled="f" strokeweight=".48pt">
              <v:path arrowok="t" o:connecttype="custom" o:connectlocs="0,0;1680,0" o:connectangles="0,0"/>
            </v:polyline>
            <w10:wrap anchorx="page"/>
          </v:group>
        </w:pict>
      </w:r>
      <w:r w:rsidR="005828E6" w:rsidRPr="005828E6">
        <w:rPr>
          <w:rFonts w:ascii="Arial" w:hAnsi="Arial" w:cs="Arial"/>
          <w:b/>
          <w:position w:val="-1"/>
          <w:sz w:val="20"/>
          <w:szCs w:val="20"/>
        </w:rPr>
        <w:t>Da</w:t>
      </w:r>
      <w:r w:rsidR="005828E6" w:rsidRPr="005828E6">
        <w:rPr>
          <w:rFonts w:ascii="Arial" w:hAnsi="Arial" w:cs="Arial"/>
          <w:b/>
          <w:spacing w:val="-1"/>
          <w:position w:val="-1"/>
          <w:sz w:val="20"/>
          <w:szCs w:val="20"/>
        </w:rPr>
        <w:t>te</w:t>
      </w:r>
      <w:r w:rsidR="005828E6" w:rsidRPr="005828E6">
        <w:rPr>
          <w:rFonts w:ascii="Arial" w:hAnsi="Arial" w:cs="Arial"/>
          <w:position w:val="-1"/>
          <w:sz w:val="20"/>
          <w:szCs w:val="20"/>
        </w:rPr>
        <w:t>:</w:t>
      </w:r>
    </w:p>
    <w:p w:rsidR="005828E6" w:rsidRPr="005828E6" w:rsidRDefault="005828E6" w:rsidP="005828E6">
      <w:pPr>
        <w:rPr>
          <w:rFonts w:ascii="Arial" w:hAnsi="Arial" w:cs="Arial"/>
          <w:sz w:val="20"/>
          <w:szCs w:val="20"/>
        </w:rPr>
      </w:pPr>
    </w:p>
    <w:p w:rsidR="005828E6" w:rsidRPr="005828E6" w:rsidRDefault="005828E6" w:rsidP="005828E6">
      <w:pPr>
        <w:rPr>
          <w:rFonts w:ascii="Arial" w:hAnsi="Arial" w:cs="Arial"/>
          <w:sz w:val="20"/>
          <w:szCs w:val="20"/>
        </w:rPr>
      </w:pPr>
      <w:r w:rsidRPr="005828E6">
        <w:rPr>
          <w:rFonts w:ascii="Arial" w:hAnsi="Arial" w:cs="Arial"/>
          <w:sz w:val="20"/>
          <w:szCs w:val="20"/>
        </w:rPr>
        <w:t>NOTARIZATION:  Need State and county of execution heading</w:t>
      </w:r>
    </w:p>
    <w:p w:rsidR="005828E6" w:rsidRPr="005828E6" w:rsidRDefault="005828E6" w:rsidP="005828E6">
      <w:pPr>
        <w:rPr>
          <w:rFonts w:ascii="Arial" w:hAnsi="Arial" w:cs="Arial"/>
          <w:sz w:val="20"/>
          <w:szCs w:val="20"/>
        </w:rPr>
      </w:pPr>
    </w:p>
    <w:p w:rsidR="005828E6" w:rsidRPr="005828E6" w:rsidRDefault="005828E6" w:rsidP="005828E6">
      <w:pPr>
        <w:jc w:val="both"/>
        <w:rPr>
          <w:rFonts w:ascii="Arial" w:hAnsi="Arial" w:cs="Arial"/>
          <w:sz w:val="20"/>
          <w:szCs w:val="20"/>
        </w:rPr>
      </w:pPr>
      <w:r w:rsidRPr="005828E6">
        <w:rPr>
          <w:rFonts w:ascii="Arial" w:hAnsi="Arial" w:cs="Arial"/>
          <w:sz w:val="20"/>
          <w:szCs w:val="20"/>
        </w:rPr>
        <w:t>On this ________ day of ______________, __________, before me, the undersigned notary public, personally appeared ___________________________________, proved to me through satisfactory  evidence of identification, which were ____________________________________,</w:t>
      </w:r>
    </w:p>
    <w:p w:rsidR="005828E6" w:rsidRPr="005828E6" w:rsidRDefault="005828E6" w:rsidP="005828E6">
      <w:pPr>
        <w:tabs>
          <w:tab w:val="left" w:pos="5880"/>
        </w:tabs>
        <w:jc w:val="both"/>
        <w:rPr>
          <w:rFonts w:ascii="Arial" w:hAnsi="Arial" w:cs="Arial"/>
          <w:sz w:val="20"/>
          <w:szCs w:val="20"/>
        </w:rPr>
      </w:pPr>
      <w:r w:rsidRPr="005828E6">
        <w:rPr>
          <w:rFonts w:ascii="Arial" w:hAnsi="Arial" w:cs="Arial"/>
          <w:sz w:val="20"/>
          <w:szCs w:val="20"/>
        </w:rPr>
        <w:t>to be the person whose name is signed on the preceding or attached document in my presence.</w:t>
      </w:r>
    </w:p>
    <w:p w:rsidR="005828E6" w:rsidRPr="005828E6" w:rsidRDefault="005828E6" w:rsidP="005828E6">
      <w:pPr>
        <w:rPr>
          <w:rFonts w:ascii="Arial" w:hAnsi="Arial" w:cs="Arial"/>
          <w:sz w:val="20"/>
          <w:szCs w:val="20"/>
        </w:rPr>
      </w:pPr>
    </w:p>
    <w:p w:rsidR="005828E6" w:rsidRPr="005828E6" w:rsidRDefault="005828E6" w:rsidP="005828E6">
      <w:pPr>
        <w:rPr>
          <w:rFonts w:ascii="Arial" w:hAnsi="Arial" w:cs="Arial"/>
          <w:sz w:val="20"/>
          <w:szCs w:val="20"/>
        </w:rPr>
      </w:pPr>
      <w:r w:rsidRPr="005828E6">
        <w:rPr>
          <w:rFonts w:ascii="Arial" w:hAnsi="Arial" w:cs="Arial"/>
          <w:sz w:val="20"/>
          <w:szCs w:val="20"/>
        </w:rPr>
        <w:t>_____________________________________</w:t>
      </w:r>
    </w:p>
    <w:p w:rsidR="005828E6" w:rsidRPr="005828E6" w:rsidRDefault="005828E6" w:rsidP="005828E6">
      <w:pPr>
        <w:rPr>
          <w:rFonts w:ascii="Arial" w:hAnsi="Arial" w:cs="Arial"/>
          <w:sz w:val="20"/>
          <w:szCs w:val="20"/>
        </w:rPr>
      </w:pPr>
      <w:r w:rsidRPr="005828E6">
        <w:rPr>
          <w:rFonts w:ascii="Arial" w:hAnsi="Arial" w:cs="Arial"/>
          <w:sz w:val="20"/>
          <w:szCs w:val="20"/>
        </w:rPr>
        <w:t>Notary Public</w:t>
      </w:r>
    </w:p>
    <w:p w:rsidR="005828E6" w:rsidRDefault="005828E6" w:rsidP="005828E6">
      <w:pPr>
        <w:rPr>
          <w:rFonts w:ascii="Arial" w:hAnsi="Arial" w:cs="Arial"/>
          <w:sz w:val="20"/>
          <w:szCs w:val="20"/>
        </w:rPr>
      </w:pPr>
      <w:r w:rsidRPr="005828E6">
        <w:rPr>
          <w:rFonts w:ascii="Arial" w:hAnsi="Arial" w:cs="Arial"/>
          <w:sz w:val="20"/>
          <w:szCs w:val="20"/>
        </w:rPr>
        <w:t>My commission expires: ____________________________</w:t>
      </w:r>
    </w:p>
    <w:p w:rsidR="00D00DA8" w:rsidRDefault="00D00DA8" w:rsidP="00D00DA8">
      <w:pPr>
        <w:tabs>
          <w:tab w:val="left" w:pos="2880"/>
        </w:tabs>
      </w:pPr>
    </w:p>
    <w:p w:rsidR="00D00DA8" w:rsidRDefault="00D00DA8" w:rsidP="00D00DA8">
      <w:pPr>
        <w:tabs>
          <w:tab w:val="left" w:pos="2880"/>
        </w:tabs>
      </w:pPr>
    </w:p>
    <w:p w:rsidR="00D00DA8" w:rsidRDefault="00D00DA8" w:rsidP="00D00DA8">
      <w:pPr>
        <w:tabs>
          <w:tab w:val="left" w:pos="2880"/>
        </w:tabs>
      </w:pPr>
    </w:p>
    <w:p w:rsidR="00D00DA8" w:rsidRDefault="00D00DA8" w:rsidP="00D00DA8">
      <w:pPr>
        <w:tabs>
          <w:tab w:val="left" w:pos="2880"/>
        </w:tabs>
      </w:pPr>
    </w:p>
    <w:p w:rsidR="00D00DA8" w:rsidRDefault="00D00DA8" w:rsidP="00D00DA8">
      <w:pPr>
        <w:tabs>
          <w:tab w:val="left" w:pos="2880"/>
        </w:tabs>
      </w:pPr>
      <w:r>
        <w:t>DATE</w:t>
      </w:r>
      <w:r>
        <w:tab/>
      </w:r>
      <w:r>
        <w:tab/>
        <w:t>ACTION TAKEN</w:t>
      </w:r>
    </w:p>
    <w:p w:rsidR="00D00DA8" w:rsidRDefault="00D00DA8" w:rsidP="00D00DA8">
      <w:pPr>
        <w:tabs>
          <w:tab w:val="left" w:pos="2880"/>
        </w:tabs>
      </w:pPr>
    </w:p>
    <w:p w:rsidR="00D00DA8" w:rsidRDefault="00D00DA8" w:rsidP="00D00DA8">
      <w:pPr>
        <w:tabs>
          <w:tab w:val="left" w:pos="2880"/>
        </w:tabs>
      </w:pPr>
      <w:r>
        <w:t>_________</w:t>
      </w:r>
      <w:r>
        <w:tab/>
        <w:t>______________________</w:t>
      </w:r>
    </w:p>
    <w:p w:rsidR="00D00DA8" w:rsidRDefault="00D00DA8" w:rsidP="00D00DA8">
      <w:pPr>
        <w:rPr>
          <w:b/>
        </w:rPr>
      </w:pPr>
    </w:p>
    <w:p w:rsidR="00D00DA8" w:rsidRDefault="00D00DA8" w:rsidP="00D00DA8">
      <w:pPr>
        <w:tabs>
          <w:tab w:val="left" w:pos="2880"/>
        </w:tabs>
        <w:rPr>
          <w:b/>
        </w:rPr>
      </w:pPr>
      <w:r>
        <w:rPr>
          <w:b/>
        </w:rPr>
        <w:t>_________</w:t>
      </w:r>
      <w:r>
        <w:rPr>
          <w:b/>
        </w:rPr>
        <w:tab/>
        <w:t>______________________</w:t>
      </w:r>
    </w:p>
    <w:p w:rsidR="00D00DA8" w:rsidRDefault="00D00DA8" w:rsidP="00D00DA8">
      <w:pPr>
        <w:spacing w:after="200" w:line="276" w:lineRule="auto"/>
        <w:rPr>
          <w:rFonts w:eastAsiaTheme="minorHAnsi"/>
          <w:sz w:val="22"/>
          <w:szCs w:val="22"/>
        </w:rPr>
      </w:pPr>
    </w:p>
    <w:p w:rsidR="00D00DA8" w:rsidRDefault="00D00DA8" w:rsidP="00D00DA8">
      <w:pPr>
        <w:rPr>
          <w:noProof/>
        </w:rPr>
      </w:pPr>
      <w:r>
        <w:rPr>
          <w:noProof/>
        </w:rPr>
        <w:t>____ Read Item</w:t>
      </w:r>
    </w:p>
    <w:p w:rsidR="00D00DA8" w:rsidRDefault="00D00DA8" w:rsidP="00D00DA8">
      <w:pPr>
        <w:rPr>
          <w:noProof/>
        </w:rPr>
      </w:pPr>
      <w:r>
        <w:rPr>
          <w:noProof/>
        </w:rPr>
        <w:t>____ Motion to Open Public Hearing</w:t>
      </w:r>
    </w:p>
    <w:p w:rsidR="00D00DA8" w:rsidRDefault="00D00DA8" w:rsidP="00D00DA8">
      <w:pPr>
        <w:rPr>
          <w:noProof/>
        </w:rPr>
      </w:pPr>
      <w:r>
        <w:rPr>
          <w:noProof/>
        </w:rPr>
        <w:t>____ Rationale</w:t>
      </w:r>
    </w:p>
    <w:p w:rsidR="00D00DA8" w:rsidRDefault="00D00DA8" w:rsidP="00D00DA8">
      <w:pPr>
        <w:rPr>
          <w:noProof/>
        </w:rPr>
      </w:pPr>
      <w:r>
        <w:rPr>
          <w:noProof/>
        </w:rPr>
        <w:t>____ Public Hearing</w:t>
      </w:r>
    </w:p>
    <w:p w:rsidR="00D00DA8" w:rsidRDefault="00D00DA8" w:rsidP="00D00DA8">
      <w:pPr>
        <w:rPr>
          <w:noProof/>
        </w:rPr>
      </w:pPr>
      <w:r>
        <w:rPr>
          <w:noProof/>
        </w:rPr>
        <w:t>____ Close Public Hearing</w:t>
      </w:r>
    </w:p>
    <w:p w:rsidR="00D00DA8" w:rsidRDefault="00D00DA8" w:rsidP="00D00DA8">
      <w:pPr>
        <w:rPr>
          <w:noProof/>
        </w:rPr>
      </w:pPr>
      <w:r>
        <w:rPr>
          <w:noProof/>
        </w:rPr>
        <w:t>____ Council Vote</w:t>
      </w:r>
    </w:p>
    <w:p w:rsidR="005828E6" w:rsidRPr="00D00DA8" w:rsidRDefault="005828E6" w:rsidP="003E1F93">
      <w:pPr>
        <w:rPr>
          <w:rFonts w:ascii="Arial" w:hAnsi="Arial" w:cs="Arial"/>
          <w:sz w:val="20"/>
          <w:szCs w:val="20"/>
        </w:rPr>
      </w:pPr>
      <w:r>
        <w:rPr>
          <w:rFonts w:ascii="Arial" w:hAnsi="Arial" w:cs="Arial"/>
          <w:sz w:val="20"/>
          <w:szCs w:val="20"/>
        </w:rPr>
        <w:br w:type="page"/>
      </w:r>
    </w:p>
    <w:p w:rsidR="003E1F93" w:rsidRPr="00B321AE" w:rsidRDefault="003E1F93" w:rsidP="003E1F93">
      <w:pPr>
        <w:jc w:val="center"/>
        <w:rPr>
          <w:rFonts w:ascii="Georgia" w:hAnsi="Georgia"/>
          <w:b/>
          <w:bCs/>
          <w:sz w:val="28"/>
          <w:szCs w:val="28"/>
        </w:rPr>
      </w:pPr>
      <w:r w:rsidRPr="00B321AE">
        <w:rPr>
          <w:rFonts w:ascii="Georgia" w:hAnsi="Georgia"/>
          <w:b/>
          <w:bCs/>
          <w:sz w:val="28"/>
          <w:szCs w:val="28"/>
        </w:rPr>
        <w:t>BARNSTABLE TOWN COUNCIL</w:t>
      </w:r>
    </w:p>
    <w:p w:rsidR="003E1F93" w:rsidRPr="00B321AE" w:rsidRDefault="003E1F93" w:rsidP="003E1F93">
      <w:pPr>
        <w:jc w:val="right"/>
        <w:rPr>
          <w:rFonts w:ascii="Georgia" w:hAnsi="Georgia"/>
          <w:b/>
        </w:rPr>
      </w:pPr>
    </w:p>
    <w:p w:rsidR="003E1F93" w:rsidRPr="00B321AE" w:rsidRDefault="003E1F93" w:rsidP="003E1F93">
      <w:pPr>
        <w:tabs>
          <w:tab w:val="right" w:pos="10080"/>
        </w:tabs>
        <w:jc w:val="right"/>
        <w:rPr>
          <w:rFonts w:ascii="Georgia" w:hAnsi="Georgia"/>
          <w:b/>
        </w:rPr>
      </w:pPr>
      <w:r w:rsidRPr="00B321AE">
        <w:rPr>
          <w:rFonts w:ascii="Georgia" w:hAnsi="Georgia"/>
          <w:b/>
        </w:rPr>
        <w:t xml:space="preserve"> ITEM # 2019-088 </w:t>
      </w:r>
    </w:p>
    <w:p w:rsidR="003E1F93" w:rsidRDefault="003E1F93" w:rsidP="003E1F93">
      <w:pPr>
        <w:tabs>
          <w:tab w:val="right" w:pos="10080"/>
        </w:tabs>
        <w:jc w:val="right"/>
        <w:rPr>
          <w:rFonts w:ascii="Georgia" w:hAnsi="Georgia"/>
          <w:b/>
        </w:rPr>
      </w:pPr>
      <w:r w:rsidRPr="00B321AE">
        <w:rPr>
          <w:rFonts w:ascii="Georgia" w:hAnsi="Georgia"/>
          <w:b/>
        </w:rPr>
        <w:t xml:space="preserve">  </w:t>
      </w:r>
      <w:r w:rsidRPr="00B321AE">
        <w:rPr>
          <w:rFonts w:ascii="Georgia" w:hAnsi="Georgia"/>
          <w:b/>
        </w:rPr>
        <w:tab/>
        <w:t>INTRO: 02/07/19</w:t>
      </w:r>
      <w:r w:rsidRPr="00B321AE">
        <w:rPr>
          <w:rFonts w:ascii="Georgia" w:hAnsi="Georgia"/>
          <w:b/>
        </w:rPr>
        <w:tab/>
      </w:r>
      <w:r w:rsidRPr="00B321AE">
        <w:rPr>
          <w:rFonts w:ascii="Georgia" w:hAnsi="Georgia"/>
          <w:b/>
        </w:rPr>
        <w:tab/>
      </w:r>
    </w:p>
    <w:p w:rsidR="003E1F93" w:rsidRDefault="003E1F93" w:rsidP="003E1F93">
      <w:pPr>
        <w:tabs>
          <w:tab w:val="right" w:pos="10080"/>
        </w:tabs>
        <w:jc w:val="right"/>
        <w:rPr>
          <w:rFonts w:ascii="Georgia" w:hAnsi="Georgia"/>
          <w:b/>
        </w:rPr>
      </w:pPr>
    </w:p>
    <w:p w:rsidR="003E1F93" w:rsidRPr="005828E6" w:rsidRDefault="003E1F93" w:rsidP="003E1F93">
      <w:pPr>
        <w:jc w:val="center"/>
        <w:rPr>
          <w:rFonts w:ascii="Georgia" w:hAnsi="Georgia"/>
          <w:b/>
          <w:bCs/>
        </w:rPr>
      </w:pPr>
      <w:r w:rsidRPr="005828E6">
        <w:rPr>
          <w:rFonts w:ascii="Georgia" w:hAnsi="Georgia"/>
          <w:b/>
          <w:bCs/>
        </w:rPr>
        <w:t>SUMMARY</w:t>
      </w:r>
    </w:p>
    <w:p w:rsidR="003E1F93" w:rsidRPr="00B321AE" w:rsidRDefault="003E1F93" w:rsidP="003E1F93">
      <w:pPr>
        <w:tabs>
          <w:tab w:val="right" w:pos="10080"/>
        </w:tabs>
        <w:jc w:val="right"/>
        <w:rPr>
          <w:rFonts w:ascii="Georgia" w:hAnsi="Georgia"/>
          <w:b/>
        </w:rPr>
      </w:pPr>
    </w:p>
    <w:p w:rsidR="005828E6" w:rsidRPr="005828E6" w:rsidRDefault="005828E6" w:rsidP="005828E6">
      <w:pPr>
        <w:rPr>
          <w:b/>
          <w:bCs/>
        </w:rPr>
      </w:pPr>
    </w:p>
    <w:p w:rsidR="005828E6" w:rsidRPr="005828E6" w:rsidRDefault="005828E6" w:rsidP="005828E6">
      <w:pPr>
        <w:tabs>
          <w:tab w:val="left" w:pos="1440"/>
        </w:tabs>
        <w:rPr>
          <w:b/>
          <w:bCs/>
        </w:rPr>
      </w:pPr>
      <w:r w:rsidRPr="005828E6">
        <w:rPr>
          <w:b/>
          <w:bCs/>
        </w:rPr>
        <w:t>TO:</w:t>
      </w:r>
      <w:r w:rsidRPr="005828E6">
        <w:rPr>
          <w:b/>
          <w:bCs/>
        </w:rPr>
        <w:tab/>
      </w:r>
      <w:r w:rsidRPr="005828E6">
        <w:rPr>
          <w:b/>
          <w:bCs/>
        </w:rPr>
        <w:tab/>
      </w:r>
      <w:r w:rsidRPr="005828E6">
        <w:rPr>
          <w:bCs/>
        </w:rPr>
        <w:t>Town Council</w:t>
      </w:r>
    </w:p>
    <w:p w:rsidR="005828E6" w:rsidRPr="005828E6" w:rsidRDefault="005828E6" w:rsidP="005828E6">
      <w:pPr>
        <w:tabs>
          <w:tab w:val="left" w:pos="1440"/>
        </w:tabs>
      </w:pPr>
      <w:r w:rsidRPr="005828E6">
        <w:rPr>
          <w:b/>
        </w:rPr>
        <w:t>FROM:</w:t>
      </w:r>
      <w:r w:rsidRPr="005828E6">
        <w:rPr>
          <w:b/>
        </w:rPr>
        <w:tab/>
      </w:r>
      <w:r>
        <w:t>Mark S. Ells, Town Manager</w:t>
      </w:r>
    </w:p>
    <w:p w:rsidR="005828E6" w:rsidRPr="005828E6" w:rsidRDefault="005828E6" w:rsidP="005828E6">
      <w:pPr>
        <w:tabs>
          <w:tab w:val="left" w:pos="1440"/>
        </w:tabs>
        <w:ind w:left="1440" w:hanging="1440"/>
        <w:rPr>
          <w:b/>
          <w:bCs/>
        </w:rPr>
      </w:pPr>
      <w:r w:rsidRPr="005828E6">
        <w:rPr>
          <w:b/>
          <w:bCs/>
        </w:rPr>
        <w:t>THROUGH:</w:t>
      </w:r>
      <w:r w:rsidRPr="005828E6">
        <w:rPr>
          <w:b/>
          <w:bCs/>
        </w:rPr>
        <w:tab/>
      </w:r>
      <w:r w:rsidRPr="005828E6">
        <w:rPr>
          <w:bCs/>
        </w:rPr>
        <w:t>Elizabeth Jenkins, Planning &amp; Development Director</w:t>
      </w:r>
      <w:r w:rsidRPr="005828E6">
        <w:rPr>
          <w:b/>
          <w:bCs/>
        </w:rPr>
        <w:tab/>
      </w:r>
      <w:r w:rsidRPr="005828E6">
        <w:rPr>
          <w:bCs/>
        </w:rPr>
        <w:t xml:space="preserve"> </w:t>
      </w:r>
      <w:r>
        <w:rPr>
          <w:bCs/>
        </w:rPr>
        <w:t xml:space="preserve">on behalf of </w:t>
      </w:r>
      <w:r w:rsidRPr="005828E6">
        <w:t>720 Main Residences, LLC</w:t>
      </w:r>
    </w:p>
    <w:p w:rsidR="005828E6" w:rsidRPr="005828E6" w:rsidRDefault="005828E6" w:rsidP="005828E6">
      <w:pPr>
        <w:tabs>
          <w:tab w:val="left" w:pos="1440"/>
        </w:tabs>
        <w:rPr>
          <w:b/>
          <w:bCs/>
        </w:rPr>
      </w:pPr>
      <w:r w:rsidRPr="005828E6">
        <w:rPr>
          <w:b/>
          <w:bCs/>
        </w:rPr>
        <w:t>DATE:</w:t>
      </w:r>
      <w:r w:rsidRPr="005828E6">
        <w:rPr>
          <w:b/>
          <w:bCs/>
        </w:rPr>
        <w:tab/>
      </w:r>
      <w:r>
        <w:rPr>
          <w:bCs/>
        </w:rPr>
        <w:tab/>
        <w:t>February 7</w:t>
      </w:r>
      <w:r w:rsidRPr="005828E6">
        <w:rPr>
          <w:bCs/>
        </w:rPr>
        <w:t>, 2019</w:t>
      </w:r>
    </w:p>
    <w:p w:rsidR="005828E6" w:rsidRPr="005828E6" w:rsidRDefault="005828E6" w:rsidP="005828E6">
      <w:pPr>
        <w:ind w:left="1440" w:hanging="1440"/>
      </w:pPr>
      <w:r w:rsidRPr="005828E6">
        <w:rPr>
          <w:b/>
          <w:bCs/>
        </w:rPr>
        <w:t>SUBJECT:</w:t>
      </w:r>
      <w:r w:rsidRPr="005828E6">
        <w:rPr>
          <w:b/>
          <w:bCs/>
        </w:rPr>
        <w:tab/>
      </w:r>
      <w:r>
        <w:rPr>
          <w:bCs/>
          <w:sz w:val="22"/>
          <w:szCs w:val="22"/>
        </w:rPr>
        <w:t>Authorizing the Town Manager to execute a Regulatory A</w:t>
      </w:r>
      <w:r w:rsidRPr="005828E6">
        <w:rPr>
          <w:bCs/>
          <w:sz w:val="22"/>
          <w:szCs w:val="22"/>
        </w:rPr>
        <w:t>greem</w:t>
      </w:r>
      <w:r>
        <w:rPr>
          <w:bCs/>
          <w:sz w:val="22"/>
          <w:szCs w:val="22"/>
        </w:rPr>
        <w:t>ent between the T</w:t>
      </w:r>
      <w:r w:rsidRPr="005828E6">
        <w:rPr>
          <w:bCs/>
          <w:sz w:val="22"/>
          <w:szCs w:val="22"/>
        </w:rPr>
        <w:t>own of Barnstable</w:t>
      </w:r>
      <w:r>
        <w:rPr>
          <w:bCs/>
          <w:sz w:val="22"/>
          <w:szCs w:val="22"/>
        </w:rPr>
        <w:t xml:space="preserve"> and 720 Main R</w:t>
      </w:r>
      <w:r w:rsidRPr="005828E6">
        <w:rPr>
          <w:bCs/>
          <w:sz w:val="22"/>
          <w:szCs w:val="22"/>
        </w:rPr>
        <w:t>esidences,</w:t>
      </w:r>
      <w:r>
        <w:rPr>
          <w:bCs/>
          <w:sz w:val="22"/>
          <w:szCs w:val="22"/>
        </w:rPr>
        <w:t xml:space="preserve"> LLC;</w:t>
      </w:r>
      <w:r w:rsidRPr="005828E6">
        <w:rPr>
          <w:bCs/>
          <w:sz w:val="22"/>
          <w:szCs w:val="22"/>
        </w:rPr>
        <w:t xml:space="preserve">, for property located at 720 </w:t>
      </w:r>
      <w:r>
        <w:rPr>
          <w:bCs/>
          <w:sz w:val="22"/>
          <w:szCs w:val="22"/>
        </w:rPr>
        <w:t>Main Street, H</w:t>
      </w:r>
      <w:r w:rsidRPr="005828E6">
        <w:rPr>
          <w:bCs/>
          <w:sz w:val="22"/>
          <w:szCs w:val="22"/>
        </w:rPr>
        <w:t>yannis,</w:t>
      </w:r>
      <w:r>
        <w:rPr>
          <w:bCs/>
          <w:sz w:val="22"/>
          <w:szCs w:val="22"/>
        </w:rPr>
        <w:t xml:space="preserve"> MA</w:t>
      </w:r>
      <w:r>
        <w:rPr>
          <w:b/>
          <w:bCs/>
        </w:rPr>
        <w:t xml:space="preserve"> </w:t>
      </w:r>
      <w:r w:rsidRPr="005828E6">
        <w:rPr>
          <w:bCs/>
        </w:rPr>
        <w:t xml:space="preserve">to </w:t>
      </w:r>
      <w:r>
        <w:rPr>
          <w:bCs/>
        </w:rPr>
        <w:t>r</w:t>
      </w:r>
      <w:r w:rsidRPr="005828E6">
        <w:rPr>
          <w:bCs/>
        </w:rPr>
        <w:t xml:space="preserve">edevelop 720 Main Street, Hyannis </w:t>
      </w:r>
      <w:r>
        <w:rPr>
          <w:bCs/>
        </w:rPr>
        <w:t>w</w:t>
      </w:r>
      <w:r w:rsidRPr="005828E6">
        <w:rPr>
          <w:bCs/>
        </w:rPr>
        <w:t>ith 40 Units of Workforce Housing</w:t>
      </w:r>
    </w:p>
    <w:p w:rsidR="005828E6" w:rsidRPr="005828E6" w:rsidRDefault="005828E6" w:rsidP="005828E6">
      <w:pPr>
        <w:widowControl w:val="0"/>
        <w:kinsoku w:val="0"/>
        <w:ind w:right="288"/>
      </w:pPr>
    </w:p>
    <w:p w:rsidR="005828E6" w:rsidRPr="005828E6" w:rsidRDefault="005828E6" w:rsidP="005828E6">
      <w:pPr>
        <w:widowControl w:val="0"/>
        <w:kinsoku w:val="0"/>
        <w:ind w:right="288"/>
        <w:rPr>
          <w:spacing w:val="-5"/>
        </w:rPr>
      </w:pPr>
      <w:r w:rsidRPr="005828E6">
        <w:rPr>
          <w:b/>
          <w:bCs/>
          <w:spacing w:val="-5"/>
          <w:w w:val="105"/>
        </w:rPr>
        <w:t xml:space="preserve">RATIONALE: </w:t>
      </w:r>
      <w:r w:rsidRPr="005828E6">
        <w:rPr>
          <w:bCs/>
          <w:spacing w:val="-5"/>
          <w:w w:val="105"/>
        </w:rPr>
        <w:t xml:space="preserve">Developer, </w:t>
      </w:r>
      <w:r w:rsidRPr="005828E6">
        <w:rPr>
          <w:spacing w:val="-5"/>
        </w:rPr>
        <w:t xml:space="preserve">720 Main Residences, LLC (principal owner: Timothy C. Williams), which entity has standing to proceed as </w:t>
      </w:r>
      <w:r w:rsidRPr="005828E6">
        <w:t>buyer under an agreement entitled “Agreement for Sale and Purchase of Property” dated May 26, 2017 of the property located at and commonly known as 720 Main Street, Hyannis, Massachusetts shown on Town of Barnstable Assessor’s Map 308 as Parcel 003, consisting of 49,249 ± square feet (1.13 ± acres)</w:t>
      </w:r>
      <w:r w:rsidRPr="005828E6">
        <w:rPr>
          <w:spacing w:val="-5"/>
        </w:rPr>
        <w:t>, which property is located within the</w:t>
      </w:r>
      <w:r w:rsidRPr="005828E6">
        <w:t xml:space="preserve"> Downtown Hyannis Growth Incentive Zone (GIZ), </w:t>
      </w:r>
      <w:r w:rsidRPr="005828E6">
        <w:rPr>
          <w:spacing w:val="-5"/>
        </w:rPr>
        <w:t>has filed an application to enter into a Regulatory Agreement with the Town of Barnstable under Chapter 168 and Chapter 240 of the Barnstable Code to redevelop said property by constructing a single 4-story structure consisting of forty (40) one, two and three bedroom units to be offered for rent as moderately priced, workforce residential housing.</w:t>
      </w:r>
    </w:p>
    <w:p w:rsidR="005828E6" w:rsidRPr="005828E6" w:rsidRDefault="005828E6" w:rsidP="005828E6">
      <w:pPr>
        <w:ind w:firstLine="720"/>
      </w:pPr>
      <w:r w:rsidRPr="005828E6">
        <w:t xml:space="preserve">Developer has undergone at least two public hearings on the Agreement application and received a majority vote from the Planning Board approving the application on Dec. 10, 2018. </w:t>
      </w:r>
    </w:p>
    <w:p w:rsidR="005828E6" w:rsidRDefault="005828E6" w:rsidP="005828E6">
      <w:pPr>
        <w:widowControl w:val="0"/>
        <w:kinsoku w:val="0"/>
        <w:ind w:left="3" w:right="288" w:firstLine="717"/>
        <w:rPr>
          <w:spacing w:val="-4"/>
        </w:rPr>
      </w:pPr>
      <w:r w:rsidRPr="005828E6">
        <w:t xml:space="preserve">The development is not subject to review by the Cape Cod Commission as a Development of Regional Impact due to its location in the GIZ and due to the adoption of Barnstable County Ordinance 2006-06, as amended by Barnstable County Ordinance 10-19,  14-05, 17-11 and 18-02, establishing revised development thresholds within the GIZ, under which this development may proceed and developer has submitted a Jurisdictional Determination to the Town of Barnstable Building Department to confirm the same. </w:t>
      </w:r>
    </w:p>
    <w:p w:rsidR="005828E6" w:rsidRDefault="005828E6" w:rsidP="005828E6">
      <w:pPr>
        <w:widowControl w:val="0"/>
        <w:kinsoku w:val="0"/>
        <w:ind w:left="3" w:right="288" w:firstLine="717"/>
        <w:rPr>
          <w:spacing w:val="-4"/>
        </w:rPr>
      </w:pPr>
      <w:r w:rsidRPr="005828E6">
        <w:rPr>
          <w:spacing w:val="-5"/>
        </w:rPr>
        <w:t xml:space="preserve">Developer has received approvals as follows: Site Plan Review, Conservation Commission and Planning Board. A separate Notice of Intent is pending for review by the Conservation Commission for issuance of a separate Order of Conditions for work proposed to be completed to upgrade the Town stormwater drainage collection system at property located across the street at 725 Main Street, Hyannis and owned by the Town of Barnstable.  </w:t>
      </w:r>
    </w:p>
    <w:p w:rsidR="005828E6" w:rsidRPr="005828E6" w:rsidRDefault="005828E6" w:rsidP="005828E6">
      <w:pPr>
        <w:widowControl w:val="0"/>
        <w:kinsoku w:val="0"/>
        <w:ind w:left="3" w:right="288" w:firstLine="717"/>
        <w:rPr>
          <w:spacing w:val="-4"/>
        </w:rPr>
      </w:pPr>
      <w:r w:rsidRPr="005828E6">
        <w:t xml:space="preserve">The development is consistent with the Downtown Hyannis Design &amp; Infrastructure Plan in that it contributes to the plan’s goals of: </w:t>
      </w:r>
      <w:r w:rsidRPr="005828E6">
        <w:softHyphen/>
      </w:r>
      <w:r w:rsidRPr="005828E6">
        <w:softHyphen/>
      </w:r>
      <w:r w:rsidRPr="005828E6">
        <w:softHyphen/>
      </w:r>
      <w:r w:rsidRPr="005828E6">
        <w:softHyphen/>
      </w:r>
      <w:r w:rsidRPr="005828E6">
        <w:softHyphen/>
      </w:r>
      <w:r w:rsidRPr="005828E6">
        <w:softHyphen/>
      </w:r>
      <w:r w:rsidRPr="005828E6">
        <w:softHyphen/>
      </w:r>
      <w:r w:rsidRPr="005828E6">
        <w:softHyphen/>
        <w:t xml:space="preserve">creating livable neighborhoods for year round residents; creating housing opportunities for persons and households of all income levels; </w:t>
      </w:r>
    </w:p>
    <w:p w:rsidR="005828E6" w:rsidRPr="005828E6" w:rsidRDefault="005828E6" w:rsidP="005828E6">
      <w:r w:rsidRPr="005828E6">
        <w:t xml:space="preserve">enhancing pedestrian access; promoting traffic reduction and alternate transportation modes; and promoting private investment in buildings and structures that support appropriate economic development; </w:t>
      </w:r>
    </w:p>
    <w:p w:rsidR="005828E6" w:rsidRPr="005828E6" w:rsidRDefault="005828E6" w:rsidP="005828E6">
      <w:pPr>
        <w:ind w:firstLine="720"/>
      </w:pPr>
      <w:r w:rsidRPr="005828E6">
        <w:t xml:space="preserve"> </w:t>
      </w:r>
      <w:r>
        <w:tab/>
      </w:r>
      <w:r>
        <w:tab/>
      </w:r>
      <w:r w:rsidRPr="005828E6">
        <w:t xml:space="preserve">Approval of this Regulatory Agreement will result in the following community benefits to the Town: creation of 40 moderately-priced, workforce residential housing units located within walking distance to the businesses, restaurants, cafes and shops located in and near the downtown Main Street area; blight will be reduced in the neighborhood as this commercial site has sat vacant for more than ten years; the developer has committed to upgrading, reconfiguring and improving the Town stormwater drainage collection system to increase its capacity and functionality in Main Street and at 725 Main Street adjacent to and south of the property by upgrading the existing system components to the outfall located at 725 Main Street; and the development will increase the Town’s property tax revenue base.  </w:t>
      </w:r>
    </w:p>
    <w:p w:rsidR="005828E6" w:rsidRPr="005828E6" w:rsidRDefault="005828E6" w:rsidP="005828E6"/>
    <w:p w:rsidR="005828E6" w:rsidRPr="005828E6" w:rsidRDefault="005828E6" w:rsidP="005828E6"/>
    <w:p w:rsidR="003C2B07" w:rsidRDefault="005828E6" w:rsidP="005828E6">
      <w:pPr>
        <w:spacing w:after="240"/>
        <w:outlineLvl w:val="0"/>
        <w:rPr>
          <w:bCs/>
        </w:rPr>
      </w:pPr>
      <w:r w:rsidRPr="005828E6">
        <w:rPr>
          <w:b/>
          <w:bCs/>
          <w:kern w:val="24"/>
        </w:rPr>
        <w:t>STAFF SUPPORT:</w:t>
      </w:r>
      <w:r w:rsidRPr="005828E6">
        <w:rPr>
          <w:bCs/>
        </w:rPr>
        <w:t xml:space="preserve"> Elizabeth Jenkins, Planning &amp; Development Director</w:t>
      </w:r>
    </w:p>
    <w:p w:rsidR="003C2B07" w:rsidRDefault="003C2B07">
      <w:pPr>
        <w:rPr>
          <w:bCs/>
        </w:rPr>
      </w:pPr>
      <w:r>
        <w:rPr>
          <w:bCs/>
        </w:rPr>
        <w:br w:type="page"/>
      </w:r>
    </w:p>
    <w:p w:rsidR="005828E6" w:rsidRPr="005828E6" w:rsidRDefault="005828E6" w:rsidP="005828E6">
      <w:pPr>
        <w:spacing w:after="240"/>
        <w:outlineLvl w:val="0"/>
        <w:rPr>
          <w:b/>
          <w:bCs/>
          <w:kern w:val="24"/>
        </w:rPr>
      </w:pPr>
    </w:p>
    <w:p w:rsidR="003C2B07" w:rsidRPr="003C2B07" w:rsidRDefault="003C2B07" w:rsidP="003C2B07">
      <w:pPr>
        <w:tabs>
          <w:tab w:val="right" w:pos="1440"/>
        </w:tabs>
        <w:rPr>
          <w:rFonts w:ascii="Georgia" w:hAnsi="Georgia"/>
          <w:b/>
          <w:caps/>
          <w:sz w:val="28"/>
          <w:szCs w:val="28"/>
        </w:rPr>
      </w:pPr>
      <w:r w:rsidRPr="003C2B07">
        <w:rPr>
          <w:rFonts w:ascii="Georgia" w:hAnsi="Georgia"/>
          <w:b/>
          <w:caps/>
          <w:sz w:val="28"/>
          <w:szCs w:val="28"/>
        </w:rPr>
        <w:t>B.</w:t>
      </w:r>
      <w:r w:rsidRPr="003C2B07">
        <w:rPr>
          <w:rFonts w:ascii="Georgia" w:hAnsi="Georgia"/>
          <w:b/>
          <w:caps/>
          <w:sz w:val="28"/>
          <w:szCs w:val="28"/>
        </w:rPr>
        <w:tab/>
      </w:r>
      <w:r w:rsidRPr="003C2B07">
        <w:rPr>
          <w:rFonts w:ascii="Georgia" w:hAnsi="Georgia"/>
          <w:b/>
          <w:caps/>
          <w:sz w:val="28"/>
          <w:szCs w:val="28"/>
        </w:rPr>
        <w:tab/>
        <w:t>New Business (</w:t>
      </w:r>
      <w:r w:rsidRPr="003C2B07">
        <w:rPr>
          <w:rFonts w:ascii="Georgia" w:hAnsi="Georgia"/>
          <w:b/>
          <w:sz w:val="28"/>
          <w:szCs w:val="28"/>
        </w:rPr>
        <w:t>May be acted upon</w:t>
      </w:r>
      <w:r w:rsidRPr="003C2B07">
        <w:rPr>
          <w:rFonts w:ascii="Georgia" w:hAnsi="Georgia"/>
          <w:b/>
          <w:caps/>
          <w:sz w:val="28"/>
          <w:szCs w:val="28"/>
        </w:rPr>
        <w:t>)</w:t>
      </w:r>
    </w:p>
    <w:p w:rsidR="003C2B07" w:rsidRPr="003C2B07" w:rsidRDefault="003C2B07" w:rsidP="003C2B07">
      <w:pPr>
        <w:rPr>
          <w:rFonts w:ascii="Georgia" w:hAnsi="Georgia"/>
          <w:sz w:val="28"/>
          <w:szCs w:val="28"/>
        </w:rPr>
      </w:pPr>
    </w:p>
    <w:p w:rsidR="003C2B07" w:rsidRPr="003C2B07" w:rsidRDefault="003C2B07" w:rsidP="003C2B07">
      <w:pPr>
        <w:jc w:val="center"/>
        <w:rPr>
          <w:rFonts w:ascii="Georgia" w:hAnsi="Georgia"/>
          <w:b/>
          <w:caps/>
          <w:sz w:val="28"/>
          <w:szCs w:val="28"/>
        </w:rPr>
      </w:pPr>
      <w:r w:rsidRPr="003C2B07">
        <w:rPr>
          <w:rFonts w:ascii="Georgia" w:hAnsi="Georgia"/>
          <w:b/>
          <w:caps/>
          <w:sz w:val="28"/>
          <w:szCs w:val="28"/>
        </w:rPr>
        <w:t>Barnstable Town Council</w:t>
      </w:r>
    </w:p>
    <w:p w:rsidR="003C2B07" w:rsidRPr="003C2B07" w:rsidRDefault="003C2B07" w:rsidP="003C2B07">
      <w:pPr>
        <w:rPr>
          <w:caps/>
        </w:rPr>
      </w:pPr>
    </w:p>
    <w:p w:rsidR="003C2B07" w:rsidRPr="003C2B07" w:rsidRDefault="003C2B07" w:rsidP="003C2B07">
      <w:pPr>
        <w:tabs>
          <w:tab w:val="right" w:pos="10080"/>
        </w:tabs>
        <w:ind w:left="6480"/>
        <w:rPr>
          <w:rFonts w:ascii="Georgia" w:hAnsi="Georgia"/>
          <w:b/>
          <w:caps/>
        </w:rPr>
      </w:pPr>
      <w:r w:rsidRPr="003C2B07">
        <w:rPr>
          <w:b/>
          <w:caps/>
        </w:rPr>
        <w:t xml:space="preserve">      </w:t>
      </w:r>
      <w:r w:rsidRPr="003C2B07">
        <w:rPr>
          <w:b/>
          <w:caps/>
        </w:rPr>
        <w:tab/>
      </w:r>
      <w:r w:rsidRPr="003C2B07">
        <w:rPr>
          <w:rFonts w:ascii="Georgia" w:hAnsi="Georgia"/>
          <w:b/>
          <w:caps/>
        </w:rPr>
        <w:t>Item # 2019-089</w:t>
      </w:r>
    </w:p>
    <w:p w:rsidR="003C2B07" w:rsidRPr="003C2B07" w:rsidRDefault="003C2B07" w:rsidP="003C2B07">
      <w:pPr>
        <w:tabs>
          <w:tab w:val="right" w:pos="10080"/>
        </w:tabs>
        <w:ind w:left="5760" w:firstLine="720"/>
        <w:rPr>
          <w:rFonts w:ascii="Georgia" w:hAnsi="Georgia"/>
          <w:b/>
          <w:caps/>
        </w:rPr>
      </w:pPr>
      <w:r w:rsidRPr="003C2B07">
        <w:rPr>
          <w:rFonts w:ascii="Georgia" w:hAnsi="Georgia"/>
          <w:b/>
          <w:caps/>
        </w:rPr>
        <w:t xml:space="preserve">      </w:t>
      </w:r>
      <w:r w:rsidRPr="003C2B07">
        <w:rPr>
          <w:rFonts w:ascii="Georgia" w:hAnsi="Georgia"/>
          <w:b/>
          <w:caps/>
        </w:rPr>
        <w:tab/>
        <w:t>Intro: 02/07/19</w:t>
      </w:r>
    </w:p>
    <w:p w:rsidR="003C2B07" w:rsidRPr="003C2B07" w:rsidRDefault="003C2B07" w:rsidP="003C2B07">
      <w:pPr>
        <w:rPr>
          <w:b/>
          <w:caps/>
        </w:rPr>
      </w:pPr>
    </w:p>
    <w:p w:rsidR="003C2B07" w:rsidRPr="003C2B07" w:rsidRDefault="003C2B07" w:rsidP="003C2B07">
      <w:pPr>
        <w:ind w:left="1440" w:hanging="1440"/>
        <w:rPr>
          <w:b/>
          <w:caps/>
        </w:rPr>
      </w:pPr>
      <w:r w:rsidRPr="003C2B07">
        <w:rPr>
          <w:rFonts w:ascii="Georgia" w:hAnsi="Georgia"/>
          <w:b/>
          <w:caps/>
        </w:rPr>
        <w:t>2019-089</w:t>
      </w:r>
      <w:r w:rsidRPr="003C2B07">
        <w:rPr>
          <w:b/>
          <w:caps/>
        </w:rPr>
        <w:t xml:space="preserve">  </w:t>
      </w:r>
      <w:r w:rsidRPr="003C2B07">
        <w:rPr>
          <w:b/>
          <w:caps/>
        </w:rPr>
        <w:tab/>
        <w:t xml:space="preserve">Acceptance of a GIFt in the FORM OF A DAVIT (VALUED AT $500.00) FROM mR. jAMES hURLEY, PRESIDENT OF nEW ENGLAND MARITIME </w:t>
      </w:r>
    </w:p>
    <w:p w:rsidR="003C2B07" w:rsidRPr="003C2B07" w:rsidRDefault="003C2B07" w:rsidP="003C2B07"/>
    <w:p w:rsidR="003C2B07" w:rsidRPr="003C2B07" w:rsidRDefault="003C2B07" w:rsidP="003C2B07">
      <w:r w:rsidRPr="003C2B07">
        <w:rPr>
          <w:b/>
          <w:caps/>
        </w:rPr>
        <w:t>Resolved</w:t>
      </w:r>
      <w:r w:rsidRPr="003C2B07">
        <w:rPr>
          <w:b/>
        </w:rPr>
        <w:t xml:space="preserve">:  </w:t>
      </w:r>
      <w:r w:rsidRPr="003C2B07">
        <w:t xml:space="preserve">That the Town of Barnstable hereby accepts a gift in the form of a davit (valued at </w:t>
      </w:r>
      <w:r w:rsidRPr="003C2B07">
        <w:rPr>
          <w:b/>
        </w:rPr>
        <w:t>$500.00</w:t>
      </w:r>
      <w:r w:rsidRPr="003C2B07">
        <w:t>) from Mr. James Hurley, President of New England Maritime, and does hereby authorize the Town Manager to accept the gift.</w:t>
      </w:r>
    </w:p>
    <w:p w:rsidR="003C2B07" w:rsidRPr="003C2B07" w:rsidRDefault="003C2B07" w:rsidP="003C2B07"/>
    <w:p w:rsidR="003C2B07" w:rsidRPr="003C2B07" w:rsidRDefault="003C2B07" w:rsidP="003C2B07">
      <w:r w:rsidRPr="003C2B07">
        <w:rPr>
          <w:b/>
        </w:rPr>
        <w:t>SPONSOR:</w:t>
      </w:r>
      <w:r w:rsidRPr="003C2B07">
        <w:t xml:space="preserve">  Mark S. Ells, Town Manager </w:t>
      </w:r>
    </w:p>
    <w:p w:rsidR="003C2B07" w:rsidRPr="003C2B07" w:rsidRDefault="003C2B07" w:rsidP="003C2B07"/>
    <w:p w:rsidR="003C2B07" w:rsidRPr="003C2B07" w:rsidRDefault="003C2B07" w:rsidP="003C2B07"/>
    <w:p w:rsidR="003C2B07" w:rsidRPr="003C2B07" w:rsidRDefault="003C2B07" w:rsidP="003C2B07"/>
    <w:p w:rsidR="003C2B07" w:rsidRPr="003C2B07" w:rsidRDefault="003C2B07" w:rsidP="003C2B07"/>
    <w:p w:rsidR="003C2B07" w:rsidRDefault="003C2B07" w:rsidP="003C2B07">
      <w:r w:rsidRPr="003C2B07">
        <w:t>DATE</w:t>
      </w:r>
      <w:r w:rsidRPr="003C2B07">
        <w:tab/>
      </w:r>
      <w:r w:rsidRPr="003C2B07">
        <w:tab/>
      </w:r>
      <w:r>
        <w:t xml:space="preserve">                      </w:t>
      </w:r>
      <w:r w:rsidRPr="003C2B07">
        <w:t>ACTION TAKEN</w:t>
      </w:r>
    </w:p>
    <w:p w:rsidR="003C2B07" w:rsidRPr="003C2B07" w:rsidRDefault="003C2B07" w:rsidP="003C2B07"/>
    <w:p w:rsidR="003C2B07" w:rsidRPr="003C2B07" w:rsidRDefault="003C2B07" w:rsidP="003C2B07">
      <w:r w:rsidRPr="003C2B07">
        <w:t>________</w:t>
      </w:r>
      <w:r>
        <w:t xml:space="preserve">                </w:t>
      </w:r>
      <w:r w:rsidRPr="003C2B07">
        <w:t>_</w:t>
      </w:r>
      <w:r w:rsidRPr="003C2B07">
        <w:tab/>
        <w:t>______________________</w:t>
      </w:r>
    </w:p>
    <w:p w:rsidR="003C2B07" w:rsidRPr="003C2B07" w:rsidRDefault="003C2B07" w:rsidP="003C2B07">
      <w:pPr>
        <w:rPr>
          <w:b/>
        </w:rPr>
      </w:pPr>
    </w:p>
    <w:p w:rsidR="003C2B07" w:rsidRPr="003C2B07" w:rsidRDefault="003C2B07" w:rsidP="003C2B07">
      <w:pPr>
        <w:rPr>
          <w:b/>
        </w:rPr>
      </w:pPr>
      <w:r w:rsidRPr="003C2B07">
        <w:rPr>
          <w:b/>
        </w:rPr>
        <w:t>________</w:t>
      </w:r>
      <w:r>
        <w:rPr>
          <w:b/>
        </w:rPr>
        <w:t xml:space="preserve">               </w:t>
      </w:r>
      <w:r w:rsidRPr="003C2B07">
        <w:rPr>
          <w:b/>
        </w:rPr>
        <w:t>_</w:t>
      </w:r>
      <w:r w:rsidRPr="003C2B07">
        <w:rPr>
          <w:b/>
        </w:rPr>
        <w:tab/>
        <w:t>______________________</w:t>
      </w:r>
    </w:p>
    <w:p w:rsidR="003C2B07" w:rsidRPr="003C2B07" w:rsidRDefault="003C2B07" w:rsidP="003C2B07">
      <w:pPr>
        <w:rPr>
          <w:b/>
        </w:rPr>
      </w:pPr>
    </w:p>
    <w:p w:rsidR="003C2B07" w:rsidRPr="003C2B07" w:rsidRDefault="003C2B07" w:rsidP="003C2B07">
      <w:r w:rsidRPr="003C2B07">
        <w:t>___ Read Item</w:t>
      </w:r>
    </w:p>
    <w:p w:rsidR="003C2B07" w:rsidRPr="003C2B07" w:rsidRDefault="003C2B07" w:rsidP="003C2B07">
      <w:r w:rsidRPr="003C2B07">
        <w:t>___ Rationale</w:t>
      </w:r>
    </w:p>
    <w:p w:rsidR="003C2B07" w:rsidRPr="003C2B07" w:rsidRDefault="003C2B07" w:rsidP="003C2B07">
      <w:r w:rsidRPr="003C2B07">
        <w:t>___ Council Discussion</w:t>
      </w:r>
    </w:p>
    <w:p w:rsidR="003C2B07" w:rsidRDefault="003C2B07" w:rsidP="003C2B07">
      <w:pPr>
        <w:spacing w:after="240"/>
        <w:outlineLvl w:val="0"/>
      </w:pPr>
      <w:r w:rsidRPr="003C2B07">
        <w:t>___ Move / Vote</w:t>
      </w:r>
    </w:p>
    <w:p w:rsidR="003C2B07" w:rsidRDefault="003C2B07">
      <w:r>
        <w:br w:type="page"/>
      </w:r>
    </w:p>
    <w:p w:rsidR="003C2B07" w:rsidRDefault="003C2B07" w:rsidP="003C2B07">
      <w:pPr>
        <w:jc w:val="center"/>
        <w:rPr>
          <w:rFonts w:ascii="Georgia" w:hAnsi="Georgia"/>
          <w:b/>
          <w:caps/>
          <w:sz w:val="28"/>
          <w:szCs w:val="28"/>
        </w:rPr>
      </w:pPr>
    </w:p>
    <w:p w:rsidR="003C2B07" w:rsidRPr="003C2B07" w:rsidRDefault="003C2B07" w:rsidP="003C2B07">
      <w:pPr>
        <w:jc w:val="center"/>
        <w:rPr>
          <w:rFonts w:ascii="Georgia" w:hAnsi="Georgia"/>
          <w:b/>
          <w:caps/>
          <w:sz w:val="28"/>
          <w:szCs w:val="28"/>
        </w:rPr>
      </w:pPr>
      <w:r w:rsidRPr="003C2B07">
        <w:rPr>
          <w:rFonts w:ascii="Georgia" w:hAnsi="Georgia"/>
          <w:b/>
          <w:caps/>
          <w:sz w:val="28"/>
          <w:szCs w:val="28"/>
        </w:rPr>
        <w:t>Barnstable Town Council</w:t>
      </w:r>
    </w:p>
    <w:p w:rsidR="003C2B07" w:rsidRPr="003C2B07" w:rsidRDefault="003C2B07" w:rsidP="003C2B07">
      <w:pPr>
        <w:rPr>
          <w:caps/>
        </w:rPr>
      </w:pPr>
    </w:p>
    <w:p w:rsidR="003C2B07" w:rsidRPr="003C2B07" w:rsidRDefault="003C2B07" w:rsidP="003C2B07">
      <w:pPr>
        <w:tabs>
          <w:tab w:val="right" w:pos="10080"/>
        </w:tabs>
        <w:ind w:left="6480"/>
        <w:rPr>
          <w:rFonts w:ascii="Georgia" w:hAnsi="Georgia"/>
          <w:b/>
          <w:caps/>
        </w:rPr>
      </w:pPr>
      <w:r w:rsidRPr="003C2B07">
        <w:rPr>
          <w:b/>
          <w:caps/>
        </w:rPr>
        <w:t xml:space="preserve">      </w:t>
      </w:r>
      <w:r>
        <w:rPr>
          <w:b/>
          <w:caps/>
        </w:rPr>
        <w:tab/>
      </w:r>
      <w:r w:rsidRPr="003C2B07">
        <w:rPr>
          <w:rFonts w:ascii="Georgia" w:hAnsi="Georgia"/>
          <w:b/>
          <w:caps/>
        </w:rPr>
        <w:t>Item # 2019-</w:t>
      </w:r>
      <w:r>
        <w:rPr>
          <w:rFonts w:ascii="Georgia" w:hAnsi="Georgia"/>
          <w:b/>
          <w:caps/>
        </w:rPr>
        <w:t>089</w:t>
      </w:r>
    </w:p>
    <w:p w:rsidR="003C2B07" w:rsidRPr="003C2B07" w:rsidRDefault="003C2B07" w:rsidP="003C2B07">
      <w:pPr>
        <w:tabs>
          <w:tab w:val="right" w:pos="10080"/>
        </w:tabs>
        <w:ind w:left="5760" w:firstLine="720"/>
        <w:rPr>
          <w:rFonts w:ascii="Georgia" w:hAnsi="Georgia"/>
          <w:b/>
          <w:caps/>
        </w:rPr>
      </w:pPr>
      <w:r w:rsidRPr="003C2B07">
        <w:rPr>
          <w:rFonts w:ascii="Georgia" w:hAnsi="Georgia"/>
          <w:b/>
          <w:caps/>
        </w:rPr>
        <w:t xml:space="preserve">     </w:t>
      </w:r>
      <w:r w:rsidRPr="003C2B07">
        <w:rPr>
          <w:rFonts w:ascii="Georgia" w:hAnsi="Georgia"/>
          <w:b/>
          <w:caps/>
        </w:rPr>
        <w:tab/>
        <w:t xml:space="preserve"> Intro: 02/07/19</w:t>
      </w:r>
    </w:p>
    <w:p w:rsidR="003C2B07" w:rsidRPr="003C2B07" w:rsidRDefault="003C2B07" w:rsidP="003C2B07">
      <w:pPr>
        <w:ind w:left="5760" w:firstLine="720"/>
        <w:rPr>
          <w:b/>
          <w:caps/>
        </w:rPr>
      </w:pPr>
    </w:p>
    <w:p w:rsidR="003C2B07" w:rsidRPr="003C2B07" w:rsidRDefault="003C2B07" w:rsidP="003C2B07">
      <w:pPr>
        <w:jc w:val="center"/>
        <w:rPr>
          <w:rFonts w:ascii="Georgia" w:hAnsi="Georgia"/>
          <w:b/>
          <w:caps/>
        </w:rPr>
      </w:pPr>
      <w:r w:rsidRPr="003C2B07">
        <w:rPr>
          <w:rFonts w:ascii="Georgia" w:hAnsi="Georgia"/>
          <w:b/>
          <w:caps/>
        </w:rPr>
        <w:t>SUMMARY</w:t>
      </w:r>
    </w:p>
    <w:p w:rsidR="003C2B07" w:rsidRPr="003C2B07" w:rsidRDefault="003C2B07" w:rsidP="003C2B07">
      <w:pPr>
        <w:rPr>
          <w:b/>
          <w:caps/>
        </w:rPr>
      </w:pPr>
    </w:p>
    <w:p w:rsidR="003C2B07" w:rsidRDefault="003C2B07" w:rsidP="003C2B07">
      <w:pPr>
        <w:rPr>
          <w:b/>
          <w:caps/>
        </w:rPr>
      </w:pPr>
    </w:p>
    <w:p w:rsidR="003C2B07" w:rsidRPr="003C2B07" w:rsidRDefault="003C2B07" w:rsidP="003C2B07">
      <w:pPr>
        <w:tabs>
          <w:tab w:val="right" w:pos="1440"/>
        </w:tabs>
      </w:pPr>
      <w:r w:rsidRPr="003C2B07">
        <w:rPr>
          <w:b/>
          <w:caps/>
        </w:rPr>
        <w:t>TO:</w:t>
      </w:r>
      <w:r w:rsidRPr="003C2B07">
        <w:rPr>
          <w:b/>
          <w:caps/>
        </w:rPr>
        <w:tab/>
      </w:r>
      <w:r w:rsidRPr="003C2B07">
        <w:rPr>
          <w:b/>
          <w:caps/>
        </w:rPr>
        <w:tab/>
      </w:r>
      <w:r w:rsidRPr="003C2B07">
        <w:rPr>
          <w:caps/>
        </w:rPr>
        <w:t>T</w:t>
      </w:r>
      <w:r w:rsidRPr="003C2B07">
        <w:t>own Council</w:t>
      </w:r>
    </w:p>
    <w:p w:rsidR="003C2B07" w:rsidRPr="003C2B07" w:rsidRDefault="003C2B07" w:rsidP="003C2B07">
      <w:pPr>
        <w:tabs>
          <w:tab w:val="right" w:pos="1440"/>
        </w:tabs>
      </w:pPr>
      <w:r w:rsidRPr="003C2B07">
        <w:rPr>
          <w:b/>
          <w:caps/>
        </w:rPr>
        <w:t>FROM:</w:t>
      </w:r>
      <w:r w:rsidRPr="003C2B07">
        <w:rPr>
          <w:b/>
          <w:caps/>
        </w:rPr>
        <w:tab/>
      </w:r>
      <w:r>
        <w:rPr>
          <w:b/>
          <w:caps/>
        </w:rPr>
        <w:tab/>
      </w:r>
      <w:r w:rsidRPr="003C2B07">
        <w:rPr>
          <w:caps/>
        </w:rPr>
        <w:t>M</w:t>
      </w:r>
      <w:r w:rsidRPr="003C2B07">
        <w:t>ark S. Ells, Town Manager</w:t>
      </w:r>
    </w:p>
    <w:p w:rsidR="003C2B07" w:rsidRPr="003C2B07" w:rsidRDefault="003C2B07" w:rsidP="003C2B07">
      <w:pPr>
        <w:tabs>
          <w:tab w:val="right" w:pos="1440"/>
        </w:tabs>
        <w:rPr>
          <w:b/>
        </w:rPr>
      </w:pPr>
      <w:r w:rsidRPr="003C2B07">
        <w:rPr>
          <w:b/>
          <w:caps/>
        </w:rPr>
        <w:t>THROUGH:</w:t>
      </w:r>
      <w:r w:rsidRPr="003C2B07">
        <w:rPr>
          <w:b/>
          <w:caps/>
        </w:rPr>
        <w:tab/>
      </w:r>
      <w:r>
        <w:rPr>
          <w:b/>
          <w:caps/>
        </w:rPr>
        <w:tab/>
      </w:r>
      <w:r w:rsidRPr="003C2B07">
        <w:t>Daniel J. Horn, Director of Marine and Environmental Affairs</w:t>
      </w:r>
    </w:p>
    <w:p w:rsidR="003C2B07" w:rsidRPr="003C2B07" w:rsidRDefault="003C2B07" w:rsidP="003C2B07">
      <w:pPr>
        <w:tabs>
          <w:tab w:val="right" w:pos="1440"/>
        </w:tabs>
        <w:rPr>
          <w:b/>
        </w:rPr>
      </w:pPr>
      <w:r w:rsidRPr="003C2B07">
        <w:rPr>
          <w:b/>
          <w:caps/>
        </w:rPr>
        <w:t>DATE:</w:t>
      </w:r>
      <w:r w:rsidRPr="003C2B07">
        <w:rPr>
          <w:b/>
          <w:caps/>
        </w:rPr>
        <w:tab/>
      </w:r>
      <w:r>
        <w:rPr>
          <w:b/>
          <w:caps/>
        </w:rPr>
        <w:tab/>
      </w:r>
      <w:r w:rsidRPr="003C2B07">
        <w:t>January 15, 2019</w:t>
      </w:r>
    </w:p>
    <w:p w:rsidR="003C2B07" w:rsidRPr="003C2B07" w:rsidRDefault="003C2B07" w:rsidP="003C2B07">
      <w:pPr>
        <w:ind w:left="1440" w:hanging="1440"/>
      </w:pPr>
      <w:r w:rsidRPr="003C2B07">
        <w:rPr>
          <w:b/>
          <w:caps/>
        </w:rPr>
        <w:t xml:space="preserve">SUBJECT: </w:t>
      </w:r>
      <w:r w:rsidRPr="003C2B07">
        <w:rPr>
          <w:b/>
          <w:caps/>
        </w:rPr>
        <w:tab/>
      </w:r>
      <w:r w:rsidRPr="003C2B07">
        <w:t xml:space="preserve">Acceptance of a gift in the form of a davit (valued at </w:t>
      </w:r>
      <w:r w:rsidRPr="0086406F">
        <w:rPr>
          <w:b/>
        </w:rPr>
        <w:t>$500.00</w:t>
      </w:r>
      <w:r w:rsidRPr="003C2B07">
        <w:t>) from Mr. James Hurley, President of New England Maritime Inc. for use as needed for Harbormaster Duties</w:t>
      </w:r>
    </w:p>
    <w:p w:rsidR="003C2B07" w:rsidRPr="003C2B07" w:rsidRDefault="003C2B07" w:rsidP="003C2B07">
      <w:pPr>
        <w:rPr>
          <w:b/>
          <w:caps/>
        </w:rPr>
      </w:pPr>
    </w:p>
    <w:p w:rsidR="003C2B07" w:rsidRPr="003C2B07" w:rsidRDefault="003C2B07" w:rsidP="003C2B07">
      <w:r w:rsidRPr="003C2B07">
        <w:rPr>
          <w:b/>
        </w:rPr>
        <w:t>RATIONALE:</w:t>
      </w:r>
      <w:r w:rsidRPr="003C2B07">
        <w:t xml:space="preserve">  Mr. James Hurley, President of New England Maritime Inc., would like to donate to the Town of Barnstable; a davit that currently resides on the Town dock at Aselton Park. A davit is a hoist/lift that we can use to assist with hauling channel markers, anchors, and other heavy items from a boat to shore.  The item is pictured below.</w:t>
      </w:r>
    </w:p>
    <w:p w:rsidR="003C2B07" w:rsidRPr="003C2B07" w:rsidRDefault="003C2B07" w:rsidP="003C2B07"/>
    <w:p w:rsidR="003C2B07" w:rsidRPr="003C2B07" w:rsidRDefault="003C2B07" w:rsidP="003C2B07">
      <w:pPr>
        <w:jc w:val="center"/>
      </w:pPr>
      <w:r w:rsidRPr="003C2B07">
        <w:rPr>
          <w:noProof/>
        </w:rPr>
        <w:drawing>
          <wp:inline distT="0" distB="0" distL="0" distR="0">
            <wp:extent cx="4829175" cy="3905250"/>
            <wp:effectExtent l="0" t="0" r="9525" b="0"/>
            <wp:docPr id="16" name="Picture 16" descr="cid:image002.png@01D4B247.061A5C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png@01D4B247.061A5C40"/>
                    <pic:cNvPicPr>
                      <a:picLocks noChangeAspect="1" noChangeArrowheads="1"/>
                    </pic:cNvPicPr>
                  </pic:nvPicPr>
                  <pic:blipFill>
                    <a:blip r:embed="rId13" r:link="rId14">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29175" cy="3905250"/>
                    </a:xfrm>
                    <a:prstGeom prst="rect">
                      <a:avLst/>
                    </a:prstGeom>
                    <a:noFill/>
                    <a:ln>
                      <a:noFill/>
                    </a:ln>
                  </pic:spPr>
                </pic:pic>
              </a:graphicData>
            </a:graphic>
          </wp:inline>
        </w:drawing>
      </w:r>
    </w:p>
    <w:p w:rsidR="003C2B07" w:rsidRPr="003C2B07" w:rsidRDefault="003C2B07" w:rsidP="003C2B07">
      <w:r w:rsidRPr="003C2B07">
        <w:t>Mr. Hurley and New England Maritime no longer have use for the davit. Harbormaster staff does have a use for the davit and would be grateful for the generous gift from Mr. Hurley.</w:t>
      </w:r>
    </w:p>
    <w:p w:rsidR="003C2B07" w:rsidRPr="003C2B07" w:rsidRDefault="003C2B07" w:rsidP="003C2B07">
      <w:pPr>
        <w:rPr>
          <w:b/>
        </w:rPr>
      </w:pPr>
    </w:p>
    <w:p w:rsidR="003C2B07" w:rsidRPr="003C2B07" w:rsidRDefault="003C2B07" w:rsidP="003C2B07">
      <w:r w:rsidRPr="003C2B07">
        <w:rPr>
          <w:b/>
        </w:rPr>
        <w:t>FISCAL IMPACT:</w:t>
      </w:r>
      <w:r w:rsidRPr="003C2B07">
        <w:t xml:space="preserve">  There is no immediate financial impact to the Town’s operating budget as a result of accepting this gift. </w:t>
      </w:r>
    </w:p>
    <w:p w:rsidR="003C2B07" w:rsidRPr="003C2B07" w:rsidRDefault="003C2B07" w:rsidP="003C2B07"/>
    <w:p w:rsidR="006B1DB4" w:rsidRDefault="003C2B07" w:rsidP="003C2B07">
      <w:r w:rsidRPr="003C2B07">
        <w:rPr>
          <w:b/>
        </w:rPr>
        <w:t xml:space="preserve">STAFF ASSISTANCE: </w:t>
      </w:r>
      <w:r w:rsidRPr="003C2B07">
        <w:rPr>
          <w:b/>
        </w:rPr>
        <w:tab/>
      </w:r>
      <w:r w:rsidRPr="003C2B07">
        <w:t>Derek Lawson, Harbormaster Division Supervisor</w:t>
      </w:r>
    </w:p>
    <w:p w:rsidR="006B1DB4" w:rsidRDefault="006B1DB4" w:rsidP="006B1DB4">
      <w:pPr>
        <w:tabs>
          <w:tab w:val="right" w:pos="1440"/>
        </w:tabs>
        <w:rPr>
          <w:rFonts w:ascii="Georgia" w:hAnsi="Georgia"/>
          <w:b/>
          <w:caps/>
          <w:sz w:val="28"/>
          <w:szCs w:val="28"/>
        </w:rPr>
      </w:pPr>
      <w:r w:rsidRPr="00A47268">
        <w:rPr>
          <w:rFonts w:ascii="Georgia" w:hAnsi="Georgia"/>
          <w:b/>
          <w:caps/>
          <w:sz w:val="28"/>
          <w:szCs w:val="28"/>
        </w:rPr>
        <w:t>B.</w:t>
      </w:r>
      <w:r w:rsidRPr="00A47268">
        <w:rPr>
          <w:rFonts w:ascii="Georgia" w:hAnsi="Georgia"/>
          <w:b/>
          <w:caps/>
          <w:sz w:val="28"/>
          <w:szCs w:val="28"/>
        </w:rPr>
        <w:tab/>
      </w:r>
      <w:r w:rsidRPr="00A47268">
        <w:rPr>
          <w:rFonts w:ascii="Georgia" w:hAnsi="Georgia"/>
          <w:b/>
          <w:caps/>
          <w:sz w:val="28"/>
          <w:szCs w:val="28"/>
        </w:rPr>
        <w:tab/>
        <w:t>New Business (</w:t>
      </w:r>
      <w:r w:rsidRPr="00A47268">
        <w:rPr>
          <w:rFonts w:ascii="Georgia" w:hAnsi="Georgia"/>
          <w:b/>
          <w:sz w:val="28"/>
          <w:szCs w:val="28"/>
        </w:rPr>
        <w:t xml:space="preserve">May </w:t>
      </w:r>
      <w:r>
        <w:rPr>
          <w:rFonts w:ascii="Georgia" w:hAnsi="Georgia"/>
          <w:b/>
          <w:sz w:val="28"/>
          <w:szCs w:val="28"/>
        </w:rPr>
        <w:t>b</w:t>
      </w:r>
      <w:r w:rsidRPr="00A47268">
        <w:rPr>
          <w:rFonts w:ascii="Georgia" w:hAnsi="Georgia"/>
          <w:b/>
          <w:sz w:val="28"/>
          <w:szCs w:val="28"/>
        </w:rPr>
        <w:t xml:space="preserve">e </w:t>
      </w:r>
      <w:r>
        <w:rPr>
          <w:rFonts w:ascii="Georgia" w:hAnsi="Georgia"/>
          <w:b/>
          <w:sz w:val="28"/>
          <w:szCs w:val="28"/>
        </w:rPr>
        <w:t>a</w:t>
      </w:r>
      <w:r w:rsidRPr="00A47268">
        <w:rPr>
          <w:rFonts w:ascii="Georgia" w:hAnsi="Georgia"/>
          <w:b/>
          <w:sz w:val="28"/>
          <w:szCs w:val="28"/>
        </w:rPr>
        <w:t xml:space="preserve">cted </w:t>
      </w:r>
      <w:r>
        <w:rPr>
          <w:rFonts w:ascii="Georgia" w:hAnsi="Georgia"/>
          <w:b/>
          <w:sz w:val="28"/>
          <w:szCs w:val="28"/>
        </w:rPr>
        <w:t>u</w:t>
      </w:r>
      <w:r w:rsidRPr="00A47268">
        <w:rPr>
          <w:rFonts w:ascii="Georgia" w:hAnsi="Georgia"/>
          <w:b/>
          <w:sz w:val="28"/>
          <w:szCs w:val="28"/>
        </w:rPr>
        <w:t>pon</w:t>
      </w:r>
      <w:r w:rsidRPr="00A47268">
        <w:rPr>
          <w:rFonts w:ascii="Georgia" w:hAnsi="Georgia"/>
          <w:b/>
          <w:caps/>
          <w:sz w:val="28"/>
          <w:szCs w:val="28"/>
        </w:rPr>
        <w:t>)</w:t>
      </w:r>
    </w:p>
    <w:p w:rsidR="006B1DB4" w:rsidRPr="00A47268" w:rsidRDefault="006B1DB4" w:rsidP="006B1DB4">
      <w:pPr>
        <w:tabs>
          <w:tab w:val="right" w:pos="1440"/>
        </w:tabs>
        <w:rPr>
          <w:rFonts w:ascii="Georgia" w:hAnsi="Georgia"/>
          <w:b/>
          <w:caps/>
          <w:sz w:val="28"/>
          <w:szCs w:val="28"/>
        </w:rPr>
      </w:pPr>
    </w:p>
    <w:p w:rsidR="006B1DB4" w:rsidRDefault="006B1DB4" w:rsidP="006B1DB4"/>
    <w:p w:rsidR="006B1DB4" w:rsidRPr="006B1DB4" w:rsidRDefault="006B1DB4" w:rsidP="006B1DB4">
      <w:pPr>
        <w:jc w:val="center"/>
        <w:rPr>
          <w:rFonts w:ascii="Georgia" w:hAnsi="Georgia"/>
          <w:b/>
          <w:caps/>
          <w:sz w:val="28"/>
          <w:szCs w:val="28"/>
        </w:rPr>
      </w:pPr>
      <w:r w:rsidRPr="006B1DB4">
        <w:rPr>
          <w:rFonts w:ascii="Georgia" w:hAnsi="Georgia"/>
          <w:b/>
          <w:caps/>
          <w:sz w:val="28"/>
          <w:szCs w:val="28"/>
        </w:rPr>
        <w:t>Barnstable Town Council</w:t>
      </w:r>
    </w:p>
    <w:p w:rsidR="006B1DB4" w:rsidRDefault="006B1DB4" w:rsidP="006B1DB4">
      <w:pPr>
        <w:rPr>
          <w:caps/>
        </w:rPr>
      </w:pPr>
    </w:p>
    <w:p w:rsidR="006B1DB4" w:rsidRDefault="006B1DB4" w:rsidP="006B1DB4">
      <w:pPr>
        <w:tabs>
          <w:tab w:val="right" w:pos="10080"/>
        </w:tabs>
        <w:ind w:left="6480"/>
        <w:rPr>
          <w:b/>
          <w:caps/>
        </w:rPr>
      </w:pPr>
      <w:r>
        <w:rPr>
          <w:b/>
          <w:caps/>
        </w:rPr>
        <w:t xml:space="preserve">      </w:t>
      </w:r>
      <w:r>
        <w:rPr>
          <w:b/>
          <w:caps/>
        </w:rPr>
        <w:tab/>
      </w:r>
    </w:p>
    <w:p w:rsidR="006B1DB4" w:rsidRPr="00A47268" w:rsidRDefault="006B1DB4" w:rsidP="006B1DB4">
      <w:pPr>
        <w:tabs>
          <w:tab w:val="right" w:pos="10080"/>
        </w:tabs>
        <w:ind w:left="6480"/>
        <w:rPr>
          <w:rFonts w:ascii="Georgia" w:hAnsi="Georgia"/>
          <w:b/>
          <w:caps/>
        </w:rPr>
      </w:pPr>
      <w:r>
        <w:rPr>
          <w:b/>
          <w:caps/>
        </w:rPr>
        <w:tab/>
      </w:r>
      <w:r w:rsidRPr="00A47268">
        <w:rPr>
          <w:rFonts w:ascii="Georgia" w:hAnsi="Georgia"/>
          <w:b/>
          <w:caps/>
        </w:rPr>
        <w:t>Item # 2019-</w:t>
      </w:r>
      <w:r>
        <w:rPr>
          <w:rFonts w:ascii="Georgia" w:hAnsi="Georgia"/>
          <w:b/>
          <w:caps/>
        </w:rPr>
        <w:t>090</w:t>
      </w:r>
    </w:p>
    <w:p w:rsidR="006B1DB4" w:rsidRPr="00987C91" w:rsidRDefault="006B1DB4" w:rsidP="006B1DB4">
      <w:pPr>
        <w:tabs>
          <w:tab w:val="right" w:pos="10080"/>
        </w:tabs>
        <w:ind w:left="5760" w:firstLine="720"/>
        <w:rPr>
          <w:b/>
          <w:caps/>
        </w:rPr>
      </w:pPr>
      <w:r w:rsidRPr="00A47268">
        <w:rPr>
          <w:rFonts w:ascii="Georgia" w:hAnsi="Georgia"/>
          <w:b/>
          <w:caps/>
        </w:rPr>
        <w:t xml:space="preserve">     </w:t>
      </w:r>
      <w:r w:rsidRPr="00A47268">
        <w:rPr>
          <w:rFonts w:ascii="Georgia" w:hAnsi="Georgia"/>
          <w:b/>
          <w:caps/>
        </w:rPr>
        <w:tab/>
        <w:t xml:space="preserve"> Intro: 02/07/19</w:t>
      </w:r>
    </w:p>
    <w:p w:rsidR="006B1DB4" w:rsidRDefault="006B1DB4" w:rsidP="006B1DB4">
      <w:pPr>
        <w:rPr>
          <w:b/>
          <w:caps/>
        </w:rPr>
      </w:pPr>
    </w:p>
    <w:p w:rsidR="006B1DB4" w:rsidRDefault="006B1DB4" w:rsidP="006B1DB4">
      <w:pPr>
        <w:ind w:left="1440" w:hanging="1440"/>
        <w:rPr>
          <w:rFonts w:ascii="Georgia" w:hAnsi="Georgia"/>
          <w:b/>
          <w:caps/>
        </w:rPr>
      </w:pPr>
    </w:p>
    <w:p w:rsidR="006B1DB4" w:rsidRPr="00901B8E" w:rsidRDefault="006B1DB4" w:rsidP="006B1DB4">
      <w:pPr>
        <w:ind w:left="1440" w:hanging="1440"/>
        <w:rPr>
          <w:b/>
          <w:caps/>
        </w:rPr>
      </w:pPr>
      <w:r w:rsidRPr="00A47268">
        <w:rPr>
          <w:rFonts w:ascii="Georgia" w:hAnsi="Georgia"/>
          <w:b/>
          <w:caps/>
        </w:rPr>
        <w:t>2019-</w:t>
      </w:r>
      <w:r>
        <w:rPr>
          <w:rFonts w:ascii="Georgia" w:hAnsi="Georgia"/>
          <w:b/>
          <w:caps/>
        </w:rPr>
        <w:t>090</w:t>
      </w:r>
      <w:r>
        <w:rPr>
          <w:b/>
          <w:caps/>
        </w:rPr>
        <w:t xml:space="preserve">  </w:t>
      </w:r>
      <w:r>
        <w:rPr>
          <w:b/>
          <w:caps/>
        </w:rPr>
        <w:tab/>
      </w:r>
      <w:r w:rsidRPr="00901B8E">
        <w:rPr>
          <w:b/>
          <w:caps/>
        </w:rPr>
        <w:t xml:space="preserve">Acceptance of </w:t>
      </w:r>
      <w:r>
        <w:rPr>
          <w:b/>
          <w:caps/>
        </w:rPr>
        <w:t xml:space="preserve">a </w:t>
      </w:r>
      <w:r w:rsidRPr="00901B8E">
        <w:rPr>
          <w:b/>
          <w:caps/>
        </w:rPr>
        <w:t>G</w:t>
      </w:r>
      <w:r>
        <w:rPr>
          <w:b/>
          <w:caps/>
        </w:rPr>
        <w:t>IF</w:t>
      </w:r>
      <w:r w:rsidRPr="00901B8E">
        <w:rPr>
          <w:b/>
          <w:caps/>
        </w:rPr>
        <w:t xml:space="preserve">t </w:t>
      </w:r>
      <w:r>
        <w:rPr>
          <w:b/>
          <w:caps/>
        </w:rPr>
        <w:t>in the AMOUNT OF $2,000 TO THE TOWN OF BARNSTABLE SHELLFISH PROPAGATION PROGRAM OF THE MARINE AND ENVIRONMENTAL AFFAIRS DEPARTMENT FROM THE cAPE COD COMMERCIAL FISHERMEN’S ALLIANCE AND AQUACULTURAL RESEARCH CORPORATION (ARC)</w:t>
      </w:r>
    </w:p>
    <w:p w:rsidR="006B1DB4" w:rsidRDefault="006B1DB4" w:rsidP="006B1DB4"/>
    <w:p w:rsidR="006B1DB4" w:rsidRDefault="006B1DB4" w:rsidP="006B1DB4">
      <w:r w:rsidRPr="00987C91">
        <w:rPr>
          <w:b/>
          <w:caps/>
        </w:rPr>
        <w:t>Resolved</w:t>
      </w:r>
      <w:r w:rsidRPr="00901B8E">
        <w:rPr>
          <w:b/>
        </w:rPr>
        <w:t xml:space="preserve">: </w:t>
      </w:r>
      <w:r>
        <w:rPr>
          <w:b/>
        </w:rPr>
        <w:t xml:space="preserve"> </w:t>
      </w:r>
      <w:r w:rsidRPr="00987C91">
        <w:t>That the Town of Barnstable hereby accept</w:t>
      </w:r>
      <w:r>
        <w:t>s</w:t>
      </w:r>
      <w:r w:rsidRPr="00987C91">
        <w:t xml:space="preserve"> a g</w:t>
      </w:r>
      <w:r>
        <w:t>if</w:t>
      </w:r>
      <w:r w:rsidRPr="00987C91">
        <w:t>t</w:t>
      </w:r>
      <w:r>
        <w:t xml:space="preserve"> in the amount of </w:t>
      </w:r>
      <w:r w:rsidRPr="00A47268">
        <w:rPr>
          <w:b/>
        </w:rPr>
        <w:t>$2,000</w:t>
      </w:r>
      <w:r>
        <w:t xml:space="preserve"> from the Cape Cod Commercial Fishermen’s Alliance and Aqua cultural Research Corporation (ARC), for the purpose of supporting the town’s shellfish propagation program and does hereby authorize the Town Manager to expend the gift for said purpose.</w:t>
      </w:r>
    </w:p>
    <w:p w:rsidR="006B1DB4" w:rsidRDefault="006B1DB4" w:rsidP="006B1DB4"/>
    <w:p w:rsidR="006B1DB4" w:rsidRDefault="006B1DB4" w:rsidP="006B1DB4">
      <w:r w:rsidRPr="00987C91">
        <w:rPr>
          <w:b/>
        </w:rPr>
        <w:t>SPONSOR:</w:t>
      </w:r>
      <w:r>
        <w:t xml:space="preserve">  Mark S. Ells, Town Manager </w:t>
      </w:r>
    </w:p>
    <w:p w:rsidR="006B1DB4" w:rsidRDefault="006B1DB4" w:rsidP="006B1DB4"/>
    <w:p w:rsidR="006B1DB4" w:rsidRDefault="006B1DB4" w:rsidP="006B1DB4"/>
    <w:p w:rsidR="006B1DB4" w:rsidRDefault="006B1DB4" w:rsidP="006B1DB4"/>
    <w:p w:rsidR="006B1DB4" w:rsidRDefault="006B1DB4" w:rsidP="006B1DB4">
      <w:pPr>
        <w:tabs>
          <w:tab w:val="right" w:pos="2160"/>
        </w:tabs>
      </w:pPr>
      <w:r>
        <w:t>DATE</w:t>
      </w:r>
      <w:r>
        <w:tab/>
      </w:r>
      <w:r>
        <w:tab/>
        <w:t>ACTION TAKEN</w:t>
      </w:r>
    </w:p>
    <w:p w:rsidR="006B1DB4" w:rsidRDefault="006B1DB4" w:rsidP="006B1DB4">
      <w:pPr>
        <w:tabs>
          <w:tab w:val="right" w:pos="2160"/>
        </w:tabs>
      </w:pPr>
    </w:p>
    <w:p w:rsidR="006B1DB4" w:rsidRPr="00987C91" w:rsidRDefault="006B1DB4" w:rsidP="006B1DB4">
      <w:pPr>
        <w:tabs>
          <w:tab w:val="right" w:pos="2160"/>
        </w:tabs>
      </w:pPr>
      <w:r>
        <w:t>________</w:t>
      </w:r>
      <w:r>
        <w:tab/>
        <w:t>_</w:t>
      </w:r>
      <w:r>
        <w:tab/>
        <w:t>______________________</w:t>
      </w:r>
    </w:p>
    <w:p w:rsidR="006B1DB4" w:rsidRDefault="006B1DB4" w:rsidP="006B1DB4">
      <w:pPr>
        <w:rPr>
          <w:b/>
        </w:rPr>
      </w:pPr>
    </w:p>
    <w:p w:rsidR="006B1DB4" w:rsidRDefault="006B1DB4" w:rsidP="006B1DB4">
      <w:pPr>
        <w:tabs>
          <w:tab w:val="right" w:pos="2160"/>
        </w:tabs>
        <w:rPr>
          <w:b/>
        </w:rPr>
      </w:pPr>
      <w:r>
        <w:rPr>
          <w:b/>
        </w:rPr>
        <w:t>________</w:t>
      </w:r>
      <w:r>
        <w:rPr>
          <w:b/>
        </w:rPr>
        <w:tab/>
        <w:t>_</w:t>
      </w:r>
      <w:r>
        <w:rPr>
          <w:b/>
        </w:rPr>
        <w:tab/>
        <w:t>______________________</w:t>
      </w:r>
    </w:p>
    <w:p w:rsidR="006B1DB4" w:rsidRDefault="006B1DB4" w:rsidP="006B1DB4">
      <w:pPr>
        <w:rPr>
          <w:b/>
        </w:rPr>
      </w:pPr>
    </w:p>
    <w:p w:rsidR="006B1DB4" w:rsidRPr="00987C91" w:rsidRDefault="006B1DB4" w:rsidP="006B1DB4">
      <w:r w:rsidRPr="00987C91">
        <w:t>___ Read Item</w:t>
      </w:r>
    </w:p>
    <w:p w:rsidR="006B1DB4" w:rsidRPr="00987C91" w:rsidRDefault="006B1DB4" w:rsidP="006B1DB4">
      <w:r w:rsidRPr="00987C91">
        <w:t>___ Rationale</w:t>
      </w:r>
    </w:p>
    <w:p w:rsidR="006B1DB4" w:rsidRPr="00987C91" w:rsidRDefault="006B1DB4" w:rsidP="006B1DB4">
      <w:r>
        <w:t>___ Council D</w:t>
      </w:r>
      <w:r w:rsidRPr="00987C91">
        <w:t>iscussion</w:t>
      </w:r>
    </w:p>
    <w:p w:rsidR="006B1DB4" w:rsidRPr="00A47268" w:rsidRDefault="006B1DB4" w:rsidP="00482399">
      <w:pPr>
        <w:rPr>
          <w:rFonts w:ascii="Georgia" w:hAnsi="Georgia"/>
          <w:b/>
          <w:caps/>
          <w:sz w:val="28"/>
          <w:szCs w:val="28"/>
        </w:rPr>
      </w:pPr>
      <w:r>
        <w:t>___ Move / V</w:t>
      </w:r>
      <w:r w:rsidRPr="00987C91">
        <w:t>ote</w:t>
      </w:r>
      <w:r>
        <w:rPr>
          <w:b/>
        </w:rPr>
        <w:br w:type="page"/>
      </w:r>
      <w:r w:rsidR="00482399">
        <w:rPr>
          <w:b/>
        </w:rPr>
        <w:t xml:space="preserve">                                             </w:t>
      </w:r>
      <w:r w:rsidRPr="00A47268">
        <w:rPr>
          <w:rFonts w:ascii="Georgia" w:hAnsi="Georgia"/>
          <w:b/>
          <w:caps/>
          <w:sz w:val="28"/>
          <w:szCs w:val="28"/>
        </w:rPr>
        <w:t>Barnstable Town Council</w:t>
      </w:r>
    </w:p>
    <w:p w:rsidR="006B1DB4" w:rsidRDefault="006B1DB4" w:rsidP="006B1DB4">
      <w:pPr>
        <w:rPr>
          <w:caps/>
        </w:rPr>
      </w:pPr>
    </w:p>
    <w:p w:rsidR="006B1DB4" w:rsidRPr="00A47268" w:rsidRDefault="006B1DB4" w:rsidP="006B1DB4">
      <w:pPr>
        <w:tabs>
          <w:tab w:val="right" w:pos="10080"/>
        </w:tabs>
        <w:ind w:left="6480"/>
        <w:rPr>
          <w:rFonts w:ascii="Georgia" w:hAnsi="Georgia"/>
          <w:b/>
          <w:caps/>
        </w:rPr>
      </w:pPr>
      <w:r>
        <w:rPr>
          <w:b/>
          <w:caps/>
        </w:rPr>
        <w:t xml:space="preserve">      </w:t>
      </w:r>
      <w:r>
        <w:rPr>
          <w:b/>
          <w:caps/>
        </w:rPr>
        <w:tab/>
      </w:r>
      <w:r w:rsidRPr="00A47268">
        <w:rPr>
          <w:rFonts w:ascii="Georgia" w:hAnsi="Georgia"/>
          <w:b/>
          <w:caps/>
        </w:rPr>
        <w:t>Item # 2019-</w:t>
      </w:r>
      <w:r>
        <w:rPr>
          <w:rFonts w:ascii="Georgia" w:hAnsi="Georgia"/>
          <w:b/>
          <w:caps/>
        </w:rPr>
        <w:t>090</w:t>
      </w:r>
    </w:p>
    <w:p w:rsidR="006B1DB4" w:rsidRPr="00A47268" w:rsidRDefault="006B1DB4" w:rsidP="006B1DB4">
      <w:pPr>
        <w:tabs>
          <w:tab w:val="right" w:pos="10080"/>
        </w:tabs>
        <w:ind w:left="5760" w:firstLine="720"/>
        <w:rPr>
          <w:rFonts w:ascii="Georgia" w:hAnsi="Georgia"/>
          <w:b/>
          <w:caps/>
        </w:rPr>
      </w:pPr>
      <w:r w:rsidRPr="00A47268">
        <w:rPr>
          <w:rFonts w:ascii="Georgia" w:hAnsi="Georgia"/>
          <w:b/>
          <w:caps/>
        </w:rPr>
        <w:t xml:space="preserve">      </w:t>
      </w:r>
      <w:r>
        <w:rPr>
          <w:rFonts w:ascii="Georgia" w:hAnsi="Georgia"/>
          <w:b/>
          <w:caps/>
        </w:rPr>
        <w:tab/>
      </w:r>
      <w:r w:rsidRPr="00A47268">
        <w:rPr>
          <w:rFonts w:ascii="Georgia" w:hAnsi="Georgia"/>
          <w:b/>
          <w:caps/>
        </w:rPr>
        <w:t>Intro: 02/07/19</w:t>
      </w:r>
    </w:p>
    <w:p w:rsidR="006B1DB4" w:rsidRPr="00A47268" w:rsidRDefault="006B1DB4" w:rsidP="006B1DB4">
      <w:pPr>
        <w:ind w:left="5760" w:firstLine="720"/>
        <w:rPr>
          <w:rFonts w:ascii="Georgia" w:hAnsi="Georgia"/>
          <w:b/>
          <w:caps/>
        </w:rPr>
      </w:pPr>
    </w:p>
    <w:p w:rsidR="006B1DB4" w:rsidRPr="00A47268" w:rsidRDefault="006B1DB4" w:rsidP="006B1DB4">
      <w:pPr>
        <w:jc w:val="center"/>
        <w:rPr>
          <w:rFonts w:ascii="Georgia" w:hAnsi="Georgia"/>
          <w:b/>
          <w:caps/>
        </w:rPr>
      </w:pPr>
      <w:r w:rsidRPr="00A47268">
        <w:rPr>
          <w:rFonts w:ascii="Georgia" w:hAnsi="Georgia"/>
          <w:b/>
          <w:caps/>
        </w:rPr>
        <w:t>SUMMARY</w:t>
      </w:r>
    </w:p>
    <w:p w:rsidR="006B1DB4" w:rsidRDefault="006B1DB4" w:rsidP="006B1DB4">
      <w:pPr>
        <w:rPr>
          <w:b/>
          <w:caps/>
        </w:rPr>
      </w:pPr>
    </w:p>
    <w:p w:rsidR="006B1DB4" w:rsidRDefault="006B1DB4" w:rsidP="006B1DB4">
      <w:pPr>
        <w:rPr>
          <w:b/>
          <w:caps/>
        </w:rPr>
      </w:pPr>
    </w:p>
    <w:p w:rsidR="006B1DB4" w:rsidRPr="00925DE9" w:rsidRDefault="006B1DB4" w:rsidP="006B1DB4">
      <w:pPr>
        <w:tabs>
          <w:tab w:val="right" w:pos="1440"/>
        </w:tabs>
      </w:pPr>
      <w:r w:rsidRPr="006423BA">
        <w:rPr>
          <w:b/>
          <w:caps/>
        </w:rPr>
        <w:t>TO:</w:t>
      </w:r>
      <w:r w:rsidRPr="006423BA">
        <w:rPr>
          <w:b/>
          <w:caps/>
        </w:rPr>
        <w:tab/>
      </w:r>
      <w:r>
        <w:rPr>
          <w:b/>
          <w:caps/>
        </w:rPr>
        <w:tab/>
      </w:r>
      <w:r w:rsidRPr="00925DE9">
        <w:rPr>
          <w:caps/>
        </w:rPr>
        <w:t>T</w:t>
      </w:r>
      <w:r w:rsidRPr="00925DE9">
        <w:t>own Council</w:t>
      </w:r>
    </w:p>
    <w:p w:rsidR="006B1DB4" w:rsidRPr="00925DE9" w:rsidRDefault="006B1DB4" w:rsidP="006B1DB4">
      <w:pPr>
        <w:tabs>
          <w:tab w:val="right" w:pos="1440"/>
        </w:tabs>
      </w:pPr>
      <w:r w:rsidRPr="006423BA">
        <w:rPr>
          <w:b/>
          <w:caps/>
        </w:rPr>
        <w:t>FROM:</w:t>
      </w:r>
      <w:r w:rsidRPr="006423BA">
        <w:rPr>
          <w:b/>
          <w:caps/>
        </w:rPr>
        <w:tab/>
      </w:r>
      <w:r>
        <w:rPr>
          <w:b/>
          <w:caps/>
        </w:rPr>
        <w:tab/>
      </w:r>
      <w:r w:rsidRPr="00925DE9">
        <w:rPr>
          <w:caps/>
        </w:rPr>
        <w:t>M</w:t>
      </w:r>
      <w:r w:rsidRPr="00925DE9">
        <w:t>ark S. Ells, Town Manager</w:t>
      </w:r>
    </w:p>
    <w:p w:rsidR="006B1DB4" w:rsidRPr="00925DE9" w:rsidRDefault="006B1DB4" w:rsidP="006B1DB4">
      <w:pPr>
        <w:tabs>
          <w:tab w:val="right" w:pos="1440"/>
        </w:tabs>
        <w:rPr>
          <w:b/>
        </w:rPr>
      </w:pPr>
      <w:r w:rsidRPr="006423BA">
        <w:rPr>
          <w:b/>
          <w:caps/>
        </w:rPr>
        <w:t>THROUGH:</w:t>
      </w:r>
      <w:r>
        <w:rPr>
          <w:b/>
          <w:caps/>
        </w:rPr>
        <w:tab/>
      </w:r>
      <w:r>
        <w:rPr>
          <w:b/>
          <w:caps/>
        </w:rPr>
        <w:tab/>
      </w:r>
      <w:r>
        <w:t>Daniel J. Horn,</w:t>
      </w:r>
      <w:r w:rsidRPr="00925DE9">
        <w:t xml:space="preserve"> Director of </w:t>
      </w:r>
      <w:r>
        <w:t>Marine and Environmental Affairs</w:t>
      </w:r>
    </w:p>
    <w:p w:rsidR="006B1DB4" w:rsidRPr="00925DE9" w:rsidRDefault="006B1DB4" w:rsidP="006B1DB4">
      <w:pPr>
        <w:tabs>
          <w:tab w:val="right" w:pos="1440"/>
        </w:tabs>
        <w:rPr>
          <w:b/>
        </w:rPr>
      </w:pPr>
      <w:r w:rsidRPr="006423BA">
        <w:rPr>
          <w:b/>
          <w:caps/>
        </w:rPr>
        <w:t>DATE:</w:t>
      </w:r>
      <w:r>
        <w:rPr>
          <w:b/>
          <w:caps/>
        </w:rPr>
        <w:tab/>
      </w:r>
      <w:r>
        <w:rPr>
          <w:b/>
          <w:caps/>
        </w:rPr>
        <w:tab/>
      </w:r>
      <w:r>
        <w:t>February 7, 2019</w:t>
      </w:r>
    </w:p>
    <w:p w:rsidR="006B1DB4" w:rsidRPr="00925DE9" w:rsidRDefault="006B1DB4" w:rsidP="006B1DB4">
      <w:pPr>
        <w:ind w:left="1440" w:hanging="1440"/>
      </w:pPr>
      <w:r w:rsidRPr="006423BA">
        <w:rPr>
          <w:b/>
          <w:caps/>
        </w:rPr>
        <w:t xml:space="preserve">SUBJECT: </w:t>
      </w:r>
      <w:r>
        <w:rPr>
          <w:b/>
          <w:caps/>
        </w:rPr>
        <w:tab/>
      </w:r>
      <w:r w:rsidRPr="00925DE9">
        <w:t>Acceptance of a g</w:t>
      </w:r>
      <w:r>
        <w:t>if</w:t>
      </w:r>
      <w:r w:rsidRPr="00925DE9">
        <w:t xml:space="preserve">t in the </w:t>
      </w:r>
      <w:r>
        <w:t xml:space="preserve">amount of </w:t>
      </w:r>
      <w:r w:rsidRPr="0086406F">
        <w:rPr>
          <w:b/>
        </w:rPr>
        <w:t>$2,000</w:t>
      </w:r>
      <w:r>
        <w:t xml:space="preserve"> from the Cape Cod Commercial Fishermen’s Alliance and Aqua cultural Research Corporation (ARC) for use as needed by the Town of Barnstable Shellfish Propagation Program  </w:t>
      </w:r>
    </w:p>
    <w:p w:rsidR="006B1DB4" w:rsidRPr="006423BA" w:rsidRDefault="006B1DB4" w:rsidP="006B1DB4">
      <w:pPr>
        <w:rPr>
          <w:b/>
          <w:caps/>
        </w:rPr>
      </w:pPr>
    </w:p>
    <w:p w:rsidR="006B1DB4" w:rsidRDefault="006B1DB4" w:rsidP="006B1DB4">
      <w:r w:rsidRPr="00052BA1">
        <w:rPr>
          <w:b/>
        </w:rPr>
        <w:t>R</w:t>
      </w:r>
      <w:r>
        <w:rPr>
          <w:b/>
        </w:rPr>
        <w:t>ATIONALE</w:t>
      </w:r>
      <w:r w:rsidRPr="00052BA1">
        <w:rPr>
          <w:b/>
        </w:rPr>
        <w:t>:</w:t>
      </w:r>
      <w:r w:rsidRPr="006423BA">
        <w:t xml:space="preserve">  </w:t>
      </w:r>
      <w:r>
        <w:t>The Cape Cod Commercial Fishermen’s Alliance and Aqua cultural Research Corporation (ARC), through its representative Melissa Sanderson, would like to donate $2,000 to the Town of Barnstable Shellfish Propagation Program for allowing the use of a propagation site near Handy Point in Cotuit for a surf clam study.  For the last two years, the Fisherman’s Alliance has partnered with ARC Hatchery and the Cape Cod Cooperative Extension to conduct research on how to best grow surf clams, a species of shellfish that was recently approved to be grown by aqua culturists in Massachusetts. The project, funded by NOAA’s Saltonstall Kennedy grant program, had $1,000 per year dedicated to each participating grower as compensation for use of their space and their occasional help during the study. Four research sites were carefully selected to represent a range of tidal exposure, water temperature, and sediment type.  For two years we grew surf clam seed at these sites using different gear types and regularly returned to the site to evaluate growth and survival.</w:t>
      </w:r>
    </w:p>
    <w:p w:rsidR="006B1DB4" w:rsidRDefault="006B1DB4" w:rsidP="006B1DB4"/>
    <w:p w:rsidR="006B1DB4" w:rsidRDefault="006B1DB4" w:rsidP="006B1DB4">
      <w:r>
        <w:t>These funds are for our Shellfish Propagation Program.  Marine and Environmental Affairs has a ‘special’ revenue account derived from funds received from the selling of permits and may be used for programs providing recreational activities to participating residents of the Town, shellfish seed stock and related shellfish propagation equipment, shellfish merchandise purchased for resale, and salaries of shellfish staff.</w:t>
      </w:r>
    </w:p>
    <w:p w:rsidR="006B1DB4" w:rsidRDefault="006B1DB4" w:rsidP="006B1DB4"/>
    <w:p w:rsidR="006B1DB4" w:rsidRDefault="006B1DB4" w:rsidP="006B1DB4">
      <w:r>
        <w:t xml:space="preserve">The Town of Barnstable Shellfish Program is grateful for this generous gift. </w:t>
      </w:r>
    </w:p>
    <w:p w:rsidR="006B1DB4" w:rsidRDefault="006B1DB4" w:rsidP="006B1DB4">
      <w:pPr>
        <w:rPr>
          <w:b/>
        </w:rPr>
      </w:pPr>
    </w:p>
    <w:p w:rsidR="006B1DB4" w:rsidRPr="009569A2" w:rsidRDefault="006B1DB4" w:rsidP="006B1DB4">
      <w:r w:rsidRPr="00987C91">
        <w:rPr>
          <w:b/>
        </w:rPr>
        <w:t>FISCAL IMPACT:</w:t>
      </w:r>
      <w:r>
        <w:t xml:space="preserve">  </w:t>
      </w:r>
      <w:r w:rsidRPr="009569A2">
        <w:t xml:space="preserve">There is no immediate financial impact to the Town’s operating budget as a result of accepting this grant. </w:t>
      </w:r>
    </w:p>
    <w:p w:rsidR="006B1DB4" w:rsidRDefault="006B1DB4" w:rsidP="006B1DB4"/>
    <w:p w:rsidR="001726D2" w:rsidRDefault="006B1DB4" w:rsidP="006B1DB4">
      <w:r w:rsidRPr="00987C91">
        <w:rPr>
          <w:b/>
        </w:rPr>
        <w:t xml:space="preserve">STAFF ASSISTANCE: </w:t>
      </w:r>
      <w:r>
        <w:rPr>
          <w:b/>
        </w:rPr>
        <w:tab/>
      </w:r>
      <w:r>
        <w:t>Amy Croteau, Natural Resource Officer, Shellfish Constable</w:t>
      </w:r>
    </w:p>
    <w:p w:rsidR="001726D2" w:rsidRDefault="001726D2">
      <w:r>
        <w:br w:type="page"/>
      </w:r>
    </w:p>
    <w:p w:rsidR="001726D2" w:rsidRDefault="001726D2" w:rsidP="001726D2">
      <w:pPr>
        <w:tabs>
          <w:tab w:val="right" w:pos="1440"/>
        </w:tabs>
        <w:rPr>
          <w:rFonts w:ascii="Georgia" w:hAnsi="Georgia"/>
          <w:b/>
          <w:color w:val="000000" w:themeColor="text1"/>
          <w:sz w:val="28"/>
          <w:szCs w:val="28"/>
        </w:rPr>
      </w:pPr>
      <w:r>
        <w:rPr>
          <w:rFonts w:ascii="Georgia" w:hAnsi="Georgia"/>
          <w:b/>
          <w:color w:val="000000" w:themeColor="text1"/>
          <w:sz w:val="28"/>
          <w:szCs w:val="28"/>
        </w:rPr>
        <w:t>B.</w:t>
      </w:r>
      <w:r>
        <w:rPr>
          <w:rFonts w:ascii="Georgia" w:hAnsi="Georgia"/>
          <w:b/>
          <w:color w:val="000000" w:themeColor="text1"/>
          <w:sz w:val="28"/>
          <w:szCs w:val="28"/>
        </w:rPr>
        <w:tab/>
      </w:r>
      <w:r>
        <w:rPr>
          <w:rFonts w:ascii="Georgia" w:hAnsi="Georgia"/>
          <w:b/>
          <w:color w:val="000000" w:themeColor="text1"/>
          <w:sz w:val="28"/>
          <w:szCs w:val="28"/>
        </w:rPr>
        <w:tab/>
        <w:t xml:space="preserve">NEW BUSINESS </w:t>
      </w:r>
      <w:r w:rsidRPr="00B518B5">
        <w:rPr>
          <w:rFonts w:ascii="Georgia" w:hAnsi="Georgia"/>
          <w:b/>
          <w:color w:val="000000" w:themeColor="text1"/>
          <w:sz w:val="28"/>
          <w:szCs w:val="28"/>
        </w:rPr>
        <w:t>(May be acted upon)</w:t>
      </w:r>
      <w:r>
        <w:rPr>
          <w:rFonts w:ascii="Georgia" w:hAnsi="Georgia"/>
          <w:b/>
          <w:color w:val="000000" w:themeColor="text1"/>
          <w:sz w:val="28"/>
          <w:szCs w:val="28"/>
        </w:rPr>
        <w:t xml:space="preserve"> (Majority Vote)</w:t>
      </w:r>
    </w:p>
    <w:p w:rsidR="001726D2" w:rsidRDefault="001726D2" w:rsidP="001726D2">
      <w:pPr>
        <w:jc w:val="center"/>
        <w:rPr>
          <w:rFonts w:ascii="Georgia" w:hAnsi="Georgia"/>
          <w:b/>
          <w:color w:val="000000" w:themeColor="text1"/>
          <w:sz w:val="28"/>
          <w:szCs w:val="28"/>
        </w:rPr>
      </w:pPr>
    </w:p>
    <w:p w:rsidR="001726D2" w:rsidRDefault="001726D2" w:rsidP="001726D2">
      <w:pPr>
        <w:jc w:val="center"/>
        <w:rPr>
          <w:b/>
          <w:color w:val="000000" w:themeColor="text1"/>
        </w:rPr>
      </w:pPr>
      <w:r w:rsidRPr="00B518B5">
        <w:rPr>
          <w:rFonts w:ascii="Georgia" w:hAnsi="Georgia"/>
          <w:b/>
          <w:color w:val="000000" w:themeColor="text1"/>
          <w:sz w:val="28"/>
          <w:szCs w:val="28"/>
        </w:rPr>
        <w:t>BARNSTABLE TOWN COUNCIL</w:t>
      </w:r>
      <w:r>
        <w:rPr>
          <w:b/>
          <w:color w:val="000000" w:themeColor="text1"/>
        </w:rPr>
        <w:t xml:space="preserve"> </w:t>
      </w:r>
    </w:p>
    <w:p w:rsidR="001726D2" w:rsidRDefault="001726D2" w:rsidP="001726D2">
      <w:pPr>
        <w:jc w:val="center"/>
        <w:rPr>
          <w:b/>
          <w:color w:val="000000" w:themeColor="text1"/>
        </w:rPr>
      </w:pPr>
    </w:p>
    <w:p w:rsidR="001726D2" w:rsidRDefault="001726D2" w:rsidP="001726D2">
      <w:pPr>
        <w:jc w:val="center"/>
        <w:rPr>
          <w:b/>
          <w:color w:val="000000" w:themeColor="text1"/>
        </w:rPr>
      </w:pPr>
    </w:p>
    <w:p w:rsidR="001726D2" w:rsidRPr="00B518B5" w:rsidRDefault="001726D2" w:rsidP="001726D2">
      <w:pPr>
        <w:jc w:val="right"/>
        <w:rPr>
          <w:rFonts w:ascii="Georgia" w:hAnsi="Georgia"/>
          <w:b/>
          <w:color w:val="000000" w:themeColor="text1"/>
        </w:rPr>
      </w:pPr>
      <w:r w:rsidRPr="00B518B5">
        <w:rPr>
          <w:rFonts w:ascii="Georgia" w:hAnsi="Georgia"/>
          <w:b/>
          <w:color w:val="000000" w:themeColor="text1"/>
        </w:rPr>
        <w:t xml:space="preserve">ITEM </w:t>
      </w:r>
      <w:r>
        <w:rPr>
          <w:rFonts w:ascii="Georgia" w:hAnsi="Georgia"/>
          <w:b/>
          <w:color w:val="000000" w:themeColor="text1"/>
        </w:rPr>
        <w:t xml:space="preserve">#: </w:t>
      </w:r>
      <w:r w:rsidRPr="00B518B5">
        <w:rPr>
          <w:rFonts w:ascii="Georgia" w:hAnsi="Georgia"/>
          <w:b/>
          <w:color w:val="000000" w:themeColor="text1"/>
        </w:rPr>
        <w:t>2019-091</w:t>
      </w:r>
    </w:p>
    <w:p w:rsidR="001726D2" w:rsidRPr="00B518B5" w:rsidRDefault="001726D2" w:rsidP="001726D2">
      <w:pPr>
        <w:jc w:val="right"/>
        <w:rPr>
          <w:rFonts w:ascii="Georgia" w:hAnsi="Georgia"/>
          <w:b/>
          <w:color w:val="000000" w:themeColor="text1"/>
        </w:rPr>
      </w:pPr>
      <w:r w:rsidRPr="00B518B5">
        <w:rPr>
          <w:rFonts w:ascii="Georgia" w:hAnsi="Georgia"/>
          <w:b/>
          <w:color w:val="000000" w:themeColor="text1"/>
        </w:rPr>
        <w:t xml:space="preserve">INTRO: 02/07/19 </w:t>
      </w:r>
    </w:p>
    <w:p w:rsidR="001726D2" w:rsidRDefault="001726D2" w:rsidP="001726D2">
      <w:pPr>
        <w:jc w:val="right"/>
        <w:rPr>
          <w:color w:val="000000" w:themeColor="text1"/>
        </w:rPr>
      </w:pPr>
    </w:p>
    <w:p w:rsidR="001726D2" w:rsidRDefault="001726D2" w:rsidP="001726D2">
      <w:pPr>
        <w:autoSpaceDE w:val="0"/>
        <w:autoSpaceDN w:val="0"/>
        <w:adjustRightInd w:val="0"/>
        <w:ind w:left="1440" w:hanging="1440"/>
        <w:rPr>
          <w:b/>
          <w:bCs/>
          <w:color w:val="000000" w:themeColor="text1"/>
        </w:rPr>
      </w:pPr>
      <w:r w:rsidRPr="00B518B5">
        <w:rPr>
          <w:rFonts w:ascii="Georgia" w:hAnsi="Georgia"/>
          <w:b/>
          <w:bCs/>
          <w:color w:val="000000" w:themeColor="text1"/>
        </w:rPr>
        <w:t>2019-091</w:t>
      </w:r>
      <w:r>
        <w:rPr>
          <w:b/>
          <w:bCs/>
          <w:color w:val="000000" w:themeColor="text1"/>
        </w:rPr>
        <w:t xml:space="preserve">     TRANSFER ORDER IN THE AMOUNT OF $30,000 FOR THE TREATMENT OF THE INVASIVE SPECIES FANWORT IN BEARSE POND, CENTERVILLE </w:t>
      </w:r>
    </w:p>
    <w:p w:rsidR="001726D2" w:rsidRDefault="001726D2" w:rsidP="001726D2">
      <w:pPr>
        <w:autoSpaceDE w:val="0"/>
        <w:autoSpaceDN w:val="0"/>
        <w:adjustRightInd w:val="0"/>
        <w:ind w:left="1080" w:right="-220" w:hanging="1080"/>
        <w:rPr>
          <w:b/>
          <w:bCs/>
          <w:color w:val="000000" w:themeColor="text1"/>
        </w:rPr>
      </w:pPr>
    </w:p>
    <w:p w:rsidR="001726D2" w:rsidRDefault="001726D2" w:rsidP="001726D2">
      <w:pPr>
        <w:autoSpaceDE w:val="0"/>
        <w:autoSpaceDN w:val="0"/>
        <w:adjustRightInd w:val="0"/>
        <w:ind w:left="1080" w:right="-220" w:hanging="1080"/>
        <w:rPr>
          <w:b/>
          <w:bCs/>
          <w:color w:val="000000" w:themeColor="text1"/>
        </w:rPr>
      </w:pPr>
    </w:p>
    <w:p w:rsidR="001726D2" w:rsidRDefault="001726D2" w:rsidP="001726D2">
      <w:pPr>
        <w:rPr>
          <w:color w:val="000000" w:themeColor="text1"/>
        </w:rPr>
      </w:pPr>
      <w:r>
        <w:rPr>
          <w:b/>
          <w:bCs/>
          <w:color w:val="000000" w:themeColor="text1"/>
        </w:rPr>
        <w:t xml:space="preserve">ORDERED: </w:t>
      </w:r>
      <w:r>
        <w:rPr>
          <w:color w:val="000000" w:themeColor="text1"/>
        </w:rPr>
        <w:t xml:space="preserve">That the sum of </w:t>
      </w:r>
      <w:r w:rsidRPr="0086406F">
        <w:rPr>
          <w:b/>
          <w:color w:val="000000" w:themeColor="text1"/>
        </w:rPr>
        <w:t>$30,000</w:t>
      </w:r>
      <w:r>
        <w:rPr>
          <w:color w:val="000000" w:themeColor="text1"/>
        </w:rPr>
        <w:t xml:space="preserve"> be transferred from the Fiscal Year 2019 Planning &amp; Development Department’s personnel services budget to the Fiscal Year 2019 Planning &amp; Development’s operating expenses budget for the purpose of treating fanwort in Bearse Pond, Centerville</w:t>
      </w:r>
    </w:p>
    <w:p w:rsidR="001726D2" w:rsidRDefault="001726D2" w:rsidP="001726D2">
      <w:pPr>
        <w:rPr>
          <w:color w:val="000000" w:themeColor="text1"/>
        </w:rPr>
      </w:pPr>
    </w:p>
    <w:p w:rsidR="001726D2" w:rsidRDefault="001726D2" w:rsidP="001726D2">
      <w:pPr>
        <w:rPr>
          <w:color w:val="000000" w:themeColor="text1"/>
        </w:rPr>
      </w:pPr>
    </w:p>
    <w:p w:rsidR="001726D2" w:rsidRDefault="001726D2" w:rsidP="001726D2">
      <w:r>
        <w:rPr>
          <w:b/>
        </w:rPr>
        <w:t>SPONSOR:</w:t>
      </w:r>
      <w:r>
        <w:t xml:space="preserve">  </w:t>
      </w:r>
      <w:r>
        <w:tab/>
        <w:t>Mark S. Ells, Town Manager</w:t>
      </w:r>
    </w:p>
    <w:p w:rsidR="001726D2" w:rsidRDefault="001726D2" w:rsidP="001726D2">
      <w:r>
        <w:tab/>
        <w:t xml:space="preserve">          </w:t>
      </w:r>
      <w:r>
        <w:tab/>
        <w:t xml:space="preserve"> </w:t>
      </w:r>
    </w:p>
    <w:p w:rsidR="001726D2" w:rsidRDefault="001726D2" w:rsidP="001726D2">
      <w:r>
        <w:tab/>
        <w:t xml:space="preserve">          </w:t>
      </w:r>
    </w:p>
    <w:p w:rsidR="001726D2" w:rsidRDefault="001726D2" w:rsidP="001726D2"/>
    <w:p w:rsidR="001726D2" w:rsidRDefault="001726D2" w:rsidP="001726D2">
      <w:pPr>
        <w:tabs>
          <w:tab w:val="right" w:pos="1440"/>
        </w:tabs>
      </w:pPr>
      <w:r>
        <w:t>DATE</w:t>
      </w:r>
      <w:r>
        <w:tab/>
      </w:r>
      <w:r>
        <w:tab/>
        <w:t>ACTION TAKEN</w:t>
      </w:r>
    </w:p>
    <w:p w:rsidR="001726D2" w:rsidRDefault="001726D2" w:rsidP="001726D2">
      <w:pPr>
        <w:tabs>
          <w:tab w:val="right" w:pos="1440"/>
        </w:tabs>
      </w:pPr>
    </w:p>
    <w:p w:rsidR="001726D2" w:rsidRDefault="001726D2" w:rsidP="001726D2">
      <w:pPr>
        <w:tabs>
          <w:tab w:val="right" w:pos="1440"/>
        </w:tabs>
      </w:pPr>
      <w:r>
        <w:t>________        _</w:t>
      </w:r>
      <w:r>
        <w:tab/>
        <w:t>______________________</w:t>
      </w:r>
    </w:p>
    <w:p w:rsidR="001726D2" w:rsidRDefault="001726D2" w:rsidP="001726D2">
      <w:pPr>
        <w:rPr>
          <w:b/>
        </w:rPr>
      </w:pPr>
    </w:p>
    <w:p w:rsidR="001726D2" w:rsidRDefault="001726D2" w:rsidP="001726D2">
      <w:pPr>
        <w:rPr>
          <w:b/>
        </w:rPr>
      </w:pPr>
      <w:r>
        <w:rPr>
          <w:b/>
        </w:rPr>
        <w:t>________        _</w:t>
      </w:r>
      <w:r>
        <w:rPr>
          <w:b/>
        </w:rPr>
        <w:tab/>
        <w:t>______________________</w:t>
      </w:r>
    </w:p>
    <w:p w:rsidR="001726D2" w:rsidRDefault="001726D2" w:rsidP="001726D2">
      <w:pPr>
        <w:rPr>
          <w:b/>
        </w:rPr>
      </w:pPr>
    </w:p>
    <w:p w:rsidR="001726D2" w:rsidRDefault="001726D2" w:rsidP="001726D2">
      <w:r>
        <w:t>___ Read Item</w:t>
      </w:r>
    </w:p>
    <w:p w:rsidR="001726D2" w:rsidRDefault="001726D2" w:rsidP="001726D2">
      <w:r>
        <w:t>___ Rationale</w:t>
      </w:r>
    </w:p>
    <w:p w:rsidR="001726D2" w:rsidRDefault="001726D2" w:rsidP="001726D2">
      <w:r>
        <w:t>___ Council Discussion</w:t>
      </w:r>
    </w:p>
    <w:p w:rsidR="001726D2" w:rsidRDefault="001726D2" w:rsidP="001726D2">
      <w:r>
        <w:t>___ Move / Vote</w:t>
      </w:r>
    </w:p>
    <w:p w:rsidR="001726D2" w:rsidRDefault="001726D2" w:rsidP="001726D2"/>
    <w:p w:rsidR="001726D2" w:rsidRDefault="001726D2" w:rsidP="001726D2">
      <w:pPr>
        <w:spacing w:after="200" w:line="276" w:lineRule="auto"/>
      </w:pPr>
      <w:r>
        <w:br w:type="page"/>
      </w:r>
    </w:p>
    <w:p w:rsidR="001726D2" w:rsidRDefault="001726D2" w:rsidP="001726D2">
      <w:pPr>
        <w:jc w:val="center"/>
        <w:rPr>
          <w:b/>
          <w:color w:val="000000" w:themeColor="text1"/>
        </w:rPr>
      </w:pPr>
      <w:r w:rsidRPr="00B518B5">
        <w:rPr>
          <w:rFonts w:ascii="Georgia" w:hAnsi="Georgia"/>
          <w:b/>
          <w:color w:val="000000" w:themeColor="text1"/>
          <w:sz w:val="28"/>
          <w:szCs w:val="28"/>
        </w:rPr>
        <w:t>BARNSTABLE TOWN COUNCIL</w:t>
      </w:r>
      <w:r>
        <w:rPr>
          <w:b/>
          <w:color w:val="000000" w:themeColor="text1"/>
        </w:rPr>
        <w:t xml:space="preserve"> </w:t>
      </w:r>
    </w:p>
    <w:p w:rsidR="001726D2" w:rsidRDefault="001726D2" w:rsidP="001726D2">
      <w:pPr>
        <w:jc w:val="center"/>
        <w:rPr>
          <w:b/>
          <w:color w:val="000000" w:themeColor="text1"/>
        </w:rPr>
      </w:pPr>
    </w:p>
    <w:p w:rsidR="001726D2" w:rsidRDefault="001726D2" w:rsidP="001726D2">
      <w:pPr>
        <w:jc w:val="center"/>
        <w:rPr>
          <w:b/>
          <w:color w:val="000000" w:themeColor="text1"/>
        </w:rPr>
      </w:pPr>
    </w:p>
    <w:p w:rsidR="001726D2" w:rsidRPr="00B518B5" w:rsidRDefault="001726D2" w:rsidP="001726D2">
      <w:pPr>
        <w:jc w:val="right"/>
        <w:rPr>
          <w:rFonts w:ascii="Georgia" w:hAnsi="Georgia"/>
          <w:b/>
          <w:color w:val="000000" w:themeColor="text1"/>
        </w:rPr>
      </w:pPr>
      <w:r w:rsidRPr="00B518B5">
        <w:rPr>
          <w:rFonts w:ascii="Georgia" w:hAnsi="Georgia"/>
          <w:b/>
          <w:color w:val="000000" w:themeColor="text1"/>
        </w:rPr>
        <w:t xml:space="preserve">ITEM </w:t>
      </w:r>
      <w:r>
        <w:rPr>
          <w:rFonts w:ascii="Georgia" w:hAnsi="Georgia"/>
          <w:b/>
          <w:color w:val="000000" w:themeColor="text1"/>
        </w:rPr>
        <w:t xml:space="preserve">#: </w:t>
      </w:r>
      <w:r w:rsidRPr="00B518B5">
        <w:rPr>
          <w:rFonts w:ascii="Georgia" w:hAnsi="Georgia"/>
          <w:b/>
          <w:color w:val="000000" w:themeColor="text1"/>
        </w:rPr>
        <w:t>2019-091</w:t>
      </w:r>
    </w:p>
    <w:p w:rsidR="001726D2" w:rsidRPr="00B518B5" w:rsidRDefault="001726D2" w:rsidP="001726D2">
      <w:pPr>
        <w:jc w:val="right"/>
        <w:rPr>
          <w:rFonts w:ascii="Georgia" w:hAnsi="Georgia"/>
          <w:b/>
          <w:color w:val="000000" w:themeColor="text1"/>
        </w:rPr>
      </w:pPr>
      <w:r w:rsidRPr="00B518B5">
        <w:rPr>
          <w:rFonts w:ascii="Georgia" w:hAnsi="Georgia"/>
          <w:b/>
          <w:color w:val="000000" w:themeColor="text1"/>
        </w:rPr>
        <w:t xml:space="preserve">INTRO: 02/07/19 </w:t>
      </w:r>
    </w:p>
    <w:p w:rsidR="001726D2" w:rsidRDefault="001726D2" w:rsidP="001726D2">
      <w:pPr>
        <w:jc w:val="center"/>
        <w:rPr>
          <w:b/>
        </w:rPr>
      </w:pPr>
    </w:p>
    <w:p w:rsidR="001726D2" w:rsidRDefault="001726D2" w:rsidP="001726D2">
      <w:pPr>
        <w:jc w:val="center"/>
        <w:rPr>
          <w:b/>
        </w:rPr>
      </w:pPr>
    </w:p>
    <w:p w:rsidR="001726D2" w:rsidRDefault="001726D2" w:rsidP="001726D2">
      <w:pPr>
        <w:jc w:val="center"/>
        <w:rPr>
          <w:b/>
        </w:rPr>
      </w:pPr>
      <w:r>
        <w:rPr>
          <w:b/>
        </w:rPr>
        <w:t>SUMMARY</w:t>
      </w:r>
    </w:p>
    <w:p w:rsidR="001726D2" w:rsidRDefault="001726D2" w:rsidP="001726D2">
      <w:pPr>
        <w:jc w:val="center"/>
        <w:rPr>
          <w:b/>
          <w:caps/>
        </w:rPr>
      </w:pPr>
    </w:p>
    <w:p w:rsidR="001726D2" w:rsidRDefault="001726D2" w:rsidP="001726D2">
      <w:pPr>
        <w:ind w:left="6480"/>
        <w:rPr>
          <w:b/>
          <w:caps/>
        </w:rPr>
      </w:pPr>
      <w:r>
        <w:rPr>
          <w:b/>
          <w:caps/>
        </w:rPr>
        <w:t xml:space="preserve"> </w:t>
      </w:r>
    </w:p>
    <w:p w:rsidR="001726D2" w:rsidRDefault="001726D2" w:rsidP="001726D2">
      <w:pPr>
        <w:tabs>
          <w:tab w:val="right" w:pos="1440"/>
        </w:tabs>
      </w:pPr>
      <w:r>
        <w:rPr>
          <w:b/>
        </w:rPr>
        <w:t>TO:</w:t>
      </w:r>
      <w:r>
        <w:rPr>
          <w:b/>
        </w:rPr>
        <w:tab/>
      </w:r>
      <w:r>
        <w:tab/>
        <w:t>Town Council</w:t>
      </w:r>
    </w:p>
    <w:p w:rsidR="001726D2" w:rsidRDefault="001726D2" w:rsidP="001726D2">
      <w:pPr>
        <w:tabs>
          <w:tab w:val="right" w:pos="1440"/>
        </w:tabs>
      </w:pPr>
      <w:r>
        <w:rPr>
          <w:b/>
        </w:rPr>
        <w:t>FROM:</w:t>
      </w:r>
      <w:r>
        <w:tab/>
      </w:r>
      <w:r>
        <w:tab/>
        <w:t>Mark S. Ells, Town Manager</w:t>
      </w:r>
    </w:p>
    <w:p w:rsidR="001726D2" w:rsidRDefault="001726D2" w:rsidP="001726D2">
      <w:pPr>
        <w:tabs>
          <w:tab w:val="right" w:pos="1440"/>
        </w:tabs>
        <w:rPr>
          <w:b/>
        </w:rPr>
      </w:pPr>
      <w:r>
        <w:rPr>
          <w:b/>
        </w:rPr>
        <w:t>THROUGH:</w:t>
      </w:r>
      <w:r>
        <w:rPr>
          <w:b/>
        </w:rPr>
        <w:tab/>
      </w:r>
      <w:r>
        <w:rPr>
          <w:b/>
        </w:rPr>
        <w:tab/>
      </w:r>
      <w:r>
        <w:t>Elizabeth Jenkins, Director of Planning &amp; Development</w:t>
      </w:r>
      <w:r>
        <w:rPr>
          <w:b/>
        </w:rPr>
        <w:tab/>
      </w:r>
    </w:p>
    <w:p w:rsidR="001726D2" w:rsidRDefault="001726D2" w:rsidP="001726D2">
      <w:pPr>
        <w:tabs>
          <w:tab w:val="right" w:pos="1440"/>
        </w:tabs>
      </w:pPr>
      <w:r>
        <w:rPr>
          <w:b/>
        </w:rPr>
        <w:t>DATE:</w:t>
      </w:r>
      <w:r>
        <w:tab/>
      </w:r>
      <w:r>
        <w:tab/>
        <w:t>February 7, 2019</w:t>
      </w:r>
    </w:p>
    <w:p w:rsidR="001726D2" w:rsidRDefault="001726D2" w:rsidP="001726D2">
      <w:pPr>
        <w:ind w:left="1440" w:hanging="1440"/>
      </w:pPr>
      <w:r>
        <w:rPr>
          <w:b/>
        </w:rPr>
        <w:t>SUBJECT:</w:t>
      </w:r>
      <w:r>
        <w:rPr>
          <w:b/>
        </w:rPr>
        <w:tab/>
      </w:r>
      <w:r>
        <w:t xml:space="preserve">Transfer Order in the amount of </w:t>
      </w:r>
      <w:r w:rsidRPr="00B518B5">
        <w:rPr>
          <w:b/>
        </w:rPr>
        <w:t>$30,000</w:t>
      </w:r>
      <w:r>
        <w:t xml:space="preserve"> for Treating the Invasive Species Fanwort in Bearse Pond, Centerville</w:t>
      </w:r>
    </w:p>
    <w:p w:rsidR="001726D2" w:rsidRDefault="001726D2" w:rsidP="001726D2"/>
    <w:p w:rsidR="001726D2" w:rsidRPr="00B518B5" w:rsidRDefault="001726D2" w:rsidP="001726D2">
      <w:pPr>
        <w:pStyle w:val="Default"/>
        <w:rPr>
          <w:rFonts w:ascii="Times New Roman" w:hAnsi="Times New Roman" w:cs="Times New Roman"/>
          <w:b/>
        </w:rPr>
      </w:pPr>
      <w:r>
        <w:rPr>
          <w:rFonts w:ascii="Times New Roman" w:hAnsi="Times New Roman" w:cs="Times New Roman"/>
          <w:b/>
        </w:rPr>
        <w:t xml:space="preserve">RATIONALE: </w:t>
      </w:r>
      <w:r>
        <w:rPr>
          <w:rFonts w:ascii="Times New Roman" w:hAnsi="Times New Roman" w:cs="Times New Roman"/>
        </w:rPr>
        <w:t>The funds will be used to manage the growth of invasive, non-native plants (fanwort) in Bearse Pond, within Wequaquet Lake, Centerville with EPA-approved chemical treatment.  Treatment is recommended to take place in May to address early plant growth, reduce the amount of herbicide needed, and protect fish species.  The treatment should be done at the time of early growth of plants, reducing the amount of herbicide needed.  If the treatment is done later, when water temperatures are higher, it could lead to increased algae growth and increase the turbidity (cloudiness) of the pond, further decreasing its overall health. The DEP Division of Marine Fisheries has reviewed and approved the proposal.</w:t>
      </w:r>
    </w:p>
    <w:p w:rsidR="001726D2" w:rsidRDefault="001726D2" w:rsidP="001726D2">
      <w:pPr>
        <w:pStyle w:val="Default"/>
        <w:rPr>
          <w:rFonts w:ascii="Times New Roman" w:hAnsi="Times New Roman" w:cs="Times New Roman"/>
        </w:rPr>
      </w:pPr>
    </w:p>
    <w:p w:rsidR="001726D2" w:rsidRDefault="001726D2" w:rsidP="001726D2">
      <w:r>
        <w:rPr>
          <w:b/>
        </w:rPr>
        <w:t xml:space="preserve">FISCAL IMPACT: </w:t>
      </w:r>
      <w:r>
        <w:t>The Planning &amp; Development Department is projected to have approximately $70,000 of personnel savings in its FY 2019 operating budget due to vacancies occurring during the fiscal 2019 budget year. A portion of these savings is requested to be used for this purpose.</w:t>
      </w:r>
    </w:p>
    <w:p w:rsidR="001726D2" w:rsidRDefault="001726D2" w:rsidP="001726D2">
      <w:pPr>
        <w:jc w:val="both"/>
        <w:rPr>
          <w:b/>
        </w:rPr>
      </w:pPr>
    </w:p>
    <w:p w:rsidR="001726D2" w:rsidRDefault="001726D2" w:rsidP="001726D2">
      <w:r>
        <w:rPr>
          <w:b/>
        </w:rPr>
        <w:t xml:space="preserve">TOWN MANAGER RECOMMENDATION: </w:t>
      </w:r>
      <w:r>
        <w:t>Mark S. Ells,  Town Manager recommends approval of the transfer order.</w:t>
      </w:r>
    </w:p>
    <w:p w:rsidR="001726D2" w:rsidRDefault="001726D2" w:rsidP="001726D2">
      <w:pPr>
        <w:rPr>
          <w:b/>
        </w:rPr>
      </w:pPr>
    </w:p>
    <w:p w:rsidR="00126E8C" w:rsidRDefault="001726D2" w:rsidP="001726D2">
      <w:r>
        <w:rPr>
          <w:b/>
        </w:rPr>
        <w:t xml:space="preserve">STAFF ASSISTANCE:  </w:t>
      </w:r>
      <w:r>
        <w:t>Elizabeth Jenkins, Director of Planning and Development, Mark Milne, Director of Finance</w:t>
      </w:r>
    </w:p>
    <w:p w:rsidR="00126E8C" w:rsidRDefault="00126E8C">
      <w:r>
        <w:br w:type="page"/>
      </w:r>
    </w:p>
    <w:p w:rsidR="00126E8C" w:rsidRPr="00126E8C" w:rsidRDefault="00126E8C" w:rsidP="00126E8C">
      <w:pPr>
        <w:overflowPunct w:val="0"/>
        <w:autoSpaceDE w:val="0"/>
        <w:autoSpaceDN w:val="0"/>
        <w:adjustRightInd w:val="0"/>
        <w:spacing w:line="240" w:lineRule="exact"/>
        <w:rPr>
          <w:sz w:val="28"/>
          <w:szCs w:val="28"/>
        </w:rPr>
      </w:pPr>
      <w:r w:rsidRPr="00126E8C">
        <w:rPr>
          <w:rFonts w:ascii="Georgia" w:hAnsi="Georgia"/>
          <w:b/>
          <w:bCs/>
          <w:spacing w:val="-4"/>
          <w:sz w:val="28"/>
          <w:szCs w:val="28"/>
        </w:rPr>
        <w:t>B.</w:t>
      </w:r>
      <w:r w:rsidRPr="00126E8C">
        <w:rPr>
          <w:rFonts w:ascii="Georgia" w:hAnsi="Georgia"/>
          <w:b/>
          <w:bCs/>
          <w:spacing w:val="-4"/>
          <w:sz w:val="28"/>
          <w:szCs w:val="28"/>
        </w:rPr>
        <w:tab/>
        <w:t>NEW BUSINESS (Refer to the Planning Board)</w:t>
      </w:r>
    </w:p>
    <w:p w:rsidR="00126E8C" w:rsidRPr="00126E8C" w:rsidRDefault="00126E8C" w:rsidP="00126E8C">
      <w:pPr>
        <w:tabs>
          <w:tab w:val="left" w:pos="720"/>
          <w:tab w:val="right" w:pos="9960"/>
        </w:tabs>
        <w:spacing w:after="160" w:line="259" w:lineRule="auto"/>
        <w:ind w:left="720" w:right="-360" w:hanging="720"/>
        <w:rPr>
          <w:rFonts w:ascii="Georgia" w:eastAsia="Calibri" w:hAnsi="Georgia"/>
          <w:b/>
          <w:bCs/>
          <w:spacing w:val="-4"/>
          <w:sz w:val="28"/>
          <w:szCs w:val="28"/>
        </w:rPr>
      </w:pPr>
    </w:p>
    <w:p w:rsidR="00126E8C" w:rsidRPr="00126E8C" w:rsidRDefault="00126E8C" w:rsidP="00126E8C">
      <w:pPr>
        <w:spacing w:after="160" w:line="259" w:lineRule="auto"/>
        <w:jc w:val="center"/>
        <w:rPr>
          <w:rFonts w:ascii="Georgia" w:eastAsia="Calibri" w:hAnsi="Georgia"/>
          <w:b/>
          <w:bCs/>
          <w:sz w:val="28"/>
          <w:szCs w:val="22"/>
        </w:rPr>
      </w:pPr>
      <w:r w:rsidRPr="00126E8C">
        <w:rPr>
          <w:rFonts w:ascii="Georgia" w:eastAsia="Calibri" w:hAnsi="Georgia"/>
          <w:b/>
          <w:bCs/>
          <w:sz w:val="28"/>
          <w:szCs w:val="22"/>
        </w:rPr>
        <w:t>BARNSTABLE TOWN COUNCIL</w:t>
      </w:r>
    </w:p>
    <w:p w:rsidR="00126E8C" w:rsidRPr="00126E8C" w:rsidRDefault="00126E8C" w:rsidP="00126E8C">
      <w:pPr>
        <w:jc w:val="right"/>
        <w:outlineLvl w:val="4"/>
        <w:rPr>
          <w:rFonts w:ascii="Georgia" w:hAnsi="Georgia"/>
          <w:b/>
          <w:bCs/>
        </w:rPr>
      </w:pPr>
      <w:r w:rsidRPr="00126E8C">
        <w:rPr>
          <w:rFonts w:ascii="Georgia" w:hAnsi="Georgia"/>
          <w:b/>
          <w:bCs/>
        </w:rPr>
        <w:t>ITEM# 2019-092</w:t>
      </w:r>
    </w:p>
    <w:p w:rsidR="00126E8C" w:rsidRPr="00126E8C" w:rsidRDefault="00126E8C" w:rsidP="00126E8C">
      <w:pPr>
        <w:jc w:val="right"/>
        <w:outlineLvl w:val="4"/>
        <w:rPr>
          <w:rFonts w:ascii="Georgia" w:hAnsi="Georgia"/>
          <w:b/>
          <w:bCs/>
          <w:color w:val="FF0000"/>
          <w:sz w:val="26"/>
          <w:szCs w:val="26"/>
        </w:rPr>
      </w:pPr>
      <w:r w:rsidRPr="00126E8C">
        <w:rPr>
          <w:rFonts w:ascii="Georgia" w:hAnsi="Georgia"/>
          <w:b/>
          <w:bCs/>
        </w:rPr>
        <w:t>INTRO:  02/07/19</w:t>
      </w:r>
    </w:p>
    <w:p w:rsidR="00126E8C" w:rsidRPr="00126E8C" w:rsidRDefault="00126E8C" w:rsidP="00126E8C">
      <w:pPr>
        <w:jc w:val="both"/>
        <w:rPr>
          <w:b/>
          <w:sz w:val="16"/>
          <w:szCs w:val="16"/>
        </w:rPr>
      </w:pPr>
    </w:p>
    <w:p w:rsidR="00126E8C" w:rsidRPr="00126E8C" w:rsidRDefault="00126E8C" w:rsidP="00126E8C">
      <w:pPr>
        <w:spacing w:after="160" w:line="259" w:lineRule="auto"/>
        <w:ind w:left="1440" w:hanging="1440"/>
        <w:rPr>
          <w:rFonts w:ascii="Georgia" w:eastAsia="Calibri" w:hAnsi="Georgia"/>
          <w:b/>
          <w:caps/>
          <w:sz w:val="22"/>
          <w:szCs w:val="22"/>
        </w:rPr>
      </w:pPr>
      <w:r w:rsidRPr="00126E8C">
        <w:rPr>
          <w:rFonts w:ascii="Georgia" w:eastAsia="Calibri" w:hAnsi="Georgia"/>
          <w:b/>
          <w:caps/>
        </w:rPr>
        <w:t>2019-092</w:t>
      </w:r>
      <w:r w:rsidRPr="00126E8C">
        <w:rPr>
          <w:rFonts w:ascii="Georgia" w:eastAsia="Calibri" w:hAnsi="Georgia"/>
          <w:b/>
          <w:caps/>
          <w:sz w:val="22"/>
          <w:szCs w:val="22"/>
        </w:rPr>
        <w:tab/>
        <w:t>Amendment of the Zoning Map of the Town of Barnstable Massachusetts to AMEND and expand the Residence C District to include the entirety of parcel 116</w:t>
      </w:r>
      <w:r>
        <w:rPr>
          <w:rFonts w:ascii="Georgia" w:eastAsia="Calibri" w:hAnsi="Georgia"/>
          <w:b/>
          <w:caps/>
          <w:sz w:val="22"/>
          <w:szCs w:val="22"/>
        </w:rPr>
        <w:t>/</w:t>
      </w:r>
      <w:r w:rsidRPr="00126E8C">
        <w:rPr>
          <w:rFonts w:ascii="Georgia" w:eastAsia="Calibri" w:hAnsi="Georgia"/>
          <w:b/>
          <w:caps/>
          <w:sz w:val="22"/>
          <w:szCs w:val="22"/>
        </w:rPr>
        <w:t>014</w:t>
      </w:r>
    </w:p>
    <w:p w:rsidR="00126E8C" w:rsidRPr="00126E8C" w:rsidRDefault="00126E8C" w:rsidP="00126E8C">
      <w:pPr>
        <w:spacing w:line="240" w:lineRule="exact"/>
        <w:rPr>
          <w:b/>
          <w:caps/>
        </w:rPr>
      </w:pPr>
      <w:r w:rsidRPr="00126E8C">
        <w:rPr>
          <w:b/>
          <w:caps/>
        </w:rPr>
        <w:t xml:space="preserve">Ordered: </w:t>
      </w:r>
      <w:r w:rsidRPr="00126E8C">
        <w:rPr>
          <w:bCs/>
        </w:rPr>
        <w:t xml:space="preserve">That Code of the Town of Barnstable, Part I General Ordinances, Chapter 240 Zoning be amended as follows: </w:t>
      </w:r>
    </w:p>
    <w:p w:rsidR="00126E8C" w:rsidRPr="00126E8C" w:rsidRDefault="00126E8C" w:rsidP="00126E8C">
      <w:pPr>
        <w:rPr>
          <w:bCs/>
        </w:rPr>
      </w:pPr>
    </w:p>
    <w:p w:rsidR="00126E8C" w:rsidRPr="00126E8C" w:rsidRDefault="00126E8C" w:rsidP="00126E8C">
      <w:pPr>
        <w:rPr>
          <w:b/>
          <w:bCs/>
        </w:rPr>
      </w:pPr>
      <w:r w:rsidRPr="00126E8C">
        <w:rPr>
          <w:b/>
          <w:bCs/>
        </w:rPr>
        <w:t>SECTION 1</w:t>
      </w:r>
    </w:p>
    <w:p w:rsidR="00126E8C" w:rsidRPr="00126E8C" w:rsidRDefault="00126E8C" w:rsidP="00126E8C">
      <w:pPr>
        <w:rPr>
          <w:bCs/>
        </w:rPr>
      </w:pPr>
      <w:r w:rsidRPr="00126E8C">
        <w:rPr>
          <w:bCs/>
        </w:rPr>
        <w:t xml:space="preserve">By amending Article II, Section 6, The Zoning Map of the Town of Barnstable Massachusetts is hereby amended to rezone property from the Marine Business A-2 Zoning District to the Residence C Zoning District to the as shown on maps entitled; </w:t>
      </w:r>
    </w:p>
    <w:p w:rsidR="00126E8C" w:rsidRPr="00126E8C" w:rsidRDefault="00126E8C" w:rsidP="00126E8C">
      <w:pPr>
        <w:rPr>
          <w:bCs/>
        </w:rPr>
      </w:pPr>
    </w:p>
    <w:p w:rsidR="00126E8C" w:rsidRPr="00126E8C" w:rsidRDefault="00126E8C" w:rsidP="00126E8C">
      <w:pPr>
        <w:numPr>
          <w:ilvl w:val="0"/>
          <w:numId w:val="42"/>
        </w:numPr>
        <w:spacing w:after="160" w:line="259" w:lineRule="auto"/>
      </w:pPr>
      <w:r w:rsidRPr="00126E8C">
        <w:t xml:space="preserve">“Proposed Amendment to the Town Zoning Map expanding the Residence C District in Osterville” and </w:t>
      </w:r>
    </w:p>
    <w:p w:rsidR="00126E8C" w:rsidRPr="00126E8C" w:rsidRDefault="00126E8C" w:rsidP="00126E8C">
      <w:pPr>
        <w:ind w:left="720"/>
      </w:pPr>
    </w:p>
    <w:p w:rsidR="00126E8C" w:rsidRPr="00126E8C" w:rsidRDefault="00126E8C" w:rsidP="00126E8C">
      <w:pPr>
        <w:numPr>
          <w:ilvl w:val="0"/>
          <w:numId w:val="42"/>
        </w:numPr>
        <w:spacing w:after="160" w:line="259" w:lineRule="auto"/>
      </w:pPr>
      <w:r w:rsidRPr="00126E8C">
        <w:t>“Proposed Amendment to the Osterville Zoning Map expanding the Residence C District in Osterville” and</w:t>
      </w:r>
    </w:p>
    <w:p w:rsidR="00126E8C" w:rsidRPr="00126E8C" w:rsidRDefault="00126E8C" w:rsidP="00126E8C"/>
    <w:p w:rsidR="00126E8C" w:rsidRPr="00126E8C" w:rsidRDefault="00126E8C" w:rsidP="00126E8C">
      <w:r w:rsidRPr="00126E8C">
        <w:t xml:space="preserve">Dated February 7, 2019 as prepared by the Town of Barnstable GIS (Geographical Information System) Unit. </w:t>
      </w:r>
    </w:p>
    <w:p w:rsidR="00126E8C" w:rsidRPr="00126E8C" w:rsidRDefault="00126E8C" w:rsidP="00126E8C"/>
    <w:p w:rsidR="00126E8C" w:rsidRPr="00126E8C" w:rsidRDefault="00126E8C" w:rsidP="00126E8C"/>
    <w:p w:rsidR="00126E8C" w:rsidRPr="00126E8C" w:rsidRDefault="00126E8C" w:rsidP="00126E8C">
      <w:pPr>
        <w:spacing w:after="160" w:line="259" w:lineRule="auto"/>
        <w:rPr>
          <w:rFonts w:ascii="Calibri" w:eastAsia="Calibri" w:hAnsi="Calibri"/>
          <w:sz w:val="22"/>
          <w:szCs w:val="22"/>
        </w:rPr>
      </w:pPr>
      <w:r w:rsidRPr="00126E8C">
        <w:rPr>
          <w:b/>
        </w:rPr>
        <w:t>SPONSOR:</w:t>
      </w:r>
      <w:r w:rsidRPr="00126E8C">
        <w:rPr>
          <w:rFonts w:ascii="Calibri" w:eastAsia="Calibri" w:hAnsi="Calibri"/>
          <w:b/>
          <w:sz w:val="22"/>
          <w:szCs w:val="22"/>
        </w:rPr>
        <w:t xml:space="preserve"> </w:t>
      </w:r>
      <w:r w:rsidRPr="00126E8C">
        <w:rPr>
          <w:rFonts w:ascii="Calibri" w:eastAsia="Calibri" w:hAnsi="Calibri"/>
          <w:sz w:val="22"/>
          <w:szCs w:val="22"/>
        </w:rPr>
        <w:t xml:space="preserve"> </w:t>
      </w:r>
      <w:r w:rsidRPr="00126E8C">
        <w:t>President James H. Crocker, Jr., Councilor Precinct 5</w:t>
      </w:r>
    </w:p>
    <w:p w:rsidR="00126E8C" w:rsidRPr="00126E8C" w:rsidRDefault="00126E8C" w:rsidP="00126E8C">
      <w:pPr>
        <w:spacing w:after="160" w:line="240" w:lineRule="exact"/>
        <w:ind w:left="720" w:hanging="720"/>
        <w:rPr>
          <w:rFonts w:ascii="Georgia" w:eastAsia="Calibri" w:hAnsi="Georgia"/>
          <w:sz w:val="22"/>
          <w:szCs w:val="22"/>
        </w:rPr>
      </w:pPr>
    </w:p>
    <w:p w:rsidR="00126E8C" w:rsidRPr="00126E8C" w:rsidRDefault="00126E8C" w:rsidP="00126E8C">
      <w:pPr>
        <w:spacing w:after="160" w:line="240" w:lineRule="exact"/>
        <w:ind w:left="720" w:hanging="720"/>
        <w:rPr>
          <w:rFonts w:ascii="Georgia" w:eastAsia="Calibri" w:hAnsi="Georgia"/>
          <w:sz w:val="22"/>
          <w:szCs w:val="22"/>
        </w:rPr>
      </w:pPr>
      <w:r w:rsidRPr="00126E8C">
        <w:rPr>
          <w:rFonts w:ascii="Georgia" w:eastAsia="Calibri" w:hAnsi="Georgia"/>
          <w:sz w:val="22"/>
          <w:szCs w:val="22"/>
        </w:rPr>
        <w:t>DATE</w:t>
      </w:r>
      <w:r w:rsidRPr="00126E8C">
        <w:rPr>
          <w:rFonts w:ascii="Georgia" w:eastAsia="Calibri" w:hAnsi="Georgia"/>
          <w:sz w:val="22"/>
          <w:szCs w:val="22"/>
        </w:rPr>
        <w:tab/>
      </w:r>
      <w:r w:rsidRPr="00126E8C">
        <w:rPr>
          <w:rFonts w:ascii="Georgia" w:eastAsia="Calibri" w:hAnsi="Georgia"/>
          <w:sz w:val="22"/>
          <w:szCs w:val="22"/>
        </w:rPr>
        <w:tab/>
      </w:r>
      <w:r w:rsidRPr="00126E8C">
        <w:rPr>
          <w:rFonts w:ascii="Georgia" w:eastAsia="Calibri" w:hAnsi="Georgia"/>
          <w:sz w:val="22"/>
          <w:szCs w:val="22"/>
        </w:rPr>
        <w:tab/>
        <w:t>ACTION TAKEN</w:t>
      </w:r>
    </w:p>
    <w:p w:rsidR="00126E8C" w:rsidRPr="00126E8C" w:rsidRDefault="00126E8C" w:rsidP="00126E8C">
      <w:pPr>
        <w:spacing w:after="160" w:line="240" w:lineRule="exact"/>
        <w:rPr>
          <w:rFonts w:ascii="Calibri" w:eastAsia="Calibri" w:hAnsi="Calibri"/>
          <w:sz w:val="22"/>
          <w:szCs w:val="22"/>
          <w:u w:val="single"/>
        </w:rPr>
      </w:pPr>
      <w:r w:rsidRPr="00126E8C">
        <w:rPr>
          <w:rFonts w:ascii="Calibri" w:eastAsia="Calibri" w:hAnsi="Calibri"/>
          <w:sz w:val="22"/>
          <w:szCs w:val="22"/>
          <w:u w:val="single"/>
        </w:rPr>
        <w:tab/>
      </w:r>
      <w:r w:rsidRPr="00126E8C">
        <w:rPr>
          <w:rFonts w:ascii="Calibri" w:eastAsia="Calibri" w:hAnsi="Calibri"/>
          <w:sz w:val="22"/>
          <w:szCs w:val="22"/>
          <w:u w:val="single"/>
        </w:rPr>
        <w:tab/>
      </w:r>
      <w:r w:rsidRPr="00126E8C">
        <w:rPr>
          <w:rFonts w:ascii="Calibri" w:eastAsia="Calibri" w:hAnsi="Calibri"/>
          <w:sz w:val="22"/>
          <w:szCs w:val="22"/>
        </w:rPr>
        <w:t xml:space="preserve">   </w:t>
      </w:r>
      <w:r w:rsidRPr="00126E8C">
        <w:rPr>
          <w:rFonts w:ascii="Calibri" w:eastAsia="Calibri" w:hAnsi="Calibri"/>
          <w:sz w:val="22"/>
          <w:szCs w:val="22"/>
        </w:rPr>
        <w:tab/>
      </w:r>
      <w:r w:rsidRPr="00126E8C">
        <w:rPr>
          <w:rFonts w:ascii="Calibri" w:eastAsia="Calibri" w:hAnsi="Calibri"/>
          <w:sz w:val="22"/>
          <w:szCs w:val="22"/>
          <w:u w:val="single"/>
        </w:rPr>
        <w:tab/>
      </w:r>
      <w:r w:rsidRPr="00126E8C">
        <w:rPr>
          <w:rFonts w:ascii="Calibri" w:eastAsia="Calibri" w:hAnsi="Calibri"/>
          <w:sz w:val="22"/>
          <w:szCs w:val="22"/>
          <w:u w:val="single"/>
        </w:rPr>
        <w:tab/>
      </w:r>
      <w:r w:rsidRPr="00126E8C">
        <w:rPr>
          <w:rFonts w:ascii="Calibri" w:eastAsia="Calibri" w:hAnsi="Calibri"/>
          <w:sz w:val="22"/>
          <w:szCs w:val="22"/>
          <w:u w:val="single"/>
        </w:rPr>
        <w:tab/>
      </w:r>
      <w:r w:rsidRPr="00126E8C">
        <w:rPr>
          <w:rFonts w:ascii="Calibri" w:eastAsia="Calibri" w:hAnsi="Calibri"/>
          <w:sz w:val="22"/>
          <w:szCs w:val="22"/>
          <w:u w:val="single"/>
        </w:rPr>
        <w:tab/>
        <w:t xml:space="preserve"> </w:t>
      </w:r>
    </w:p>
    <w:p w:rsidR="00126E8C" w:rsidRPr="00126E8C" w:rsidRDefault="00126E8C" w:rsidP="00126E8C">
      <w:pPr>
        <w:spacing w:after="160" w:line="240" w:lineRule="exact"/>
        <w:rPr>
          <w:rFonts w:ascii="Calibri" w:eastAsia="Calibri" w:hAnsi="Calibri"/>
          <w:sz w:val="22"/>
          <w:szCs w:val="22"/>
          <w:u w:val="single"/>
        </w:rPr>
      </w:pPr>
      <w:r w:rsidRPr="00126E8C">
        <w:rPr>
          <w:rFonts w:ascii="Calibri" w:eastAsia="Calibri" w:hAnsi="Calibri"/>
          <w:sz w:val="22"/>
          <w:szCs w:val="22"/>
          <w:u w:val="single"/>
        </w:rPr>
        <w:tab/>
      </w:r>
      <w:r w:rsidRPr="00126E8C">
        <w:rPr>
          <w:rFonts w:ascii="Calibri" w:eastAsia="Calibri" w:hAnsi="Calibri"/>
          <w:sz w:val="22"/>
          <w:szCs w:val="22"/>
          <w:u w:val="single"/>
        </w:rPr>
        <w:tab/>
      </w:r>
      <w:r w:rsidRPr="00126E8C">
        <w:rPr>
          <w:rFonts w:ascii="Calibri" w:eastAsia="Calibri" w:hAnsi="Calibri"/>
          <w:sz w:val="22"/>
          <w:szCs w:val="22"/>
        </w:rPr>
        <w:t xml:space="preserve">   </w:t>
      </w:r>
      <w:r w:rsidRPr="00126E8C">
        <w:rPr>
          <w:rFonts w:ascii="Calibri" w:eastAsia="Calibri" w:hAnsi="Calibri"/>
          <w:sz w:val="22"/>
          <w:szCs w:val="22"/>
        </w:rPr>
        <w:tab/>
      </w:r>
      <w:r w:rsidRPr="00126E8C">
        <w:rPr>
          <w:rFonts w:ascii="Calibri" w:eastAsia="Calibri" w:hAnsi="Calibri"/>
          <w:sz w:val="22"/>
          <w:szCs w:val="22"/>
          <w:u w:val="single"/>
        </w:rPr>
        <w:tab/>
      </w:r>
      <w:r w:rsidRPr="00126E8C">
        <w:rPr>
          <w:rFonts w:ascii="Calibri" w:eastAsia="Calibri" w:hAnsi="Calibri"/>
          <w:sz w:val="22"/>
          <w:szCs w:val="22"/>
          <w:u w:val="single"/>
        </w:rPr>
        <w:tab/>
      </w:r>
      <w:r w:rsidRPr="00126E8C">
        <w:rPr>
          <w:rFonts w:ascii="Calibri" w:eastAsia="Calibri" w:hAnsi="Calibri"/>
          <w:sz w:val="22"/>
          <w:szCs w:val="22"/>
          <w:u w:val="single"/>
        </w:rPr>
        <w:tab/>
      </w:r>
      <w:r w:rsidRPr="00126E8C">
        <w:rPr>
          <w:rFonts w:ascii="Calibri" w:eastAsia="Calibri" w:hAnsi="Calibri"/>
          <w:sz w:val="22"/>
          <w:szCs w:val="22"/>
          <w:u w:val="single"/>
        </w:rPr>
        <w:tab/>
      </w:r>
    </w:p>
    <w:p w:rsidR="00126E8C" w:rsidRPr="00126E8C" w:rsidRDefault="00126E8C" w:rsidP="00126E8C">
      <w:pPr>
        <w:spacing w:after="160" w:line="240" w:lineRule="exact"/>
        <w:rPr>
          <w:rFonts w:ascii="Calibri" w:eastAsia="Calibri" w:hAnsi="Calibri"/>
          <w:sz w:val="22"/>
          <w:szCs w:val="22"/>
          <w:u w:val="single"/>
        </w:rPr>
      </w:pPr>
    </w:p>
    <w:p w:rsidR="00126E8C" w:rsidRPr="00126E8C" w:rsidRDefault="00126E8C" w:rsidP="00126E8C">
      <w:pPr>
        <w:spacing w:line="240" w:lineRule="exact"/>
      </w:pPr>
      <w:r w:rsidRPr="00126E8C">
        <w:t>____ Read Item</w:t>
      </w:r>
    </w:p>
    <w:p w:rsidR="00126E8C" w:rsidRPr="00126E8C" w:rsidRDefault="00126E8C" w:rsidP="00126E8C">
      <w:pPr>
        <w:spacing w:line="240" w:lineRule="exact"/>
      </w:pPr>
      <w:r w:rsidRPr="00126E8C">
        <w:t>____ Motion to Open Public Hearing</w:t>
      </w:r>
    </w:p>
    <w:p w:rsidR="00126E8C" w:rsidRPr="00126E8C" w:rsidRDefault="00126E8C" w:rsidP="00126E8C">
      <w:pPr>
        <w:spacing w:line="240" w:lineRule="exact"/>
      </w:pPr>
      <w:r w:rsidRPr="00126E8C">
        <w:t>____ Rationale</w:t>
      </w:r>
    </w:p>
    <w:p w:rsidR="00126E8C" w:rsidRPr="00126E8C" w:rsidRDefault="00126E8C" w:rsidP="00126E8C">
      <w:pPr>
        <w:spacing w:line="240" w:lineRule="exact"/>
      </w:pPr>
      <w:r w:rsidRPr="00126E8C">
        <w:t>____ Public Hearing</w:t>
      </w:r>
    </w:p>
    <w:p w:rsidR="00126E8C" w:rsidRPr="00126E8C" w:rsidRDefault="00126E8C" w:rsidP="00126E8C">
      <w:pPr>
        <w:spacing w:line="240" w:lineRule="exact"/>
      </w:pPr>
      <w:r w:rsidRPr="00126E8C">
        <w:t>____ Close Public Hearing</w:t>
      </w:r>
    </w:p>
    <w:p w:rsidR="00126E8C" w:rsidRPr="00126E8C" w:rsidRDefault="00126E8C" w:rsidP="00126E8C">
      <w:pPr>
        <w:spacing w:line="240" w:lineRule="exact"/>
      </w:pPr>
      <w:r w:rsidRPr="00126E8C">
        <w:t>____ Council Discussion</w:t>
      </w:r>
    </w:p>
    <w:p w:rsidR="00126E8C" w:rsidRPr="00126E8C" w:rsidRDefault="00126E8C" w:rsidP="00126E8C">
      <w:pPr>
        <w:spacing w:line="240" w:lineRule="exact"/>
      </w:pPr>
      <w:r w:rsidRPr="00126E8C">
        <w:t>____ Move/Vote</w:t>
      </w:r>
    </w:p>
    <w:p w:rsidR="00126E8C" w:rsidRPr="00126E8C" w:rsidRDefault="00126E8C" w:rsidP="00126E8C">
      <w:pPr>
        <w:spacing w:after="160" w:line="259" w:lineRule="auto"/>
        <w:rPr>
          <w:rFonts w:ascii="Calibri" w:eastAsia="Calibri" w:hAnsi="Calibri"/>
          <w:sz w:val="22"/>
          <w:szCs w:val="22"/>
        </w:rPr>
      </w:pPr>
    </w:p>
    <w:p w:rsidR="00126E8C" w:rsidRDefault="00126E8C" w:rsidP="00126E8C">
      <w:pPr>
        <w:spacing w:after="160" w:line="259" w:lineRule="auto"/>
        <w:jc w:val="center"/>
        <w:outlineLvl w:val="0"/>
        <w:rPr>
          <w:rFonts w:ascii="Georgia" w:eastAsia="Calibri" w:hAnsi="Georgia"/>
          <w:b/>
          <w:sz w:val="28"/>
          <w:szCs w:val="28"/>
        </w:rPr>
      </w:pPr>
    </w:p>
    <w:p w:rsidR="00126E8C" w:rsidRDefault="00126E8C" w:rsidP="00126E8C">
      <w:pPr>
        <w:spacing w:after="160" w:line="259" w:lineRule="auto"/>
        <w:jc w:val="center"/>
        <w:outlineLvl w:val="0"/>
        <w:rPr>
          <w:rFonts w:ascii="Georgia" w:eastAsia="Calibri" w:hAnsi="Georgia"/>
          <w:b/>
          <w:sz w:val="28"/>
          <w:szCs w:val="28"/>
        </w:rPr>
      </w:pPr>
    </w:p>
    <w:p w:rsidR="00126E8C" w:rsidRPr="00126E8C" w:rsidRDefault="00126E8C" w:rsidP="00126E8C">
      <w:pPr>
        <w:spacing w:after="160" w:line="259" w:lineRule="auto"/>
        <w:jc w:val="center"/>
        <w:outlineLvl w:val="0"/>
        <w:rPr>
          <w:rFonts w:ascii="Georgia" w:eastAsia="Calibri" w:hAnsi="Georgia"/>
          <w:b/>
          <w:sz w:val="28"/>
          <w:szCs w:val="28"/>
        </w:rPr>
      </w:pPr>
      <w:r w:rsidRPr="00126E8C">
        <w:rPr>
          <w:rFonts w:ascii="Georgia" w:eastAsia="Calibri" w:hAnsi="Georgia"/>
          <w:b/>
          <w:sz w:val="28"/>
          <w:szCs w:val="28"/>
        </w:rPr>
        <w:t>BARNSTABLE TOWN COUNCIL</w:t>
      </w:r>
    </w:p>
    <w:p w:rsidR="00126E8C" w:rsidRPr="00126E8C" w:rsidRDefault="00126E8C" w:rsidP="00126E8C">
      <w:pPr>
        <w:jc w:val="right"/>
        <w:outlineLvl w:val="4"/>
        <w:rPr>
          <w:rFonts w:ascii="Georgia" w:hAnsi="Georgia"/>
          <w:b/>
          <w:bCs/>
        </w:rPr>
      </w:pPr>
      <w:r w:rsidRPr="00126E8C">
        <w:rPr>
          <w:rFonts w:ascii="Georgia" w:hAnsi="Georgia"/>
          <w:b/>
          <w:bCs/>
        </w:rPr>
        <w:t>ITEM# 2019-092</w:t>
      </w:r>
    </w:p>
    <w:p w:rsidR="00126E8C" w:rsidRPr="00126E8C" w:rsidRDefault="00126E8C" w:rsidP="00126E8C">
      <w:pPr>
        <w:jc w:val="right"/>
        <w:outlineLvl w:val="4"/>
        <w:rPr>
          <w:rFonts w:ascii="Georgia" w:hAnsi="Georgia"/>
          <w:b/>
          <w:bCs/>
          <w:sz w:val="26"/>
          <w:szCs w:val="26"/>
        </w:rPr>
      </w:pPr>
      <w:r w:rsidRPr="00126E8C">
        <w:rPr>
          <w:rFonts w:ascii="Georgia" w:hAnsi="Georgia"/>
          <w:b/>
          <w:bCs/>
        </w:rPr>
        <w:t>INTRO:  02/07/19</w:t>
      </w:r>
    </w:p>
    <w:p w:rsidR="00126E8C" w:rsidRPr="00126E8C" w:rsidRDefault="00126E8C" w:rsidP="00126E8C">
      <w:pPr>
        <w:jc w:val="center"/>
        <w:rPr>
          <w:b/>
        </w:rPr>
      </w:pPr>
      <w:r w:rsidRPr="00126E8C">
        <w:rPr>
          <w:b/>
        </w:rPr>
        <w:t>SUMMARY</w:t>
      </w:r>
    </w:p>
    <w:p w:rsidR="00126E8C" w:rsidRPr="00126E8C" w:rsidRDefault="00126E8C" w:rsidP="00126E8C">
      <w:pPr>
        <w:rPr>
          <w:b/>
        </w:rPr>
      </w:pPr>
    </w:p>
    <w:p w:rsidR="00126E8C" w:rsidRPr="00126E8C" w:rsidRDefault="00126E8C" w:rsidP="00126E8C">
      <w:pPr>
        <w:rPr>
          <w:b/>
        </w:rPr>
      </w:pPr>
    </w:p>
    <w:p w:rsidR="00126E8C" w:rsidRPr="00126E8C" w:rsidRDefault="00126E8C" w:rsidP="00126E8C">
      <w:pPr>
        <w:tabs>
          <w:tab w:val="left" w:pos="1440"/>
        </w:tabs>
        <w:rPr>
          <w:rFonts w:eastAsia="Calibri"/>
        </w:rPr>
      </w:pPr>
      <w:r w:rsidRPr="00126E8C">
        <w:rPr>
          <w:b/>
        </w:rPr>
        <w:t>TO:</w:t>
      </w:r>
      <w:r w:rsidRPr="00126E8C">
        <w:rPr>
          <w:rFonts w:eastAsia="Calibri"/>
        </w:rPr>
        <w:tab/>
      </w:r>
      <w:r w:rsidRPr="00126E8C">
        <w:rPr>
          <w:rFonts w:eastAsia="Calibri"/>
        </w:rPr>
        <w:tab/>
        <w:t>Town Council</w:t>
      </w:r>
    </w:p>
    <w:p w:rsidR="00126E8C" w:rsidRPr="00126E8C" w:rsidRDefault="00126E8C" w:rsidP="00126E8C">
      <w:pPr>
        <w:rPr>
          <w:rFonts w:eastAsia="Calibri"/>
        </w:rPr>
      </w:pPr>
      <w:r w:rsidRPr="00126E8C">
        <w:rPr>
          <w:rFonts w:eastAsia="Calibri"/>
          <w:b/>
        </w:rPr>
        <w:t>THROUGH:</w:t>
      </w:r>
      <w:r w:rsidRPr="00126E8C">
        <w:rPr>
          <w:rFonts w:eastAsia="Calibri"/>
        </w:rPr>
        <w:t xml:space="preserve">  Mark S. Ells, Town Manager</w:t>
      </w:r>
    </w:p>
    <w:p w:rsidR="00126E8C" w:rsidRPr="00126E8C" w:rsidRDefault="00126E8C" w:rsidP="00126E8C">
      <w:pPr>
        <w:ind w:left="1440" w:hanging="1440"/>
        <w:rPr>
          <w:rFonts w:eastAsia="Calibri"/>
        </w:rPr>
      </w:pPr>
      <w:r w:rsidRPr="00126E8C">
        <w:rPr>
          <w:b/>
        </w:rPr>
        <w:t>FROM:</w:t>
      </w:r>
      <w:r w:rsidRPr="00126E8C">
        <w:rPr>
          <w:b/>
        </w:rPr>
        <w:tab/>
      </w:r>
      <w:r w:rsidRPr="00126E8C">
        <w:t>Elizabeth Jenkins, Director,</w:t>
      </w:r>
      <w:r w:rsidRPr="00126E8C">
        <w:rPr>
          <w:b/>
        </w:rPr>
        <w:t xml:space="preserve"> </w:t>
      </w:r>
      <w:r w:rsidRPr="00126E8C">
        <w:rPr>
          <w:rFonts w:eastAsia="Calibri"/>
        </w:rPr>
        <w:t>Planning &amp; Development Department</w:t>
      </w:r>
    </w:p>
    <w:p w:rsidR="00126E8C" w:rsidRPr="00126E8C" w:rsidRDefault="00126E8C" w:rsidP="00126E8C">
      <w:pPr>
        <w:tabs>
          <w:tab w:val="left" w:pos="1440"/>
        </w:tabs>
        <w:rPr>
          <w:rFonts w:eastAsia="Calibri"/>
        </w:rPr>
      </w:pPr>
      <w:r w:rsidRPr="00126E8C">
        <w:rPr>
          <w:b/>
        </w:rPr>
        <w:t>DATE:</w:t>
      </w:r>
      <w:r w:rsidRPr="00126E8C">
        <w:rPr>
          <w:b/>
        </w:rPr>
        <w:tab/>
      </w:r>
      <w:r w:rsidRPr="00126E8C">
        <w:rPr>
          <w:rFonts w:eastAsia="Calibri"/>
        </w:rPr>
        <w:t>February 7, 2019</w:t>
      </w:r>
    </w:p>
    <w:p w:rsidR="00126E8C" w:rsidRPr="00126E8C" w:rsidRDefault="00126E8C" w:rsidP="00126E8C">
      <w:pPr>
        <w:ind w:left="1440" w:hanging="1440"/>
        <w:rPr>
          <w:rFonts w:eastAsia="Calibri"/>
        </w:rPr>
      </w:pPr>
      <w:r w:rsidRPr="00126E8C">
        <w:rPr>
          <w:b/>
        </w:rPr>
        <w:t>SUBJECT:</w:t>
      </w:r>
      <w:r w:rsidRPr="00126E8C">
        <w:rPr>
          <w:rFonts w:eastAsia="Calibri"/>
        </w:rPr>
        <w:tab/>
        <w:t>Zoning amendment to amend and expand the Residence C District to include the entirely of Parcel 116/014</w:t>
      </w:r>
      <w:r w:rsidRPr="00126E8C">
        <w:rPr>
          <w:rFonts w:ascii="Georgia" w:eastAsia="Calibri" w:hAnsi="Georgia"/>
          <w:caps/>
          <w:sz w:val="22"/>
          <w:szCs w:val="22"/>
        </w:rPr>
        <w:t>.</w:t>
      </w:r>
    </w:p>
    <w:p w:rsidR="00126E8C" w:rsidRPr="00126E8C" w:rsidRDefault="00126E8C" w:rsidP="00126E8C">
      <w:pPr>
        <w:rPr>
          <w:rFonts w:ascii="Calibri" w:eastAsia="Calibri" w:hAnsi="Calibri"/>
          <w:sz w:val="22"/>
          <w:szCs w:val="22"/>
        </w:rPr>
      </w:pPr>
    </w:p>
    <w:p w:rsidR="00126E8C" w:rsidRPr="00126E8C" w:rsidRDefault="00126E8C" w:rsidP="00126E8C">
      <w:pPr>
        <w:rPr>
          <w:rFonts w:ascii="Calibri" w:eastAsia="Calibri" w:hAnsi="Calibri"/>
          <w:b/>
          <w:sz w:val="22"/>
          <w:szCs w:val="22"/>
        </w:rPr>
      </w:pPr>
      <w:r w:rsidRPr="00126E8C">
        <w:rPr>
          <w:b/>
        </w:rPr>
        <w:t xml:space="preserve">RATIONALE: </w:t>
      </w:r>
      <w:r w:rsidRPr="00126E8C">
        <w:t xml:space="preserve">The property at 306 West Road, </w:t>
      </w:r>
      <w:r w:rsidRPr="00126E8C">
        <w:rPr>
          <w:rFonts w:eastAsia="Calibri"/>
        </w:rPr>
        <w:t>identified on the Assessor’s Map 116 as Parcel 014,</w:t>
      </w:r>
      <w:r w:rsidRPr="00126E8C">
        <w:t xml:space="preserve"> includes portions of both the Residence C (RC) District, supporting single-family residential use in Osterville and Centerville, and the Marine Business A-2 (MB-A2) District, supporting established marine uses around the North Bay Channel in Osterville. </w:t>
      </w:r>
    </w:p>
    <w:p w:rsidR="00126E8C" w:rsidRPr="00126E8C" w:rsidRDefault="00126E8C" w:rsidP="00126E8C"/>
    <w:p w:rsidR="00126E8C" w:rsidRPr="00126E8C" w:rsidRDefault="00126E8C" w:rsidP="00126E8C">
      <w:r w:rsidRPr="00126E8C">
        <w:rPr>
          <w:b/>
        </w:rPr>
        <w:t>ANALYSIS</w:t>
      </w:r>
      <w:r w:rsidRPr="00126E8C">
        <w:t xml:space="preserve"> :The </w:t>
      </w:r>
      <w:r w:rsidRPr="00126E8C">
        <w:rPr>
          <w:rFonts w:eastAsia="Calibri"/>
        </w:rPr>
        <w:t xml:space="preserve">approximately 2900 sq. ft. </w:t>
      </w:r>
      <w:r w:rsidRPr="00126E8C">
        <w:t xml:space="preserve">portion of the 306 West Bay Road within the MB-A2 District includes a building that once functioned as a boat shed for the adjacent Crosby Yacht Yard, until being sold to an adjacent property owner in 1951. </w:t>
      </w:r>
    </w:p>
    <w:p w:rsidR="00126E8C" w:rsidRPr="00126E8C" w:rsidRDefault="00126E8C" w:rsidP="00126E8C"/>
    <w:p w:rsidR="00126E8C" w:rsidRPr="00126E8C" w:rsidRDefault="00126E8C" w:rsidP="00126E8C">
      <w:r w:rsidRPr="00126E8C">
        <w:rPr>
          <w:b/>
        </w:rPr>
        <w:t xml:space="preserve">BACKGROUND: </w:t>
      </w:r>
      <w:r w:rsidRPr="00126E8C">
        <w:t xml:space="preserve">In 1998, the premise was conveyed again and the building was renovated to be a guesthouse accessory to the single family dwelling at 306 West Bay Road. </w:t>
      </w:r>
    </w:p>
    <w:p w:rsidR="00126E8C" w:rsidRPr="00126E8C" w:rsidRDefault="00126E8C" w:rsidP="00126E8C">
      <w:pPr>
        <w:rPr>
          <w:sz w:val="16"/>
          <w:szCs w:val="16"/>
        </w:rPr>
      </w:pPr>
    </w:p>
    <w:p w:rsidR="00126E8C" w:rsidRPr="00126E8C" w:rsidRDefault="00126E8C" w:rsidP="00126E8C">
      <w:pPr>
        <w:rPr>
          <w:rFonts w:eastAsia="Calibri"/>
        </w:rPr>
      </w:pPr>
      <w:r w:rsidRPr="00126E8C">
        <w:rPr>
          <w:rFonts w:eastAsia="Calibri"/>
        </w:rPr>
        <w:t xml:space="preserve">The proposed zoning map amendment will expand the Residence C District to include the entirety of 306 West Bay Road, consistent with the property’s use for over twenty years. </w:t>
      </w:r>
    </w:p>
    <w:p w:rsidR="00126E8C" w:rsidRPr="00126E8C" w:rsidRDefault="00126E8C" w:rsidP="00126E8C">
      <w:pPr>
        <w:rPr>
          <w:rFonts w:ascii="Calibri" w:eastAsia="Calibri" w:hAnsi="Calibri"/>
          <w:sz w:val="22"/>
          <w:szCs w:val="22"/>
        </w:rPr>
      </w:pPr>
    </w:p>
    <w:p w:rsidR="00126E8C" w:rsidRPr="00126E8C" w:rsidRDefault="00126E8C" w:rsidP="00126E8C">
      <w:pPr>
        <w:ind w:left="1440" w:hanging="1440"/>
        <w:rPr>
          <w:rFonts w:eastAsia="Calibri"/>
        </w:rPr>
      </w:pPr>
      <w:r w:rsidRPr="00126E8C">
        <w:rPr>
          <w:rFonts w:eastAsia="Calibri"/>
          <w:b/>
        </w:rPr>
        <w:t>STAFF ASSISTANCE:</w:t>
      </w:r>
      <w:r w:rsidRPr="00126E8C">
        <w:t xml:space="preserve"> Elizabeth Jenkins, Director,</w:t>
      </w:r>
      <w:r w:rsidRPr="00126E8C">
        <w:rPr>
          <w:b/>
        </w:rPr>
        <w:t xml:space="preserve"> </w:t>
      </w:r>
      <w:r w:rsidRPr="00126E8C">
        <w:rPr>
          <w:rFonts w:eastAsia="Calibri"/>
        </w:rPr>
        <w:t>Planning &amp; Development Department</w:t>
      </w:r>
    </w:p>
    <w:p w:rsidR="00126E8C" w:rsidRPr="00126E8C" w:rsidRDefault="00126E8C" w:rsidP="00126E8C">
      <w:pPr>
        <w:rPr>
          <w:rFonts w:ascii="Calibri" w:eastAsia="Calibri" w:hAnsi="Calibri"/>
          <w:sz w:val="22"/>
          <w:szCs w:val="22"/>
        </w:rPr>
      </w:pPr>
    </w:p>
    <w:p w:rsidR="001726D2" w:rsidRDefault="001726D2" w:rsidP="001726D2">
      <w:pPr>
        <w:rPr>
          <w:b/>
        </w:rPr>
      </w:pPr>
    </w:p>
    <w:p w:rsidR="001726D2" w:rsidRDefault="001726D2" w:rsidP="001726D2">
      <w:pPr>
        <w:rPr>
          <w:b/>
        </w:rPr>
      </w:pPr>
      <w:r>
        <w:t xml:space="preserve">                                           </w:t>
      </w:r>
    </w:p>
    <w:p w:rsidR="001726D2" w:rsidRDefault="001726D2" w:rsidP="001726D2"/>
    <w:p w:rsidR="001726D2" w:rsidRDefault="001726D2" w:rsidP="001726D2"/>
    <w:p w:rsidR="006B1DB4" w:rsidRDefault="006B1DB4" w:rsidP="006B1DB4"/>
    <w:p w:rsidR="006B1DB4" w:rsidRDefault="006B1DB4" w:rsidP="006B1DB4"/>
    <w:p w:rsidR="002B1D47" w:rsidRPr="003C2B07" w:rsidRDefault="002B1D47" w:rsidP="003C2B07"/>
    <w:sectPr w:rsidR="002B1D47" w:rsidRPr="003C2B07" w:rsidSect="00B40E6E">
      <w:footerReference w:type="even" r:id="rId15"/>
      <w:footerReference w:type="default" r:id="rId16"/>
      <w:type w:val="continuous"/>
      <w:pgSz w:w="12240" w:h="15840" w:code="1"/>
      <w:pgMar w:top="720" w:right="994" w:bottom="90" w:left="1166" w:header="288" w:gutter="0"/>
      <w:titlePg/>
      <w:docGrid w:linePitch="326"/>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011D" w:rsidRDefault="0019011D">
      <w:r>
        <w:separator/>
      </w:r>
    </w:p>
  </w:endnote>
  <w:endnote w:type="continuationSeparator" w:id="0">
    <w:p w:rsidR="0019011D" w:rsidRDefault="0019011D">
      <w:r>
        <w:continuationSeparator/>
      </w:r>
    </w:p>
  </w:endnote>
</w:endnotes>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Eurostile">
    <w:panose1 w:val="020B0504020202050204"/>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AFF" w:usb1="C000605B" w:usb2="00000029" w:usb3="00000000" w:csb0="000101FF" w:csb1="00000000"/>
  </w:font>
  <w:font w:name="Verdana">
    <w:panose1 w:val="020B0604030504040204"/>
    <w:charset w:val="4D"/>
    <w:family w:val="roman"/>
    <w:notTrueType/>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Batang">
    <w:altName w:val="바탕"/>
    <w:charset w:val="81"/>
    <w:family w:val="roman"/>
    <w:pitch w:val="variable"/>
    <w:sig w:usb0="B00002AF" w:usb1="69D77CFB" w:usb2="00000030" w:usb3="00000000" w:csb0="0008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vantGarde Md BT">
    <w:altName w:val="AvantGarde Md B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auto"/>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ヒラギノ角ゴ Pro W3">
    <w:charset w:val="80"/>
    <w:family w:val="auto"/>
    <w:pitch w:val="variable"/>
    <w:sig w:usb0="00000001" w:usb1="00000000" w:usb2="01000407" w:usb3="00000000" w:csb0="00020000" w:csb1="00000000"/>
  </w:font>
  <w:font w:name="Arial Narrow">
    <w:panose1 w:val="020B0506020202030204"/>
    <w:charset w:val="00"/>
    <w:family w:val="swiss"/>
    <w:pitch w:val="variable"/>
    <w:sig w:usb0="00000287" w:usb1="00000800" w:usb2="00000000" w:usb3="00000000" w:csb0="0000009F" w:csb1="00000000"/>
  </w:font>
  <w:font w:name="Calibri">
    <w:panose1 w:val="020F0502020204030204"/>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Cambria">
    <w:panose1 w:val="02040503050406030204"/>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Baskerville Old Face">
    <w:panose1 w:val="02020602080505020303"/>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Times New Roman Bold">
    <w:panose1 w:val="02020803070505020304"/>
    <w:charset w:val="00"/>
    <w:family w:val="auto"/>
    <w:pitch w:val="variable"/>
    <w:sig w:usb0="E0002AFF" w:usb1="C0007841" w:usb2="00000009" w:usb3="00000000" w:csb0="000001FF"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A0C" w:rsidRDefault="0092178B" w:rsidP="007151CF">
    <w:pPr>
      <w:pStyle w:val="Footer"/>
      <w:framePr w:wrap="around" w:vAnchor="text" w:hAnchor="margin" w:xAlign="right" w:y="1"/>
      <w:rPr>
        <w:rStyle w:val="PageNumber"/>
        <w:rFonts w:ascii="Times New Roman" w:hAnsi="Times New Roman"/>
        <w:sz w:val="24"/>
        <w:szCs w:val="24"/>
      </w:rPr>
    </w:pPr>
    <w:r>
      <w:rPr>
        <w:rStyle w:val="PageNumber"/>
      </w:rPr>
      <w:fldChar w:fldCharType="begin"/>
    </w:r>
    <w:r w:rsidR="00384A0C">
      <w:rPr>
        <w:rStyle w:val="PageNumber"/>
      </w:rPr>
      <w:instrText xml:space="preserve">PAGE  </w:instrText>
    </w:r>
    <w:r>
      <w:rPr>
        <w:rStyle w:val="PageNumber"/>
      </w:rPr>
      <w:fldChar w:fldCharType="separate"/>
    </w:r>
    <w:r w:rsidR="00384A0C">
      <w:rPr>
        <w:rStyle w:val="PageNumber"/>
        <w:noProof/>
      </w:rPr>
      <w:t>11</w:t>
    </w:r>
    <w:r>
      <w:rPr>
        <w:rStyle w:val="PageNumber"/>
      </w:rPr>
      <w:fldChar w:fldCharType="end"/>
    </w:r>
  </w:p>
  <w:p w:rsidR="00384A0C" w:rsidRDefault="00384A0C" w:rsidP="007151CF">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A0C" w:rsidRPr="008D57E4" w:rsidRDefault="00384A0C" w:rsidP="007151CF">
    <w:pPr>
      <w:pStyle w:val="Footer"/>
      <w:jc w:val="right"/>
      <w:rPr>
        <w:rFonts w:ascii="Georgia" w:hAnsi="Georgia"/>
        <w:sz w:val="24"/>
        <w:szCs w:val="24"/>
      </w:rPr>
    </w:pPr>
    <w:r w:rsidRPr="008D57E4">
      <w:rPr>
        <w:rFonts w:ascii="Georgia" w:hAnsi="Georgia"/>
        <w:sz w:val="24"/>
        <w:szCs w:val="24"/>
      </w:rPr>
      <w:t xml:space="preserve">Page </w:t>
    </w:r>
    <w:r w:rsidR="0092178B" w:rsidRPr="008D57E4">
      <w:rPr>
        <w:rFonts w:ascii="Georgia" w:hAnsi="Georgia"/>
        <w:sz w:val="24"/>
        <w:szCs w:val="24"/>
      </w:rPr>
      <w:fldChar w:fldCharType="begin"/>
    </w:r>
    <w:r w:rsidRPr="008D57E4">
      <w:rPr>
        <w:rFonts w:ascii="Georgia" w:hAnsi="Georgia"/>
        <w:sz w:val="24"/>
        <w:szCs w:val="24"/>
      </w:rPr>
      <w:instrText xml:space="preserve"> PAGE </w:instrText>
    </w:r>
    <w:r w:rsidR="0092178B" w:rsidRPr="008D57E4">
      <w:rPr>
        <w:rFonts w:ascii="Georgia" w:hAnsi="Georgia"/>
        <w:sz w:val="24"/>
        <w:szCs w:val="24"/>
      </w:rPr>
      <w:fldChar w:fldCharType="separate"/>
    </w:r>
    <w:r w:rsidR="00425CC4">
      <w:rPr>
        <w:rFonts w:ascii="Georgia" w:hAnsi="Georgia"/>
        <w:noProof/>
        <w:sz w:val="24"/>
        <w:szCs w:val="24"/>
      </w:rPr>
      <w:t>49</w:t>
    </w:r>
    <w:r w:rsidR="0092178B" w:rsidRPr="008D57E4">
      <w:rPr>
        <w:rFonts w:ascii="Georgia" w:hAnsi="Georgia"/>
        <w:sz w:val="24"/>
        <w:szCs w:val="24"/>
      </w:rPr>
      <w:fldChar w:fldCharType="end"/>
    </w:r>
    <w:r w:rsidRPr="008D57E4">
      <w:rPr>
        <w:rFonts w:ascii="Georgia" w:hAnsi="Georgia"/>
        <w:sz w:val="24"/>
        <w:szCs w:val="24"/>
      </w:rPr>
      <w:t xml:space="preserve"> of </w:t>
    </w:r>
    <w:r w:rsidR="0092178B" w:rsidRPr="008D57E4">
      <w:rPr>
        <w:rFonts w:ascii="Georgia" w:hAnsi="Georgia"/>
        <w:sz w:val="24"/>
        <w:szCs w:val="24"/>
      </w:rPr>
      <w:fldChar w:fldCharType="begin"/>
    </w:r>
    <w:r w:rsidRPr="008D57E4">
      <w:rPr>
        <w:rFonts w:ascii="Georgia" w:hAnsi="Georgia"/>
        <w:sz w:val="24"/>
        <w:szCs w:val="24"/>
      </w:rPr>
      <w:instrText xml:space="preserve"> NUMPAGES </w:instrText>
    </w:r>
    <w:r w:rsidR="0092178B" w:rsidRPr="008D57E4">
      <w:rPr>
        <w:rFonts w:ascii="Georgia" w:hAnsi="Georgia"/>
        <w:sz w:val="24"/>
        <w:szCs w:val="24"/>
      </w:rPr>
      <w:fldChar w:fldCharType="separate"/>
    </w:r>
    <w:r w:rsidR="00425CC4">
      <w:rPr>
        <w:rFonts w:ascii="Georgia" w:hAnsi="Georgia"/>
        <w:noProof/>
        <w:sz w:val="24"/>
        <w:szCs w:val="24"/>
      </w:rPr>
      <w:t>49</w:t>
    </w:r>
    <w:r w:rsidR="0092178B" w:rsidRPr="008D57E4">
      <w:rPr>
        <w:rFonts w:ascii="Georgia" w:hAnsi="Georgia"/>
        <w:sz w:val="24"/>
        <w:szCs w:val="24"/>
      </w:rPr>
      <w:fldChar w:fldCharType="end"/>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011D" w:rsidRDefault="0019011D">
      <w:r>
        <w:separator/>
      </w:r>
    </w:p>
  </w:footnote>
  <w:footnote w:type="continuationSeparator" w:id="0">
    <w:p w:rsidR="0019011D" w:rsidRDefault="0019011D">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B5756"/>
    <w:multiLevelType w:val="hybridMultilevel"/>
    <w:tmpl w:val="299CC95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17E6AFF"/>
    <w:multiLevelType w:val="hybridMultilevel"/>
    <w:tmpl w:val="0330A0D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4C814F0"/>
    <w:multiLevelType w:val="hybridMultilevel"/>
    <w:tmpl w:val="C680B8BA"/>
    <w:lvl w:ilvl="0" w:tplc="04090001">
      <w:start w:val="1"/>
      <w:numFmt w:val="bullet"/>
      <w:lvlText w:val=""/>
      <w:lvlJc w:val="left"/>
      <w:pPr>
        <w:ind w:left="722" w:hanging="360"/>
      </w:pPr>
      <w:rPr>
        <w:rFonts w:ascii="Symbol" w:hAnsi="Symbol" w:hint="default"/>
      </w:rPr>
    </w:lvl>
    <w:lvl w:ilvl="1" w:tplc="04090003" w:tentative="1">
      <w:start w:val="1"/>
      <w:numFmt w:val="bullet"/>
      <w:lvlText w:val="o"/>
      <w:lvlJc w:val="left"/>
      <w:pPr>
        <w:ind w:left="1442" w:hanging="360"/>
      </w:pPr>
      <w:rPr>
        <w:rFonts w:ascii="Courier New" w:hAnsi="Courier New" w:cs="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cs="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cs="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3">
    <w:nsid w:val="06CE40D6"/>
    <w:multiLevelType w:val="hybridMultilevel"/>
    <w:tmpl w:val="299CC95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71E3F99"/>
    <w:multiLevelType w:val="hybridMultilevel"/>
    <w:tmpl w:val="7B6076C4"/>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12C6770E"/>
    <w:multiLevelType w:val="hybridMultilevel"/>
    <w:tmpl w:val="652EECF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E715FA"/>
    <w:multiLevelType w:val="hybridMultilevel"/>
    <w:tmpl w:val="61BE3DEE"/>
    <w:lvl w:ilvl="0" w:tplc="61D6B076">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5B66D146">
      <w:start w:val="2"/>
      <w:numFmt w:val="upperLetter"/>
      <w:lvlText w:val="%3."/>
      <w:lvlJc w:val="left"/>
      <w:pPr>
        <w:ind w:left="2340" w:hanging="360"/>
      </w:pPr>
      <w:rPr>
        <w:rFonts w:ascii="Georgia" w:hAnsi="Georgia" w:hint="default"/>
        <w:sz w:val="2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B50890"/>
    <w:multiLevelType w:val="hybridMultilevel"/>
    <w:tmpl w:val="8C8AFF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306B83"/>
    <w:multiLevelType w:val="hybridMultilevel"/>
    <w:tmpl w:val="CAF48A14"/>
    <w:lvl w:ilvl="0" w:tplc="04090001">
      <w:start w:val="1"/>
      <w:numFmt w:val="bullet"/>
      <w:lvlText w:val=""/>
      <w:lvlJc w:val="left"/>
      <w:pPr>
        <w:ind w:left="1710" w:hanging="360"/>
      </w:pPr>
      <w:rPr>
        <w:rFonts w:ascii="Symbol" w:hAnsi="Symbol" w:hint="default"/>
      </w:rPr>
    </w:lvl>
    <w:lvl w:ilvl="1" w:tplc="04090003">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9">
    <w:nsid w:val="16F15BF2"/>
    <w:multiLevelType w:val="hybridMultilevel"/>
    <w:tmpl w:val="C9507D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176D697D"/>
    <w:multiLevelType w:val="hybridMultilevel"/>
    <w:tmpl w:val="299CC95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ABA0AA8"/>
    <w:multiLevelType w:val="hybridMultilevel"/>
    <w:tmpl w:val="8A42A848"/>
    <w:lvl w:ilvl="0" w:tplc="BBFA1D16">
      <w:start w:val="1"/>
      <w:numFmt w:val="lowerLetter"/>
      <w:lvlText w:val="(%1)"/>
      <w:lvlJc w:val="left"/>
      <w:pPr>
        <w:ind w:left="720" w:hanging="360"/>
      </w:pPr>
      <w:rPr>
        <w:rFonts w:hint="default"/>
      </w:rPr>
    </w:lvl>
    <w:lvl w:ilvl="1" w:tplc="AE86D21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B733A43"/>
    <w:multiLevelType w:val="hybridMultilevel"/>
    <w:tmpl w:val="A554FD3A"/>
    <w:lvl w:ilvl="0" w:tplc="01822D9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F344C4C"/>
    <w:multiLevelType w:val="hybridMultilevel"/>
    <w:tmpl w:val="A6164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01A45D8"/>
    <w:multiLevelType w:val="hybridMultilevel"/>
    <w:tmpl w:val="E0A6E86E"/>
    <w:lvl w:ilvl="0" w:tplc="04090015">
      <w:start w:val="1"/>
      <w:numFmt w:val="upperLetter"/>
      <w:lvlText w:val="%1."/>
      <w:lvlJc w:val="left"/>
      <w:pPr>
        <w:ind w:left="723" w:hanging="360"/>
      </w:pPr>
      <w:rPr>
        <w:rFonts w:hint="default"/>
      </w:rPr>
    </w:lvl>
    <w:lvl w:ilvl="1" w:tplc="04090019" w:tentative="1">
      <w:start w:val="1"/>
      <w:numFmt w:val="lowerLetter"/>
      <w:lvlText w:val="%2."/>
      <w:lvlJc w:val="left"/>
      <w:pPr>
        <w:ind w:left="1443" w:hanging="360"/>
      </w:pPr>
    </w:lvl>
    <w:lvl w:ilvl="2" w:tplc="0409001B" w:tentative="1">
      <w:start w:val="1"/>
      <w:numFmt w:val="lowerRoman"/>
      <w:lvlText w:val="%3."/>
      <w:lvlJc w:val="right"/>
      <w:pPr>
        <w:ind w:left="2163" w:hanging="180"/>
      </w:pPr>
    </w:lvl>
    <w:lvl w:ilvl="3" w:tplc="0409000F" w:tentative="1">
      <w:start w:val="1"/>
      <w:numFmt w:val="decimal"/>
      <w:lvlText w:val="%4."/>
      <w:lvlJc w:val="left"/>
      <w:pPr>
        <w:ind w:left="2883" w:hanging="360"/>
      </w:pPr>
    </w:lvl>
    <w:lvl w:ilvl="4" w:tplc="04090019" w:tentative="1">
      <w:start w:val="1"/>
      <w:numFmt w:val="lowerLetter"/>
      <w:lvlText w:val="%5."/>
      <w:lvlJc w:val="left"/>
      <w:pPr>
        <w:ind w:left="3603" w:hanging="360"/>
      </w:pPr>
    </w:lvl>
    <w:lvl w:ilvl="5" w:tplc="0409001B" w:tentative="1">
      <w:start w:val="1"/>
      <w:numFmt w:val="lowerRoman"/>
      <w:lvlText w:val="%6."/>
      <w:lvlJc w:val="right"/>
      <w:pPr>
        <w:ind w:left="4323" w:hanging="180"/>
      </w:pPr>
    </w:lvl>
    <w:lvl w:ilvl="6" w:tplc="0409000F" w:tentative="1">
      <w:start w:val="1"/>
      <w:numFmt w:val="decimal"/>
      <w:lvlText w:val="%7."/>
      <w:lvlJc w:val="left"/>
      <w:pPr>
        <w:ind w:left="5043" w:hanging="360"/>
      </w:pPr>
    </w:lvl>
    <w:lvl w:ilvl="7" w:tplc="04090019" w:tentative="1">
      <w:start w:val="1"/>
      <w:numFmt w:val="lowerLetter"/>
      <w:lvlText w:val="%8."/>
      <w:lvlJc w:val="left"/>
      <w:pPr>
        <w:ind w:left="5763" w:hanging="360"/>
      </w:pPr>
    </w:lvl>
    <w:lvl w:ilvl="8" w:tplc="0409001B" w:tentative="1">
      <w:start w:val="1"/>
      <w:numFmt w:val="lowerRoman"/>
      <w:lvlText w:val="%9."/>
      <w:lvlJc w:val="right"/>
      <w:pPr>
        <w:ind w:left="6483" w:hanging="180"/>
      </w:pPr>
    </w:lvl>
  </w:abstractNum>
  <w:abstractNum w:abstractNumId="15">
    <w:nsid w:val="26AC57E3"/>
    <w:multiLevelType w:val="hybridMultilevel"/>
    <w:tmpl w:val="299CC95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2ADD0FA9"/>
    <w:multiLevelType w:val="hybridMultilevel"/>
    <w:tmpl w:val="6962664A"/>
    <w:lvl w:ilvl="0" w:tplc="04090001">
      <w:start w:val="1"/>
      <w:numFmt w:val="bullet"/>
      <w:lvlText w:val=""/>
      <w:lvlJc w:val="left"/>
      <w:pPr>
        <w:ind w:left="721" w:hanging="360"/>
      </w:pPr>
      <w:rPr>
        <w:rFonts w:ascii="Symbol" w:hAnsi="Symbol" w:hint="default"/>
      </w:rPr>
    </w:lvl>
    <w:lvl w:ilvl="1" w:tplc="04090003">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17">
    <w:nsid w:val="32BB7FAC"/>
    <w:multiLevelType w:val="hybridMultilevel"/>
    <w:tmpl w:val="B838C9B0"/>
    <w:lvl w:ilvl="0" w:tplc="C13485A0">
      <w:start w:val="1"/>
      <w:numFmt w:val="decimal"/>
      <w:lvlText w:val="(%1)"/>
      <w:lvlJc w:val="left"/>
      <w:pPr>
        <w:ind w:left="720" w:hanging="360"/>
      </w:pPr>
      <w:rPr>
        <w:rFonts w:hint="default"/>
        <w:i w:val="0"/>
      </w:rPr>
    </w:lvl>
    <w:lvl w:ilvl="1" w:tplc="C13485A0">
      <w:start w:val="1"/>
      <w:numFmt w:val="decimal"/>
      <w:lvlText w:val="(%2)"/>
      <w:lvlJc w:val="left"/>
      <w:pPr>
        <w:ind w:left="990" w:hanging="360"/>
      </w:pPr>
      <w:rPr>
        <w:rFonts w:hint="default"/>
        <w:i w:val="0"/>
      </w:rPr>
    </w:lvl>
    <w:lvl w:ilvl="2" w:tplc="4E9C40A6">
      <w:start w:val="1"/>
      <w:numFmt w:val="lowerLetter"/>
      <w:lvlText w:val="(%3)"/>
      <w:lvlJc w:val="left"/>
      <w:pPr>
        <w:ind w:left="2160" w:hanging="180"/>
      </w:pPr>
      <w:rPr>
        <w:rFont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3003FC8"/>
    <w:multiLevelType w:val="hybridMultilevel"/>
    <w:tmpl w:val="8F3443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5D43761"/>
    <w:multiLevelType w:val="hybridMultilevel"/>
    <w:tmpl w:val="7B6076C4"/>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nsid w:val="38FA1E40"/>
    <w:multiLevelType w:val="multilevel"/>
    <w:tmpl w:val="C4DCE0C4"/>
    <w:styleLink w:val="dcpc"/>
    <w:lvl w:ilvl="0">
      <w:start w:val="1"/>
      <w:numFmt w:val="upperLetter"/>
      <w:lvlText w:val="%1."/>
      <w:lvlJc w:val="left"/>
      <w:pPr>
        <w:tabs>
          <w:tab w:val="num" w:pos="1021"/>
        </w:tabs>
        <w:ind w:left="1021" w:hanging="360"/>
      </w:pPr>
      <w:rPr>
        <w:rFonts w:hint="default"/>
        <w:b/>
        <w:color w:val="auto"/>
        <w:spacing w:val="0"/>
        <w:u w:val="none"/>
      </w:rPr>
    </w:lvl>
    <w:lvl w:ilvl="1">
      <w:start w:val="1"/>
      <w:numFmt w:val="decimal"/>
      <w:lvlText w:val="(%2.)"/>
      <w:lvlJc w:val="left"/>
      <w:pPr>
        <w:tabs>
          <w:tab w:val="num" w:pos="1440"/>
        </w:tabs>
        <w:ind w:left="1440" w:hanging="360"/>
      </w:pPr>
      <w:rPr>
        <w:rFonts w:ascii="Times New Roman" w:eastAsia="Times New Roman" w:hAnsi="Times New Roman" w:cs="Times New Roman"/>
        <w:b w:val="0"/>
      </w:rPr>
    </w:lvl>
    <w:lvl w:ilvl="2">
      <w:start w:val="1"/>
      <w:numFmt w:val="lowerLetter"/>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396C31C6"/>
    <w:multiLevelType w:val="hybridMultilevel"/>
    <w:tmpl w:val="73980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B3E6BC2"/>
    <w:multiLevelType w:val="hybridMultilevel"/>
    <w:tmpl w:val="6E4A657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3BB67BAB"/>
    <w:multiLevelType w:val="hybridMultilevel"/>
    <w:tmpl w:val="3304756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24204EFE">
      <w:start w:val="1"/>
      <w:numFmt w:val="lowerRoman"/>
      <w:lvlText w:val="%3."/>
      <w:lvlJc w:val="right"/>
      <w:pPr>
        <w:ind w:left="1530" w:hanging="180"/>
      </w:pPr>
      <w:rPr>
        <w:rFonts w:ascii="Times New Roman" w:hAnsi="Times New Roman" w:cs="Times New Roman" w:hint="default"/>
        <w:strike w:val="0"/>
        <w:color w:val="auto"/>
      </w:rPr>
    </w:lvl>
    <w:lvl w:ilvl="3" w:tplc="1884E470">
      <w:start w:val="1"/>
      <w:numFmt w:val="decimal"/>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3C9862C5"/>
    <w:multiLevelType w:val="hybridMultilevel"/>
    <w:tmpl w:val="4BC2CBD0"/>
    <w:lvl w:ilvl="0" w:tplc="5296D4B6">
      <w:start w:val="1"/>
      <w:numFmt w:val="upperLetter"/>
      <w:lvlText w:val="%1."/>
      <w:lvlJc w:val="left"/>
      <w:pPr>
        <w:ind w:left="420" w:hanging="4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08C0D7A"/>
    <w:multiLevelType w:val="hybridMultilevel"/>
    <w:tmpl w:val="6B68D6DC"/>
    <w:lvl w:ilvl="0" w:tplc="6706AB32">
      <w:start w:val="1"/>
      <w:numFmt w:val="upperLetter"/>
      <w:lvlText w:val="%1."/>
      <w:lvlJc w:val="left"/>
      <w:pPr>
        <w:ind w:left="360" w:hanging="360"/>
      </w:pPr>
      <w:rPr>
        <w:rFonts w:ascii="Times New Roman" w:hAnsi="Times New Roman" w:cs="Times New Roman" w:hint="default"/>
        <w:b/>
        <w:i w:val="0"/>
        <w:color w:val="auto"/>
      </w:rPr>
    </w:lvl>
    <w:lvl w:ilvl="1" w:tplc="C13485A0">
      <w:start w:val="1"/>
      <w:numFmt w:val="decimal"/>
      <w:lvlText w:val="(%2)"/>
      <w:lvlJc w:val="left"/>
      <w:pPr>
        <w:ind w:left="630" w:hanging="360"/>
      </w:pPr>
      <w:rPr>
        <w:rFonts w:hint="default"/>
        <w:i w:val="0"/>
      </w:rPr>
    </w:lvl>
    <w:lvl w:ilvl="2" w:tplc="4E9C40A6">
      <w:start w:val="1"/>
      <w:numFmt w:val="lowerLetter"/>
      <w:lvlText w:val="(%3)"/>
      <w:lvlJc w:val="left"/>
      <w:pPr>
        <w:ind w:left="1800" w:hanging="180"/>
      </w:pPr>
      <w:rPr>
        <w:rFonts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40AE1E19"/>
    <w:multiLevelType w:val="hybridMultilevel"/>
    <w:tmpl w:val="D31EC270"/>
    <w:lvl w:ilvl="0" w:tplc="C85E5256">
      <w:start w:val="1"/>
      <w:numFmt w:val="bullet"/>
      <w:lvlText w:val=""/>
      <w:lvlJc w:val="left"/>
      <w:pPr>
        <w:tabs>
          <w:tab w:val="num" w:pos="360"/>
        </w:tabs>
        <w:ind w:left="360" w:hanging="360"/>
      </w:pPr>
      <w:rPr>
        <w:rFonts w:ascii="Symbol" w:hAnsi="Symbol" w:hint="default"/>
        <w:sz w:val="24"/>
        <w:szCs w:val="24"/>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nsid w:val="4558088F"/>
    <w:multiLevelType w:val="hybridMultilevel"/>
    <w:tmpl w:val="FA182FAA"/>
    <w:lvl w:ilvl="0" w:tplc="C13485A0">
      <w:start w:val="1"/>
      <w:numFmt w:val="decimal"/>
      <w:lvlText w:val="(%1)"/>
      <w:lvlJc w:val="left"/>
      <w:pPr>
        <w:ind w:left="720" w:hanging="360"/>
      </w:pPr>
      <w:rPr>
        <w:rFonts w:hint="default"/>
        <w:i w:val="0"/>
      </w:rPr>
    </w:lvl>
    <w:lvl w:ilvl="1" w:tplc="C13485A0">
      <w:start w:val="1"/>
      <w:numFmt w:val="decimal"/>
      <w:lvlText w:val="(%2)"/>
      <w:lvlJc w:val="left"/>
      <w:pPr>
        <w:ind w:left="990" w:hanging="360"/>
      </w:pPr>
      <w:rPr>
        <w:rFonts w:hint="default"/>
        <w:i w:val="0"/>
      </w:rPr>
    </w:lvl>
    <w:lvl w:ilvl="2" w:tplc="4E9C40A6">
      <w:start w:val="1"/>
      <w:numFmt w:val="lowerLetter"/>
      <w:lvlText w:val="(%3)"/>
      <w:lvlJc w:val="left"/>
      <w:pPr>
        <w:ind w:left="2160" w:hanging="180"/>
      </w:pPr>
      <w:rPr>
        <w:rFont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4F61FC1"/>
    <w:multiLevelType w:val="hybridMultilevel"/>
    <w:tmpl w:val="CF42C9CC"/>
    <w:lvl w:ilvl="0" w:tplc="459E2E8A">
      <w:start w:val="4"/>
      <w:numFmt w:val="bullet"/>
      <w:lvlText w:val="-"/>
      <w:lvlJc w:val="left"/>
      <w:pPr>
        <w:ind w:left="2160" w:hanging="360"/>
      </w:pPr>
      <w:rPr>
        <w:rFonts w:ascii="Times New Roman" w:eastAsia="Times New Roman" w:hAnsi="Times New Roman"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nsid w:val="57F75CC0"/>
    <w:multiLevelType w:val="hybridMultilevel"/>
    <w:tmpl w:val="DA801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B7A139F"/>
    <w:multiLevelType w:val="hybridMultilevel"/>
    <w:tmpl w:val="F1BA2224"/>
    <w:lvl w:ilvl="0" w:tplc="115C52E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E2E4740"/>
    <w:multiLevelType w:val="hybridMultilevel"/>
    <w:tmpl w:val="4B14B528"/>
    <w:lvl w:ilvl="0" w:tplc="04090001">
      <w:start w:val="1"/>
      <w:numFmt w:val="bullet"/>
      <w:lvlText w:val=""/>
      <w:lvlJc w:val="left"/>
      <w:pPr>
        <w:ind w:left="908" w:hanging="360"/>
      </w:pPr>
      <w:rPr>
        <w:rFonts w:ascii="Symbol" w:hAnsi="Symbol" w:hint="default"/>
      </w:rPr>
    </w:lvl>
    <w:lvl w:ilvl="1" w:tplc="04090003" w:tentative="1">
      <w:start w:val="1"/>
      <w:numFmt w:val="bullet"/>
      <w:lvlText w:val="o"/>
      <w:lvlJc w:val="left"/>
      <w:pPr>
        <w:ind w:left="1628" w:hanging="360"/>
      </w:pPr>
      <w:rPr>
        <w:rFonts w:ascii="Courier New" w:hAnsi="Courier New" w:cs="Courier New" w:hint="default"/>
      </w:rPr>
    </w:lvl>
    <w:lvl w:ilvl="2" w:tplc="04090005" w:tentative="1">
      <w:start w:val="1"/>
      <w:numFmt w:val="bullet"/>
      <w:lvlText w:val=""/>
      <w:lvlJc w:val="left"/>
      <w:pPr>
        <w:ind w:left="2348" w:hanging="360"/>
      </w:pPr>
      <w:rPr>
        <w:rFonts w:ascii="Wingdings" w:hAnsi="Wingdings" w:hint="default"/>
      </w:rPr>
    </w:lvl>
    <w:lvl w:ilvl="3" w:tplc="04090001" w:tentative="1">
      <w:start w:val="1"/>
      <w:numFmt w:val="bullet"/>
      <w:lvlText w:val=""/>
      <w:lvlJc w:val="left"/>
      <w:pPr>
        <w:ind w:left="3068" w:hanging="360"/>
      </w:pPr>
      <w:rPr>
        <w:rFonts w:ascii="Symbol" w:hAnsi="Symbol" w:hint="default"/>
      </w:rPr>
    </w:lvl>
    <w:lvl w:ilvl="4" w:tplc="04090003" w:tentative="1">
      <w:start w:val="1"/>
      <w:numFmt w:val="bullet"/>
      <w:lvlText w:val="o"/>
      <w:lvlJc w:val="left"/>
      <w:pPr>
        <w:ind w:left="3788" w:hanging="360"/>
      </w:pPr>
      <w:rPr>
        <w:rFonts w:ascii="Courier New" w:hAnsi="Courier New" w:cs="Courier New" w:hint="default"/>
      </w:rPr>
    </w:lvl>
    <w:lvl w:ilvl="5" w:tplc="04090005" w:tentative="1">
      <w:start w:val="1"/>
      <w:numFmt w:val="bullet"/>
      <w:lvlText w:val=""/>
      <w:lvlJc w:val="left"/>
      <w:pPr>
        <w:ind w:left="4508" w:hanging="360"/>
      </w:pPr>
      <w:rPr>
        <w:rFonts w:ascii="Wingdings" w:hAnsi="Wingdings" w:hint="default"/>
      </w:rPr>
    </w:lvl>
    <w:lvl w:ilvl="6" w:tplc="04090001" w:tentative="1">
      <w:start w:val="1"/>
      <w:numFmt w:val="bullet"/>
      <w:lvlText w:val=""/>
      <w:lvlJc w:val="left"/>
      <w:pPr>
        <w:ind w:left="5228" w:hanging="360"/>
      </w:pPr>
      <w:rPr>
        <w:rFonts w:ascii="Symbol" w:hAnsi="Symbol" w:hint="default"/>
      </w:rPr>
    </w:lvl>
    <w:lvl w:ilvl="7" w:tplc="04090003" w:tentative="1">
      <w:start w:val="1"/>
      <w:numFmt w:val="bullet"/>
      <w:lvlText w:val="o"/>
      <w:lvlJc w:val="left"/>
      <w:pPr>
        <w:ind w:left="5948" w:hanging="360"/>
      </w:pPr>
      <w:rPr>
        <w:rFonts w:ascii="Courier New" w:hAnsi="Courier New" w:cs="Courier New" w:hint="default"/>
      </w:rPr>
    </w:lvl>
    <w:lvl w:ilvl="8" w:tplc="04090005" w:tentative="1">
      <w:start w:val="1"/>
      <w:numFmt w:val="bullet"/>
      <w:lvlText w:val=""/>
      <w:lvlJc w:val="left"/>
      <w:pPr>
        <w:ind w:left="6668" w:hanging="360"/>
      </w:pPr>
      <w:rPr>
        <w:rFonts w:ascii="Wingdings" w:hAnsi="Wingdings" w:hint="default"/>
      </w:rPr>
    </w:lvl>
  </w:abstractNum>
  <w:abstractNum w:abstractNumId="32">
    <w:nsid w:val="618B5CF3"/>
    <w:multiLevelType w:val="hybridMultilevel"/>
    <w:tmpl w:val="F29A9580"/>
    <w:lvl w:ilvl="0" w:tplc="CDB63D3E">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3">
    <w:nsid w:val="61A77C6D"/>
    <w:multiLevelType w:val="hybridMultilevel"/>
    <w:tmpl w:val="4AE0FC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1B81D1C"/>
    <w:multiLevelType w:val="hybridMultilevel"/>
    <w:tmpl w:val="65804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45A24A2"/>
    <w:multiLevelType w:val="hybridMultilevel"/>
    <w:tmpl w:val="01FEBD9C"/>
    <w:lvl w:ilvl="0" w:tplc="0409001B">
      <w:start w:val="1"/>
      <w:numFmt w:val="lowerRoman"/>
      <w:lvlText w:val="%1."/>
      <w:lvlJc w:val="right"/>
      <w:pPr>
        <w:ind w:left="1800" w:hanging="360"/>
      </w:pPr>
    </w:lvl>
    <w:lvl w:ilvl="1" w:tplc="1C6CDAF8">
      <w:start w:val="1"/>
      <w:numFmt w:val="lowerLetter"/>
      <w:lvlText w:val="%2)"/>
      <w:lvlJc w:val="left"/>
      <w:pPr>
        <w:ind w:left="2520" w:hanging="36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nsid w:val="647E78D1"/>
    <w:multiLevelType w:val="hybridMultilevel"/>
    <w:tmpl w:val="7A545F6E"/>
    <w:lvl w:ilvl="0" w:tplc="01822D9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D104639"/>
    <w:multiLevelType w:val="multilevel"/>
    <w:tmpl w:val="C4DCE0C4"/>
    <w:styleLink w:val="CurrentList1"/>
    <w:lvl w:ilvl="0">
      <w:start w:val="1"/>
      <w:numFmt w:val="upperLetter"/>
      <w:lvlText w:val="%1."/>
      <w:lvlJc w:val="left"/>
      <w:pPr>
        <w:tabs>
          <w:tab w:val="num" w:pos="1021"/>
        </w:tabs>
        <w:ind w:left="1021" w:hanging="360"/>
      </w:pPr>
      <w:rPr>
        <w:rFonts w:hint="default"/>
        <w:b/>
        <w:color w:val="auto"/>
        <w:spacing w:val="0"/>
        <w:u w:val="none"/>
      </w:rPr>
    </w:lvl>
    <w:lvl w:ilvl="1">
      <w:start w:val="1"/>
      <w:numFmt w:val="decimal"/>
      <w:lvlText w:val="(%2.)"/>
      <w:lvlJc w:val="left"/>
      <w:pPr>
        <w:tabs>
          <w:tab w:val="num" w:pos="1440"/>
        </w:tabs>
        <w:ind w:left="1440" w:hanging="360"/>
      </w:pPr>
      <w:rPr>
        <w:rFonts w:ascii="Times New Roman" w:eastAsia="Times New Roman" w:hAnsi="Times New Roman" w:cs="Times New Roman"/>
        <w:b w:val="0"/>
      </w:rPr>
    </w:lvl>
    <w:lvl w:ilvl="2">
      <w:start w:val="1"/>
      <w:numFmt w:val="lowerLetter"/>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nsid w:val="6F391CC4"/>
    <w:multiLevelType w:val="hybridMultilevel"/>
    <w:tmpl w:val="3F76F05C"/>
    <w:lvl w:ilvl="0" w:tplc="0409001B">
      <w:start w:val="1"/>
      <w:numFmt w:val="lowerRoman"/>
      <w:lvlText w:val="%1."/>
      <w:lvlJc w:val="right"/>
      <w:pPr>
        <w:ind w:left="1800" w:hanging="360"/>
      </w:pPr>
    </w:lvl>
    <w:lvl w:ilvl="1" w:tplc="1C6CDAF8">
      <w:start w:val="1"/>
      <w:numFmt w:val="lowerLetter"/>
      <w:lvlText w:val="%2)"/>
      <w:lvlJc w:val="left"/>
      <w:pPr>
        <w:ind w:left="2520" w:hanging="360"/>
      </w:pPr>
      <w:rPr>
        <w:rFonts w:hint="default"/>
      </w:rPr>
    </w:lvl>
    <w:lvl w:ilvl="2" w:tplc="B6463FAC">
      <w:start w:val="1"/>
      <w:numFmt w:val="upperLetter"/>
      <w:lvlText w:val="%3."/>
      <w:lvlJc w:val="left"/>
      <w:pPr>
        <w:ind w:left="1800" w:hanging="1440"/>
      </w:pPr>
      <w:rPr>
        <w:rFonts w:hint="default"/>
      </w:r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nsid w:val="74164559"/>
    <w:multiLevelType w:val="hybridMultilevel"/>
    <w:tmpl w:val="B046E31C"/>
    <w:lvl w:ilvl="0" w:tplc="16984156">
      <w:start w:val="1"/>
      <w:numFmt w:val="upperLetter"/>
      <w:lvlText w:val="%1."/>
      <w:lvlJc w:val="left"/>
      <w:pPr>
        <w:ind w:left="936" w:hanging="93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BE70DCC"/>
    <w:multiLevelType w:val="hybridMultilevel"/>
    <w:tmpl w:val="20641076"/>
    <w:lvl w:ilvl="0" w:tplc="04090003">
      <w:start w:val="1"/>
      <w:numFmt w:val="bullet"/>
      <w:lvlText w:val="o"/>
      <w:lvlJc w:val="left"/>
      <w:pPr>
        <w:ind w:left="1500" w:hanging="360"/>
      </w:pPr>
      <w:rPr>
        <w:rFonts w:ascii="Courier New" w:hAnsi="Courier New" w:cs="Courier New"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41">
    <w:nsid w:val="7CC610FD"/>
    <w:multiLevelType w:val="hybridMultilevel"/>
    <w:tmpl w:val="DB2EF1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7"/>
  </w:num>
  <w:num w:numId="2">
    <w:abstractNumId w:val="20"/>
  </w:num>
  <w:num w:numId="3">
    <w:abstractNumId w:val="39"/>
  </w:num>
  <w:num w:numId="4">
    <w:abstractNumId w:val="25"/>
  </w:num>
  <w:num w:numId="5">
    <w:abstractNumId w:val="27"/>
  </w:num>
  <w:num w:numId="6">
    <w:abstractNumId w:val="17"/>
  </w:num>
  <w:num w:numId="7">
    <w:abstractNumId w:val="6"/>
  </w:num>
  <w:num w:numId="8">
    <w:abstractNumId w:val="23"/>
  </w:num>
  <w:num w:numId="9">
    <w:abstractNumId w:val="3"/>
  </w:num>
  <w:num w:numId="10">
    <w:abstractNumId w:val="0"/>
  </w:num>
  <w:num w:numId="11">
    <w:abstractNumId w:val="15"/>
  </w:num>
  <w:num w:numId="12">
    <w:abstractNumId w:val="10"/>
  </w:num>
  <w:num w:numId="13">
    <w:abstractNumId w:val="19"/>
  </w:num>
  <w:num w:numId="14">
    <w:abstractNumId w:val="4"/>
  </w:num>
  <w:num w:numId="15">
    <w:abstractNumId w:val="38"/>
  </w:num>
  <w:num w:numId="16">
    <w:abstractNumId w:val="35"/>
  </w:num>
  <w:num w:numId="17">
    <w:abstractNumId w:val="9"/>
  </w:num>
  <w:num w:numId="18">
    <w:abstractNumId w:val="16"/>
  </w:num>
  <w:num w:numId="19">
    <w:abstractNumId w:val="26"/>
  </w:num>
  <w:num w:numId="20">
    <w:abstractNumId w:val="8"/>
  </w:num>
  <w:num w:numId="21">
    <w:abstractNumId w:val="18"/>
  </w:num>
  <w:num w:numId="22">
    <w:abstractNumId w:val="22"/>
  </w:num>
  <w:num w:numId="23">
    <w:abstractNumId w:val="33"/>
  </w:num>
  <w:num w:numId="24">
    <w:abstractNumId w:val="7"/>
  </w:num>
  <w:num w:numId="25">
    <w:abstractNumId w:val="31"/>
  </w:num>
  <w:num w:numId="26">
    <w:abstractNumId w:val="11"/>
  </w:num>
  <w:num w:numId="27">
    <w:abstractNumId w:val="21"/>
  </w:num>
  <w:num w:numId="28">
    <w:abstractNumId w:val="14"/>
  </w:num>
  <w:num w:numId="29">
    <w:abstractNumId w:val="29"/>
  </w:num>
  <w:num w:numId="30">
    <w:abstractNumId w:val="41"/>
  </w:num>
  <w:num w:numId="31">
    <w:abstractNumId w:val="40"/>
  </w:num>
  <w:num w:numId="32">
    <w:abstractNumId w:val="13"/>
  </w:num>
  <w:num w:numId="33">
    <w:abstractNumId w:val="2"/>
  </w:num>
  <w:num w:numId="34">
    <w:abstractNumId w:val="5"/>
  </w:num>
  <w:num w:numId="3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num>
  <w:num w:numId="37">
    <w:abstractNumId w:val="36"/>
  </w:num>
  <w:num w:numId="38">
    <w:abstractNumId w:val="28"/>
  </w:num>
  <w:num w:numId="39">
    <w:abstractNumId w:val="30"/>
  </w:num>
  <w:num w:numId="40">
    <w:abstractNumId w:val="32"/>
  </w:num>
  <w:num w:numId="41">
    <w:abstractNumId w:val="34"/>
  </w:num>
  <w:num w:numId="42">
    <w:abstractNumId w:val="1"/>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131078" w:nlCheck="1" w:checkStyle="1"/>
  <w:activeWritingStyle w:appName="MSWord" w:lang="fr-FR" w:vendorID="64" w:dllVersion="131078" w:nlCheck="1" w:checkStyle="1"/>
  <w:activeWritingStyle w:appName="MSWord" w:lang="en-GB" w:vendorID="64" w:dllVersion="131078" w:nlCheck="1" w:checkStyle="1"/>
  <w:doNotTrackMoves/>
  <w:defaultTabStop w:val="0"/>
  <w:drawingGridHorizontalSpacing w:val="120"/>
  <w:drawingGridVerticalSpacing w:val="163"/>
  <w:displayHorizontalDrawingGridEvery w:val="2"/>
  <w:displayVerticalDrawingGridEvery w:val="2"/>
  <w:noPunctuationKerning/>
  <w:characterSpacingControl w:val="doNotCompress"/>
  <w:hdrShapeDefaults>
    <o:shapedefaults v:ext="edit" spidmax="2050" fill="f" fillcolor="white" stroke="f">
      <v:fill color="white" on="f"/>
      <v:stroke on="f"/>
    </o:shapedefaults>
  </w:hdrShapeDefaults>
  <w:footnotePr>
    <w:footnote w:id="-1"/>
    <w:footnote w:id="0"/>
  </w:footnotePr>
  <w:endnotePr>
    <w:endnote w:id="-1"/>
    <w:endnote w:id="0"/>
  </w:endnotePr>
  <w:compat/>
  <w:rsids>
    <w:rsidRoot w:val="005E0C91"/>
    <w:rsid w:val="00000731"/>
    <w:rsid w:val="0000332A"/>
    <w:rsid w:val="00003581"/>
    <w:rsid w:val="00003D3D"/>
    <w:rsid w:val="00003F54"/>
    <w:rsid w:val="00004E14"/>
    <w:rsid w:val="00005EAD"/>
    <w:rsid w:val="000113B3"/>
    <w:rsid w:val="00011A9B"/>
    <w:rsid w:val="000130CE"/>
    <w:rsid w:val="00016774"/>
    <w:rsid w:val="00020743"/>
    <w:rsid w:val="000224A0"/>
    <w:rsid w:val="00023205"/>
    <w:rsid w:val="00024574"/>
    <w:rsid w:val="000247AA"/>
    <w:rsid w:val="00026EB2"/>
    <w:rsid w:val="000301F2"/>
    <w:rsid w:val="00035922"/>
    <w:rsid w:val="00040E75"/>
    <w:rsid w:val="0004172D"/>
    <w:rsid w:val="00041920"/>
    <w:rsid w:val="00041F39"/>
    <w:rsid w:val="000429A3"/>
    <w:rsid w:val="00042BCE"/>
    <w:rsid w:val="0004439F"/>
    <w:rsid w:val="00044E2D"/>
    <w:rsid w:val="00050A69"/>
    <w:rsid w:val="0005211E"/>
    <w:rsid w:val="000521AF"/>
    <w:rsid w:val="0005224D"/>
    <w:rsid w:val="0005378E"/>
    <w:rsid w:val="00055E0D"/>
    <w:rsid w:val="00057414"/>
    <w:rsid w:val="00062673"/>
    <w:rsid w:val="0006546A"/>
    <w:rsid w:val="00065B6C"/>
    <w:rsid w:val="000660B6"/>
    <w:rsid w:val="00066298"/>
    <w:rsid w:val="00066A90"/>
    <w:rsid w:val="00066FC4"/>
    <w:rsid w:val="00067C0D"/>
    <w:rsid w:val="00067DFC"/>
    <w:rsid w:val="000701D6"/>
    <w:rsid w:val="00070A2A"/>
    <w:rsid w:val="000710E1"/>
    <w:rsid w:val="00072F9D"/>
    <w:rsid w:val="0007313E"/>
    <w:rsid w:val="000735DE"/>
    <w:rsid w:val="00080815"/>
    <w:rsid w:val="00080F2A"/>
    <w:rsid w:val="00081F55"/>
    <w:rsid w:val="0008437E"/>
    <w:rsid w:val="000853BA"/>
    <w:rsid w:val="0008561C"/>
    <w:rsid w:val="00085990"/>
    <w:rsid w:val="00085C85"/>
    <w:rsid w:val="00086539"/>
    <w:rsid w:val="00087A7A"/>
    <w:rsid w:val="000904FF"/>
    <w:rsid w:val="0009338E"/>
    <w:rsid w:val="00093F69"/>
    <w:rsid w:val="000A1532"/>
    <w:rsid w:val="000A2734"/>
    <w:rsid w:val="000A2AEE"/>
    <w:rsid w:val="000A310D"/>
    <w:rsid w:val="000A4AA6"/>
    <w:rsid w:val="000A596B"/>
    <w:rsid w:val="000A5E05"/>
    <w:rsid w:val="000A6BA5"/>
    <w:rsid w:val="000B0839"/>
    <w:rsid w:val="000B0AB0"/>
    <w:rsid w:val="000B166C"/>
    <w:rsid w:val="000B4D61"/>
    <w:rsid w:val="000B4D89"/>
    <w:rsid w:val="000B5B3C"/>
    <w:rsid w:val="000B5F54"/>
    <w:rsid w:val="000B6D63"/>
    <w:rsid w:val="000B727E"/>
    <w:rsid w:val="000B75E0"/>
    <w:rsid w:val="000B7E22"/>
    <w:rsid w:val="000C5E46"/>
    <w:rsid w:val="000C61C9"/>
    <w:rsid w:val="000C6AF3"/>
    <w:rsid w:val="000C72BA"/>
    <w:rsid w:val="000D1F09"/>
    <w:rsid w:val="000D22CA"/>
    <w:rsid w:val="000D233A"/>
    <w:rsid w:val="000D46F4"/>
    <w:rsid w:val="000D5FCE"/>
    <w:rsid w:val="000D722F"/>
    <w:rsid w:val="000D7A6B"/>
    <w:rsid w:val="000E140A"/>
    <w:rsid w:val="000E315D"/>
    <w:rsid w:val="000E32BC"/>
    <w:rsid w:val="000E5814"/>
    <w:rsid w:val="000E6F50"/>
    <w:rsid w:val="000E7E0D"/>
    <w:rsid w:val="000F0372"/>
    <w:rsid w:val="000F131F"/>
    <w:rsid w:val="000F15B5"/>
    <w:rsid w:val="000F2281"/>
    <w:rsid w:val="000F2DC0"/>
    <w:rsid w:val="000F3169"/>
    <w:rsid w:val="000F764F"/>
    <w:rsid w:val="000F7FF5"/>
    <w:rsid w:val="0010180E"/>
    <w:rsid w:val="001023A4"/>
    <w:rsid w:val="001028D3"/>
    <w:rsid w:val="00102AEE"/>
    <w:rsid w:val="00103167"/>
    <w:rsid w:val="00104485"/>
    <w:rsid w:val="001060A9"/>
    <w:rsid w:val="0010616C"/>
    <w:rsid w:val="00107307"/>
    <w:rsid w:val="00107BF8"/>
    <w:rsid w:val="00112557"/>
    <w:rsid w:val="00115888"/>
    <w:rsid w:val="00115DB7"/>
    <w:rsid w:val="0011773E"/>
    <w:rsid w:val="001205EF"/>
    <w:rsid w:val="00122D96"/>
    <w:rsid w:val="00123571"/>
    <w:rsid w:val="00126E8C"/>
    <w:rsid w:val="001270CA"/>
    <w:rsid w:val="001313D2"/>
    <w:rsid w:val="00131528"/>
    <w:rsid w:val="001315C3"/>
    <w:rsid w:val="001352C2"/>
    <w:rsid w:val="001357C4"/>
    <w:rsid w:val="001378D6"/>
    <w:rsid w:val="00137B4D"/>
    <w:rsid w:val="00137CA1"/>
    <w:rsid w:val="0014078A"/>
    <w:rsid w:val="00143449"/>
    <w:rsid w:val="00143EC9"/>
    <w:rsid w:val="00146237"/>
    <w:rsid w:val="00146B68"/>
    <w:rsid w:val="001471B5"/>
    <w:rsid w:val="0015121C"/>
    <w:rsid w:val="00151812"/>
    <w:rsid w:val="00151A3F"/>
    <w:rsid w:val="001532BB"/>
    <w:rsid w:val="00155848"/>
    <w:rsid w:val="00156801"/>
    <w:rsid w:val="00156A94"/>
    <w:rsid w:val="00157EBD"/>
    <w:rsid w:val="001626E6"/>
    <w:rsid w:val="001631B8"/>
    <w:rsid w:val="00163E61"/>
    <w:rsid w:val="00167843"/>
    <w:rsid w:val="00170E16"/>
    <w:rsid w:val="001726D2"/>
    <w:rsid w:val="0017272C"/>
    <w:rsid w:val="00172DD5"/>
    <w:rsid w:val="00174CFB"/>
    <w:rsid w:val="001758AD"/>
    <w:rsid w:val="001760F5"/>
    <w:rsid w:val="00176B33"/>
    <w:rsid w:val="00176E41"/>
    <w:rsid w:val="00180E8C"/>
    <w:rsid w:val="00182D34"/>
    <w:rsid w:val="00183141"/>
    <w:rsid w:val="00183E34"/>
    <w:rsid w:val="001845C9"/>
    <w:rsid w:val="0018645F"/>
    <w:rsid w:val="0019011D"/>
    <w:rsid w:val="0019054A"/>
    <w:rsid w:val="00190931"/>
    <w:rsid w:val="001969AB"/>
    <w:rsid w:val="001A0C77"/>
    <w:rsid w:val="001A37CF"/>
    <w:rsid w:val="001A4F28"/>
    <w:rsid w:val="001A6554"/>
    <w:rsid w:val="001A78EE"/>
    <w:rsid w:val="001B0F6C"/>
    <w:rsid w:val="001B226D"/>
    <w:rsid w:val="001B32EB"/>
    <w:rsid w:val="001B54B4"/>
    <w:rsid w:val="001B7B3D"/>
    <w:rsid w:val="001C177C"/>
    <w:rsid w:val="001C2595"/>
    <w:rsid w:val="001C36A6"/>
    <w:rsid w:val="001C39F5"/>
    <w:rsid w:val="001D0428"/>
    <w:rsid w:val="001D062C"/>
    <w:rsid w:val="001D16B2"/>
    <w:rsid w:val="001D3565"/>
    <w:rsid w:val="001D57FF"/>
    <w:rsid w:val="001D70FA"/>
    <w:rsid w:val="001D7FA2"/>
    <w:rsid w:val="001E05F4"/>
    <w:rsid w:val="001E1F2E"/>
    <w:rsid w:val="001E2938"/>
    <w:rsid w:val="001E2B5B"/>
    <w:rsid w:val="001E2F2B"/>
    <w:rsid w:val="001E3AB3"/>
    <w:rsid w:val="001E3E61"/>
    <w:rsid w:val="001E47A5"/>
    <w:rsid w:val="001E5988"/>
    <w:rsid w:val="001E7D9F"/>
    <w:rsid w:val="001F14EC"/>
    <w:rsid w:val="001F2EFD"/>
    <w:rsid w:val="001F3DA7"/>
    <w:rsid w:val="001F46B9"/>
    <w:rsid w:val="001F48A0"/>
    <w:rsid w:val="001F7D70"/>
    <w:rsid w:val="002009BF"/>
    <w:rsid w:val="00201425"/>
    <w:rsid w:val="00202978"/>
    <w:rsid w:val="00202BCB"/>
    <w:rsid w:val="002031E2"/>
    <w:rsid w:val="00204108"/>
    <w:rsid w:val="00207A66"/>
    <w:rsid w:val="002107B7"/>
    <w:rsid w:val="00210D4E"/>
    <w:rsid w:val="00211CEE"/>
    <w:rsid w:val="00212C40"/>
    <w:rsid w:val="00216B4C"/>
    <w:rsid w:val="00217069"/>
    <w:rsid w:val="0021743A"/>
    <w:rsid w:val="00217696"/>
    <w:rsid w:val="00222337"/>
    <w:rsid w:val="00222768"/>
    <w:rsid w:val="00223D7D"/>
    <w:rsid w:val="002247DC"/>
    <w:rsid w:val="002249CA"/>
    <w:rsid w:val="002272DA"/>
    <w:rsid w:val="00230CFC"/>
    <w:rsid w:val="00230D03"/>
    <w:rsid w:val="00231204"/>
    <w:rsid w:val="00232BC1"/>
    <w:rsid w:val="00233C53"/>
    <w:rsid w:val="002401EC"/>
    <w:rsid w:val="002402BF"/>
    <w:rsid w:val="002402C5"/>
    <w:rsid w:val="0024073B"/>
    <w:rsid w:val="00242067"/>
    <w:rsid w:val="002423A8"/>
    <w:rsid w:val="00242609"/>
    <w:rsid w:val="002426A1"/>
    <w:rsid w:val="00245431"/>
    <w:rsid w:val="002467E2"/>
    <w:rsid w:val="00250F78"/>
    <w:rsid w:val="00255F6B"/>
    <w:rsid w:val="00256326"/>
    <w:rsid w:val="0025785A"/>
    <w:rsid w:val="002612D8"/>
    <w:rsid w:val="002624BD"/>
    <w:rsid w:val="00263680"/>
    <w:rsid w:val="00263867"/>
    <w:rsid w:val="00266827"/>
    <w:rsid w:val="002716C5"/>
    <w:rsid w:val="002716F1"/>
    <w:rsid w:val="00280CBC"/>
    <w:rsid w:val="00280D5C"/>
    <w:rsid w:val="00281BE7"/>
    <w:rsid w:val="00284A21"/>
    <w:rsid w:val="00286AF1"/>
    <w:rsid w:val="00293158"/>
    <w:rsid w:val="002975B5"/>
    <w:rsid w:val="002A0B08"/>
    <w:rsid w:val="002A0CD4"/>
    <w:rsid w:val="002A1569"/>
    <w:rsid w:val="002A341D"/>
    <w:rsid w:val="002A3933"/>
    <w:rsid w:val="002A74A9"/>
    <w:rsid w:val="002B1D47"/>
    <w:rsid w:val="002B4989"/>
    <w:rsid w:val="002B4C24"/>
    <w:rsid w:val="002C0501"/>
    <w:rsid w:val="002C0EFB"/>
    <w:rsid w:val="002C1D53"/>
    <w:rsid w:val="002C1FCF"/>
    <w:rsid w:val="002C3643"/>
    <w:rsid w:val="002C3B28"/>
    <w:rsid w:val="002C6C37"/>
    <w:rsid w:val="002C72FF"/>
    <w:rsid w:val="002D1BE1"/>
    <w:rsid w:val="002D2645"/>
    <w:rsid w:val="002D35DE"/>
    <w:rsid w:val="002D3B24"/>
    <w:rsid w:val="002D43DE"/>
    <w:rsid w:val="002D52E6"/>
    <w:rsid w:val="002D599B"/>
    <w:rsid w:val="002D7718"/>
    <w:rsid w:val="002E1524"/>
    <w:rsid w:val="002E1EBB"/>
    <w:rsid w:val="002E29A9"/>
    <w:rsid w:val="002E365D"/>
    <w:rsid w:val="002E40E0"/>
    <w:rsid w:val="002E77BE"/>
    <w:rsid w:val="002E7AB1"/>
    <w:rsid w:val="002F0CB4"/>
    <w:rsid w:val="002F1F3A"/>
    <w:rsid w:val="002F1FC6"/>
    <w:rsid w:val="002F22D9"/>
    <w:rsid w:val="002F4F61"/>
    <w:rsid w:val="002F6AE3"/>
    <w:rsid w:val="002F7AC7"/>
    <w:rsid w:val="00300FFD"/>
    <w:rsid w:val="00301E8A"/>
    <w:rsid w:val="003024E4"/>
    <w:rsid w:val="0030369E"/>
    <w:rsid w:val="003040AE"/>
    <w:rsid w:val="0030587A"/>
    <w:rsid w:val="00306A3D"/>
    <w:rsid w:val="00306ED0"/>
    <w:rsid w:val="00307B8E"/>
    <w:rsid w:val="003116D8"/>
    <w:rsid w:val="003118C1"/>
    <w:rsid w:val="00311D80"/>
    <w:rsid w:val="00312244"/>
    <w:rsid w:val="003125C9"/>
    <w:rsid w:val="00312FA2"/>
    <w:rsid w:val="00314B5C"/>
    <w:rsid w:val="00314F25"/>
    <w:rsid w:val="003150A1"/>
    <w:rsid w:val="00315FAF"/>
    <w:rsid w:val="00316391"/>
    <w:rsid w:val="00320727"/>
    <w:rsid w:val="00320B17"/>
    <w:rsid w:val="00321345"/>
    <w:rsid w:val="00321D81"/>
    <w:rsid w:val="00321DDB"/>
    <w:rsid w:val="00323175"/>
    <w:rsid w:val="00323217"/>
    <w:rsid w:val="00327B83"/>
    <w:rsid w:val="00330CAF"/>
    <w:rsid w:val="00330F07"/>
    <w:rsid w:val="00331860"/>
    <w:rsid w:val="003321C8"/>
    <w:rsid w:val="00333C9B"/>
    <w:rsid w:val="00334630"/>
    <w:rsid w:val="003356B4"/>
    <w:rsid w:val="00335991"/>
    <w:rsid w:val="00336384"/>
    <w:rsid w:val="00336A01"/>
    <w:rsid w:val="00336CDB"/>
    <w:rsid w:val="00337892"/>
    <w:rsid w:val="00340780"/>
    <w:rsid w:val="0034162F"/>
    <w:rsid w:val="00341681"/>
    <w:rsid w:val="00342C37"/>
    <w:rsid w:val="00342CD1"/>
    <w:rsid w:val="00342CF4"/>
    <w:rsid w:val="003431F8"/>
    <w:rsid w:val="00343D49"/>
    <w:rsid w:val="00343DC2"/>
    <w:rsid w:val="00344593"/>
    <w:rsid w:val="00346533"/>
    <w:rsid w:val="003471A7"/>
    <w:rsid w:val="00347626"/>
    <w:rsid w:val="00350F19"/>
    <w:rsid w:val="0035207D"/>
    <w:rsid w:val="00352DCB"/>
    <w:rsid w:val="00354294"/>
    <w:rsid w:val="00355BB7"/>
    <w:rsid w:val="003561DE"/>
    <w:rsid w:val="00356455"/>
    <w:rsid w:val="00356488"/>
    <w:rsid w:val="0035685B"/>
    <w:rsid w:val="00357245"/>
    <w:rsid w:val="00357710"/>
    <w:rsid w:val="00360003"/>
    <w:rsid w:val="00361867"/>
    <w:rsid w:val="003620DF"/>
    <w:rsid w:val="00365374"/>
    <w:rsid w:val="00366027"/>
    <w:rsid w:val="0037378B"/>
    <w:rsid w:val="00374B66"/>
    <w:rsid w:val="00376521"/>
    <w:rsid w:val="0037704C"/>
    <w:rsid w:val="00377210"/>
    <w:rsid w:val="00377229"/>
    <w:rsid w:val="0038021B"/>
    <w:rsid w:val="003849B9"/>
    <w:rsid w:val="00384A0C"/>
    <w:rsid w:val="00387162"/>
    <w:rsid w:val="00387510"/>
    <w:rsid w:val="00391BCE"/>
    <w:rsid w:val="00393F97"/>
    <w:rsid w:val="00395336"/>
    <w:rsid w:val="00395BB4"/>
    <w:rsid w:val="00395D9B"/>
    <w:rsid w:val="00397EBE"/>
    <w:rsid w:val="003A1BB1"/>
    <w:rsid w:val="003A1DBA"/>
    <w:rsid w:val="003A275D"/>
    <w:rsid w:val="003A4B36"/>
    <w:rsid w:val="003A54C5"/>
    <w:rsid w:val="003A551C"/>
    <w:rsid w:val="003A5F5D"/>
    <w:rsid w:val="003A764B"/>
    <w:rsid w:val="003B05F6"/>
    <w:rsid w:val="003B24EB"/>
    <w:rsid w:val="003B30DF"/>
    <w:rsid w:val="003B36B3"/>
    <w:rsid w:val="003B550C"/>
    <w:rsid w:val="003C0359"/>
    <w:rsid w:val="003C155B"/>
    <w:rsid w:val="003C1EA9"/>
    <w:rsid w:val="003C2217"/>
    <w:rsid w:val="003C2B07"/>
    <w:rsid w:val="003C31C1"/>
    <w:rsid w:val="003C4BC3"/>
    <w:rsid w:val="003C552D"/>
    <w:rsid w:val="003C5A88"/>
    <w:rsid w:val="003D092A"/>
    <w:rsid w:val="003D38A0"/>
    <w:rsid w:val="003D43EB"/>
    <w:rsid w:val="003D4842"/>
    <w:rsid w:val="003D5091"/>
    <w:rsid w:val="003D679E"/>
    <w:rsid w:val="003D781F"/>
    <w:rsid w:val="003D7985"/>
    <w:rsid w:val="003D7C7B"/>
    <w:rsid w:val="003E1F93"/>
    <w:rsid w:val="003E4E4A"/>
    <w:rsid w:val="003E50B4"/>
    <w:rsid w:val="003E599B"/>
    <w:rsid w:val="003E6184"/>
    <w:rsid w:val="003E7A93"/>
    <w:rsid w:val="003F2557"/>
    <w:rsid w:val="003F364C"/>
    <w:rsid w:val="003F3B35"/>
    <w:rsid w:val="003F5113"/>
    <w:rsid w:val="003F7245"/>
    <w:rsid w:val="00400598"/>
    <w:rsid w:val="00400AE3"/>
    <w:rsid w:val="004012B5"/>
    <w:rsid w:val="004017A6"/>
    <w:rsid w:val="00401E25"/>
    <w:rsid w:val="0040237E"/>
    <w:rsid w:val="00403A58"/>
    <w:rsid w:val="00404686"/>
    <w:rsid w:val="004048D0"/>
    <w:rsid w:val="0040658D"/>
    <w:rsid w:val="00406F54"/>
    <w:rsid w:val="0040727B"/>
    <w:rsid w:val="00407E7A"/>
    <w:rsid w:val="004116C6"/>
    <w:rsid w:val="00411F34"/>
    <w:rsid w:val="00412FB1"/>
    <w:rsid w:val="00413679"/>
    <w:rsid w:val="00417629"/>
    <w:rsid w:val="00423864"/>
    <w:rsid w:val="00425BD6"/>
    <w:rsid w:val="00425CC4"/>
    <w:rsid w:val="004267FF"/>
    <w:rsid w:val="004275E9"/>
    <w:rsid w:val="00427CCA"/>
    <w:rsid w:val="0043009C"/>
    <w:rsid w:val="00430BB8"/>
    <w:rsid w:val="00432017"/>
    <w:rsid w:val="0043217A"/>
    <w:rsid w:val="00432B9F"/>
    <w:rsid w:val="0043349F"/>
    <w:rsid w:val="0043469D"/>
    <w:rsid w:val="00435618"/>
    <w:rsid w:val="00435D56"/>
    <w:rsid w:val="00435E94"/>
    <w:rsid w:val="00436182"/>
    <w:rsid w:val="00436D39"/>
    <w:rsid w:val="00436E9C"/>
    <w:rsid w:val="004371E1"/>
    <w:rsid w:val="0044195A"/>
    <w:rsid w:val="00442BA1"/>
    <w:rsid w:val="00442D61"/>
    <w:rsid w:val="00443BB9"/>
    <w:rsid w:val="004469F7"/>
    <w:rsid w:val="004508DC"/>
    <w:rsid w:val="0045126E"/>
    <w:rsid w:val="00451DB8"/>
    <w:rsid w:val="004557A0"/>
    <w:rsid w:val="00456E9A"/>
    <w:rsid w:val="00460F66"/>
    <w:rsid w:val="004612D4"/>
    <w:rsid w:val="004631CC"/>
    <w:rsid w:val="00465F3D"/>
    <w:rsid w:val="00466599"/>
    <w:rsid w:val="00466F7A"/>
    <w:rsid w:val="00470743"/>
    <w:rsid w:val="0047090D"/>
    <w:rsid w:val="0047224A"/>
    <w:rsid w:val="00472E9C"/>
    <w:rsid w:val="004744C2"/>
    <w:rsid w:val="00480C02"/>
    <w:rsid w:val="004815B1"/>
    <w:rsid w:val="00482399"/>
    <w:rsid w:val="00483869"/>
    <w:rsid w:val="0048594E"/>
    <w:rsid w:val="004918ED"/>
    <w:rsid w:val="0049307C"/>
    <w:rsid w:val="00493920"/>
    <w:rsid w:val="004950BE"/>
    <w:rsid w:val="00495524"/>
    <w:rsid w:val="00495692"/>
    <w:rsid w:val="00495A77"/>
    <w:rsid w:val="00497D49"/>
    <w:rsid w:val="004A0081"/>
    <w:rsid w:val="004A0BB4"/>
    <w:rsid w:val="004A1948"/>
    <w:rsid w:val="004A2573"/>
    <w:rsid w:val="004A33C1"/>
    <w:rsid w:val="004A3C91"/>
    <w:rsid w:val="004B13A2"/>
    <w:rsid w:val="004B1B1E"/>
    <w:rsid w:val="004B1BA4"/>
    <w:rsid w:val="004B2C77"/>
    <w:rsid w:val="004B3300"/>
    <w:rsid w:val="004B46F8"/>
    <w:rsid w:val="004B5025"/>
    <w:rsid w:val="004B6A5A"/>
    <w:rsid w:val="004B6C75"/>
    <w:rsid w:val="004B7229"/>
    <w:rsid w:val="004C06A8"/>
    <w:rsid w:val="004C0F7F"/>
    <w:rsid w:val="004C23A6"/>
    <w:rsid w:val="004C3087"/>
    <w:rsid w:val="004C5B14"/>
    <w:rsid w:val="004C607D"/>
    <w:rsid w:val="004D01F3"/>
    <w:rsid w:val="004D17F9"/>
    <w:rsid w:val="004D18D1"/>
    <w:rsid w:val="004D265A"/>
    <w:rsid w:val="004D517C"/>
    <w:rsid w:val="004D7E78"/>
    <w:rsid w:val="004E0A2E"/>
    <w:rsid w:val="004E1496"/>
    <w:rsid w:val="004E1D7D"/>
    <w:rsid w:val="004E2E14"/>
    <w:rsid w:val="004E3356"/>
    <w:rsid w:val="004E35EE"/>
    <w:rsid w:val="004E414A"/>
    <w:rsid w:val="004E421C"/>
    <w:rsid w:val="004E55A0"/>
    <w:rsid w:val="004E59C2"/>
    <w:rsid w:val="004E5BB4"/>
    <w:rsid w:val="004E5D14"/>
    <w:rsid w:val="004E74A7"/>
    <w:rsid w:val="004F0477"/>
    <w:rsid w:val="004F21EC"/>
    <w:rsid w:val="004F52F6"/>
    <w:rsid w:val="004F53D6"/>
    <w:rsid w:val="004F5D6D"/>
    <w:rsid w:val="004F67ED"/>
    <w:rsid w:val="004F736D"/>
    <w:rsid w:val="00502DF5"/>
    <w:rsid w:val="005054FB"/>
    <w:rsid w:val="005075A9"/>
    <w:rsid w:val="00507AA8"/>
    <w:rsid w:val="005100E5"/>
    <w:rsid w:val="005102A5"/>
    <w:rsid w:val="005108FF"/>
    <w:rsid w:val="005114D3"/>
    <w:rsid w:val="0051196B"/>
    <w:rsid w:val="00512EE7"/>
    <w:rsid w:val="00520F40"/>
    <w:rsid w:val="00521C9E"/>
    <w:rsid w:val="0052204C"/>
    <w:rsid w:val="00523113"/>
    <w:rsid w:val="0052393C"/>
    <w:rsid w:val="00523D4F"/>
    <w:rsid w:val="00525E34"/>
    <w:rsid w:val="0052748D"/>
    <w:rsid w:val="00527765"/>
    <w:rsid w:val="00527D71"/>
    <w:rsid w:val="005347BA"/>
    <w:rsid w:val="00534821"/>
    <w:rsid w:val="0053511A"/>
    <w:rsid w:val="00536151"/>
    <w:rsid w:val="00536316"/>
    <w:rsid w:val="00537A48"/>
    <w:rsid w:val="00540821"/>
    <w:rsid w:val="00541926"/>
    <w:rsid w:val="00541E2C"/>
    <w:rsid w:val="00544D9F"/>
    <w:rsid w:val="0055049E"/>
    <w:rsid w:val="00552C7C"/>
    <w:rsid w:val="005530B1"/>
    <w:rsid w:val="0055508E"/>
    <w:rsid w:val="00556291"/>
    <w:rsid w:val="00556669"/>
    <w:rsid w:val="005568A8"/>
    <w:rsid w:val="00557DC7"/>
    <w:rsid w:val="005607AB"/>
    <w:rsid w:val="00560FD0"/>
    <w:rsid w:val="00562294"/>
    <w:rsid w:val="005629C9"/>
    <w:rsid w:val="0056379B"/>
    <w:rsid w:val="0056560E"/>
    <w:rsid w:val="00567160"/>
    <w:rsid w:val="00567284"/>
    <w:rsid w:val="00570B1C"/>
    <w:rsid w:val="00572833"/>
    <w:rsid w:val="005744AF"/>
    <w:rsid w:val="00574A56"/>
    <w:rsid w:val="00576F68"/>
    <w:rsid w:val="0058132B"/>
    <w:rsid w:val="005820A3"/>
    <w:rsid w:val="005828E6"/>
    <w:rsid w:val="00584028"/>
    <w:rsid w:val="0058441B"/>
    <w:rsid w:val="00585232"/>
    <w:rsid w:val="005869B7"/>
    <w:rsid w:val="00590C0C"/>
    <w:rsid w:val="00592F86"/>
    <w:rsid w:val="00593022"/>
    <w:rsid w:val="005940F1"/>
    <w:rsid w:val="0059525A"/>
    <w:rsid w:val="00597566"/>
    <w:rsid w:val="005A0053"/>
    <w:rsid w:val="005A27B3"/>
    <w:rsid w:val="005A2B79"/>
    <w:rsid w:val="005A378F"/>
    <w:rsid w:val="005A53B4"/>
    <w:rsid w:val="005A6385"/>
    <w:rsid w:val="005B2097"/>
    <w:rsid w:val="005B210B"/>
    <w:rsid w:val="005B29FA"/>
    <w:rsid w:val="005B3AA4"/>
    <w:rsid w:val="005B4FFD"/>
    <w:rsid w:val="005B7129"/>
    <w:rsid w:val="005B7834"/>
    <w:rsid w:val="005C0468"/>
    <w:rsid w:val="005C4739"/>
    <w:rsid w:val="005C5300"/>
    <w:rsid w:val="005C61CF"/>
    <w:rsid w:val="005C75AF"/>
    <w:rsid w:val="005D28DA"/>
    <w:rsid w:val="005D429D"/>
    <w:rsid w:val="005D4D13"/>
    <w:rsid w:val="005D5E30"/>
    <w:rsid w:val="005D7C2B"/>
    <w:rsid w:val="005E0C91"/>
    <w:rsid w:val="005E23DD"/>
    <w:rsid w:val="005E276E"/>
    <w:rsid w:val="005E2F4D"/>
    <w:rsid w:val="005E3904"/>
    <w:rsid w:val="005E3FDC"/>
    <w:rsid w:val="005E44FE"/>
    <w:rsid w:val="005E5096"/>
    <w:rsid w:val="005F0982"/>
    <w:rsid w:val="005F121C"/>
    <w:rsid w:val="005F128A"/>
    <w:rsid w:val="005F27AA"/>
    <w:rsid w:val="005F5111"/>
    <w:rsid w:val="005F63C2"/>
    <w:rsid w:val="005F6D0E"/>
    <w:rsid w:val="005F749E"/>
    <w:rsid w:val="006009E0"/>
    <w:rsid w:val="006010F4"/>
    <w:rsid w:val="00603CB0"/>
    <w:rsid w:val="006047A5"/>
    <w:rsid w:val="00604F28"/>
    <w:rsid w:val="00607A52"/>
    <w:rsid w:val="00607EB3"/>
    <w:rsid w:val="006108D9"/>
    <w:rsid w:val="00610C71"/>
    <w:rsid w:val="00612D6B"/>
    <w:rsid w:val="0061387C"/>
    <w:rsid w:val="00613D06"/>
    <w:rsid w:val="006144EB"/>
    <w:rsid w:val="00617F58"/>
    <w:rsid w:val="006236C5"/>
    <w:rsid w:val="00625B00"/>
    <w:rsid w:val="006261B4"/>
    <w:rsid w:val="006273CC"/>
    <w:rsid w:val="00631715"/>
    <w:rsid w:val="00632976"/>
    <w:rsid w:val="006337B0"/>
    <w:rsid w:val="0063669D"/>
    <w:rsid w:val="00641D11"/>
    <w:rsid w:val="00642A42"/>
    <w:rsid w:val="00642E14"/>
    <w:rsid w:val="0064348E"/>
    <w:rsid w:val="00651A7E"/>
    <w:rsid w:val="00652EB6"/>
    <w:rsid w:val="0065418F"/>
    <w:rsid w:val="00657938"/>
    <w:rsid w:val="00657F87"/>
    <w:rsid w:val="006602F0"/>
    <w:rsid w:val="00661669"/>
    <w:rsid w:val="00665CB2"/>
    <w:rsid w:val="00672A1A"/>
    <w:rsid w:val="00672D6A"/>
    <w:rsid w:val="0067425E"/>
    <w:rsid w:val="00680BE3"/>
    <w:rsid w:val="00682DD0"/>
    <w:rsid w:val="0068514B"/>
    <w:rsid w:val="00685AAE"/>
    <w:rsid w:val="00686DB6"/>
    <w:rsid w:val="00687DBC"/>
    <w:rsid w:val="00690F04"/>
    <w:rsid w:val="006911AE"/>
    <w:rsid w:val="00694F39"/>
    <w:rsid w:val="006A2512"/>
    <w:rsid w:val="006A47B5"/>
    <w:rsid w:val="006A5724"/>
    <w:rsid w:val="006A7C14"/>
    <w:rsid w:val="006A7E2E"/>
    <w:rsid w:val="006B1DB4"/>
    <w:rsid w:val="006B27C2"/>
    <w:rsid w:val="006B2D91"/>
    <w:rsid w:val="006B3803"/>
    <w:rsid w:val="006B3E39"/>
    <w:rsid w:val="006B3F72"/>
    <w:rsid w:val="006B5126"/>
    <w:rsid w:val="006B54D0"/>
    <w:rsid w:val="006C11C6"/>
    <w:rsid w:val="006C4BA2"/>
    <w:rsid w:val="006C5930"/>
    <w:rsid w:val="006C680F"/>
    <w:rsid w:val="006C6E5F"/>
    <w:rsid w:val="006C7D60"/>
    <w:rsid w:val="006D034C"/>
    <w:rsid w:val="006D3C49"/>
    <w:rsid w:val="006D3F67"/>
    <w:rsid w:val="006D4627"/>
    <w:rsid w:val="006E4569"/>
    <w:rsid w:val="006E4CD1"/>
    <w:rsid w:val="006E4E38"/>
    <w:rsid w:val="006E5027"/>
    <w:rsid w:val="006E511D"/>
    <w:rsid w:val="006E640D"/>
    <w:rsid w:val="006E7DFA"/>
    <w:rsid w:val="006F1616"/>
    <w:rsid w:val="006F1F53"/>
    <w:rsid w:val="006F2130"/>
    <w:rsid w:val="006F2C4A"/>
    <w:rsid w:val="006F5741"/>
    <w:rsid w:val="006F5854"/>
    <w:rsid w:val="006F6E12"/>
    <w:rsid w:val="006F7C7F"/>
    <w:rsid w:val="00701A87"/>
    <w:rsid w:val="0070255F"/>
    <w:rsid w:val="007046CA"/>
    <w:rsid w:val="007101E9"/>
    <w:rsid w:val="00710CD2"/>
    <w:rsid w:val="00712184"/>
    <w:rsid w:val="00712397"/>
    <w:rsid w:val="007139CC"/>
    <w:rsid w:val="0071457D"/>
    <w:rsid w:val="007151CF"/>
    <w:rsid w:val="00715C5C"/>
    <w:rsid w:val="00715F83"/>
    <w:rsid w:val="00717327"/>
    <w:rsid w:val="00721593"/>
    <w:rsid w:val="0072216E"/>
    <w:rsid w:val="007246E2"/>
    <w:rsid w:val="0072532D"/>
    <w:rsid w:val="0072581D"/>
    <w:rsid w:val="00725C47"/>
    <w:rsid w:val="00727581"/>
    <w:rsid w:val="00727C7E"/>
    <w:rsid w:val="00727DC1"/>
    <w:rsid w:val="00727EED"/>
    <w:rsid w:val="00730CE2"/>
    <w:rsid w:val="00731B9A"/>
    <w:rsid w:val="007336E2"/>
    <w:rsid w:val="00737222"/>
    <w:rsid w:val="00737828"/>
    <w:rsid w:val="007422D3"/>
    <w:rsid w:val="007429FB"/>
    <w:rsid w:val="00742D36"/>
    <w:rsid w:val="00747722"/>
    <w:rsid w:val="00747C75"/>
    <w:rsid w:val="00747D22"/>
    <w:rsid w:val="00750F5D"/>
    <w:rsid w:val="00751B0D"/>
    <w:rsid w:val="00751CF5"/>
    <w:rsid w:val="007534A8"/>
    <w:rsid w:val="0075389B"/>
    <w:rsid w:val="00753B4E"/>
    <w:rsid w:val="007575AD"/>
    <w:rsid w:val="007618CE"/>
    <w:rsid w:val="007629A3"/>
    <w:rsid w:val="00763EF4"/>
    <w:rsid w:val="00765D1E"/>
    <w:rsid w:val="00765D5C"/>
    <w:rsid w:val="0076781A"/>
    <w:rsid w:val="00767A92"/>
    <w:rsid w:val="00767E9B"/>
    <w:rsid w:val="00771537"/>
    <w:rsid w:val="0077340D"/>
    <w:rsid w:val="007745E6"/>
    <w:rsid w:val="00774E18"/>
    <w:rsid w:val="0077665C"/>
    <w:rsid w:val="0077767C"/>
    <w:rsid w:val="00781868"/>
    <w:rsid w:val="007829A5"/>
    <w:rsid w:val="00782EB2"/>
    <w:rsid w:val="00784BC0"/>
    <w:rsid w:val="00784C27"/>
    <w:rsid w:val="00785D5A"/>
    <w:rsid w:val="00785FB3"/>
    <w:rsid w:val="00787EC8"/>
    <w:rsid w:val="00787F7D"/>
    <w:rsid w:val="00790473"/>
    <w:rsid w:val="00791E0C"/>
    <w:rsid w:val="00792C10"/>
    <w:rsid w:val="00792F88"/>
    <w:rsid w:val="0079790B"/>
    <w:rsid w:val="007A0EEE"/>
    <w:rsid w:val="007A2380"/>
    <w:rsid w:val="007A2C0E"/>
    <w:rsid w:val="007A4CA9"/>
    <w:rsid w:val="007A5310"/>
    <w:rsid w:val="007A5552"/>
    <w:rsid w:val="007A5876"/>
    <w:rsid w:val="007A5E46"/>
    <w:rsid w:val="007B1A22"/>
    <w:rsid w:val="007B2835"/>
    <w:rsid w:val="007B3363"/>
    <w:rsid w:val="007B3BBF"/>
    <w:rsid w:val="007B3C48"/>
    <w:rsid w:val="007B4107"/>
    <w:rsid w:val="007B688C"/>
    <w:rsid w:val="007B6FE7"/>
    <w:rsid w:val="007B7547"/>
    <w:rsid w:val="007B7632"/>
    <w:rsid w:val="007C151B"/>
    <w:rsid w:val="007C1A51"/>
    <w:rsid w:val="007C2D0E"/>
    <w:rsid w:val="007C4EFF"/>
    <w:rsid w:val="007C585C"/>
    <w:rsid w:val="007C7527"/>
    <w:rsid w:val="007D171A"/>
    <w:rsid w:val="007D1E41"/>
    <w:rsid w:val="007D204F"/>
    <w:rsid w:val="007D3B2C"/>
    <w:rsid w:val="007D4161"/>
    <w:rsid w:val="007D7D34"/>
    <w:rsid w:val="007E01D6"/>
    <w:rsid w:val="007E09E6"/>
    <w:rsid w:val="007E18CD"/>
    <w:rsid w:val="007E1FA8"/>
    <w:rsid w:val="007E3400"/>
    <w:rsid w:val="007E5559"/>
    <w:rsid w:val="007E581E"/>
    <w:rsid w:val="007E5B01"/>
    <w:rsid w:val="007E63A5"/>
    <w:rsid w:val="007F199B"/>
    <w:rsid w:val="007F1FC0"/>
    <w:rsid w:val="007F2A7B"/>
    <w:rsid w:val="007F4BDD"/>
    <w:rsid w:val="007F7713"/>
    <w:rsid w:val="008001CF"/>
    <w:rsid w:val="00804D17"/>
    <w:rsid w:val="008073C8"/>
    <w:rsid w:val="008132DD"/>
    <w:rsid w:val="00815A79"/>
    <w:rsid w:val="00815CBD"/>
    <w:rsid w:val="008168AD"/>
    <w:rsid w:val="008168B5"/>
    <w:rsid w:val="00816950"/>
    <w:rsid w:val="008178AE"/>
    <w:rsid w:val="00817B60"/>
    <w:rsid w:val="00820893"/>
    <w:rsid w:val="00820D79"/>
    <w:rsid w:val="00822247"/>
    <w:rsid w:val="00823066"/>
    <w:rsid w:val="00823751"/>
    <w:rsid w:val="008237B5"/>
    <w:rsid w:val="00825252"/>
    <w:rsid w:val="0082664A"/>
    <w:rsid w:val="00827053"/>
    <w:rsid w:val="008273B1"/>
    <w:rsid w:val="008275BB"/>
    <w:rsid w:val="008325BB"/>
    <w:rsid w:val="00835294"/>
    <w:rsid w:val="00841AF7"/>
    <w:rsid w:val="00846A46"/>
    <w:rsid w:val="00846DC6"/>
    <w:rsid w:val="00847D5F"/>
    <w:rsid w:val="00847D6D"/>
    <w:rsid w:val="00850FA8"/>
    <w:rsid w:val="0085508F"/>
    <w:rsid w:val="008566FD"/>
    <w:rsid w:val="0085766C"/>
    <w:rsid w:val="00861A3C"/>
    <w:rsid w:val="0086406F"/>
    <w:rsid w:val="00865AB2"/>
    <w:rsid w:val="00866248"/>
    <w:rsid w:val="008715EF"/>
    <w:rsid w:val="00872202"/>
    <w:rsid w:val="00872B59"/>
    <w:rsid w:val="00873482"/>
    <w:rsid w:val="008764E5"/>
    <w:rsid w:val="00876B39"/>
    <w:rsid w:val="008779AC"/>
    <w:rsid w:val="008807CF"/>
    <w:rsid w:val="008816B8"/>
    <w:rsid w:val="00883D49"/>
    <w:rsid w:val="00883F26"/>
    <w:rsid w:val="008852AF"/>
    <w:rsid w:val="0088533A"/>
    <w:rsid w:val="0089066C"/>
    <w:rsid w:val="008916B2"/>
    <w:rsid w:val="008920AD"/>
    <w:rsid w:val="008925FE"/>
    <w:rsid w:val="0089502B"/>
    <w:rsid w:val="0089551E"/>
    <w:rsid w:val="0089573A"/>
    <w:rsid w:val="008A1296"/>
    <w:rsid w:val="008A13F1"/>
    <w:rsid w:val="008A4480"/>
    <w:rsid w:val="008A44CB"/>
    <w:rsid w:val="008A5273"/>
    <w:rsid w:val="008A57F5"/>
    <w:rsid w:val="008A6306"/>
    <w:rsid w:val="008B0C5A"/>
    <w:rsid w:val="008B120A"/>
    <w:rsid w:val="008B15CE"/>
    <w:rsid w:val="008B1D5C"/>
    <w:rsid w:val="008B2235"/>
    <w:rsid w:val="008B2E96"/>
    <w:rsid w:val="008B331D"/>
    <w:rsid w:val="008B4DD0"/>
    <w:rsid w:val="008B5716"/>
    <w:rsid w:val="008B6B14"/>
    <w:rsid w:val="008C1322"/>
    <w:rsid w:val="008C133E"/>
    <w:rsid w:val="008C7399"/>
    <w:rsid w:val="008D14AD"/>
    <w:rsid w:val="008D1A84"/>
    <w:rsid w:val="008D2ED9"/>
    <w:rsid w:val="008D2F8A"/>
    <w:rsid w:val="008D376A"/>
    <w:rsid w:val="008D381D"/>
    <w:rsid w:val="008D3D5C"/>
    <w:rsid w:val="008D48F1"/>
    <w:rsid w:val="008E0926"/>
    <w:rsid w:val="008E11C8"/>
    <w:rsid w:val="008E14F9"/>
    <w:rsid w:val="008E3455"/>
    <w:rsid w:val="008E3DC6"/>
    <w:rsid w:val="008E3DE7"/>
    <w:rsid w:val="008E4032"/>
    <w:rsid w:val="008E4656"/>
    <w:rsid w:val="008E663D"/>
    <w:rsid w:val="008E6724"/>
    <w:rsid w:val="008F39A5"/>
    <w:rsid w:val="008F4197"/>
    <w:rsid w:val="008F4992"/>
    <w:rsid w:val="008F58BF"/>
    <w:rsid w:val="008F69F5"/>
    <w:rsid w:val="008F7AC8"/>
    <w:rsid w:val="00900B42"/>
    <w:rsid w:val="00900C25"/>
    <w:rsid w:val="00902206"/>
    <w:rsid w:val="0090222C"/>
    <w:rsid w:val="00903D0B"/>
    <w:rsid w:val="00914B0B"/>
    <w:rsid w:val="00915A5F"/>
    <w:rsid w:val="0091677D"/>
    <w:rsid w:val="00916E9C"/>
    <w:rsid w:val="00921179"/>
    <w:rsid w:val="0092178B"/>
    <w:rsid w:val="009230E1"/>
    <w:rsid w:val="009238D3"/>
    <w:rsid w:val="00924ADE"/>
    <w:rsid w:val="00927BDE"/>
    <w:rsid w:val="00930433"/>
    <w:rsid w:val="0093398A"/>
    <w:rsid w:val="00937C15"/>
    <w:rsid w:val="00940ED6"/>
    <w:rsid w:val="009419CD"/>
    <w:rsid w:val="00943938"/>
    <w:rsid w:val="00944528"/>
    <w:rsid w:val="009448FA"/>
    <w:rsid w:val="00950245"/>
    <w:rsid w:val="00950467"/>
    <w:rsid w:val="00950967"/>
    <w:rsid w:val="0095174C"/>
    <w:rsid w:val="009538F2"/>
    <w:rsid w:val="00954DD2"/>
    <w:rsid w:val="00957FBA"/>
    <w:rsid w:val="00960FF8"/>
    <w:rsid w:val="00961391"/>
    <w:rsid w:val="009615E1"/>
    <w:rsid w:val="00961AD6"/>
    <w:rsid w:val="00961DD6"/>
    <w:rsid w:val="00962595"/>
    <w:rsid w:val="00962AF9"/>
    <w:rsid w:val="00962FC8"/>
    <w:rsid w:val="00963083"/>
    <w:rsid w:val="00964B63"/>
    <w:rsid w:val="0096583E"/>
    <w:rsid w:val="00965D2E"/>
    <w:rsid w:val="00971258"/>
    <w:rsid w:val="00972CE3"/>
    <w:rsid w:val="00972D0C"/>
    <w:rsid w:val="00973A6D"/>
    <w:rsid w:val="00973E1A"/>
    <w:rsid w:val="00973EBB"/>
    <w:rsid w:val="009747D6"/>
    <w:rsid w:val="009749ED"/>
    <w:rsid w:val="009750D2"/>
    <w:rsid w:val="009800BB"/>
    <w:rsid w:val="00982209"/>
    <w:rsid w:val="00982B9B"/>
    <w:rsid w:val="00982EF1"/>
    <w:rsid w:val="009854F5"/>
    <w:rsid w:val="00985D6B"/>
    <w:rsid w:val="0098624B"/>
    <w:rsid w:val="00987313"/>
    <w:rsid w:val="00991860"/>
    <w:rsid w:val="00992601"/>
    <w:rsid w:val="00992A69"/>
    <w:rsid w:val="00992C54"/>
    <w:rsid w:val="00995CCB"/>
    <w:rsid w:val="00995EC1"/>
    <w:rsid w:val="009967DC"/>
    <w:rsid w:val="009969B5"/>
    <w:rsid w:val="009971F3"/>
    <w:rsid w:val="009A16FA"/>
    <w:rsid w:val="009A19BD"/>
    <w:rsid w:val="009A1E97"/>
    <w:rsid w:val="009A268A"/>
    <w:rsid w:val="009B39C3"/>
    <w:rsid w:val="009B42EC"/>
    <w:rsid w:val="009B44BE"/>
    <w:rsid w:val="009B5B18"/>
    <w:rsid w:val="009B5D6E"/>
    <w:rsid w:val="009B670D"/>
    <w:rsid w:val="009C0179"/>
    <w:rsid w:val="009C0841"/>
    <w:rsid w:val="009C0DA4"/>
    <w:rsid w:val="009C3691"/>
    <w:rsid w:val="009C64C5"/>
    <w:rsid w:val="009D24DE"/>
    <w:rsid w:val="009D2D44"/>
    <w:rsid w:val="009D57D4"/>
    <w:rsid w:val="009D7032"/>
    <w:rsid w:val="009D7084"/>
    <w:rsid w:val="009E0F1D"/>
    <w:rsid w:val="009E15E7"/>
    <w:rsid w:val="009E1978"/>
    <w:rsid w:val="009E2F16"/>
    <w:rsid w:val="009E389F"/>
    <w:rsid w:val="009E410B"/>
    <w:rsid w:val="009E414D"/>
    <w:rsid w:val="009E539E"/>
    <w:rsid w:val="009E5853"/>
    <w:rsid w:val="009E615B"/>
    <w:rsid w:val="009E650C"/>
    <w:rsid w:val="009E6A25"/>
    <w:rsid w:val="009E70C9"/>
    <w:rsid w:val="009E79D1"/>
    <w:rsid w:val="009F0091"/>
    <w:rsid w:val="009F08CB"/>
    <w:rsid w:val="009F1807"/>
    <w:rsid w:val="009F261B"/>
    <w:rsid w:val="009F3E7D"/>
    <w:rsid w:val="009F6370"/>
    <w:rsid w:val="009F6867"/>
    <w:rsid w:val="009F6A1D"/>
    <w:rsid w:val="00A009A8"/>
    <w:rsid w:val="00A02909"/>
    <w:rsid w:val="00A04C08"/>
    <w:rsid w:val="00A0617C"/>
    <w:rsid w:val="00A102F2"/>
    <w:rsid w:val="00A10515"/>
    <w:rsid w:val="00A166BE"/>
    <w:rsid w:val="00A16D9A"/>
    <w:rsid w:val="00A176C7"/>
    <w:rsid w:val="00A17BAF"/>
    <w:rsid w:val="00A17CF3"/>
    <w:rsid w:val="00A21113"/>
    <w:rsid w:val="00A212B3"/>
    <w:rsid w:val="00A2225B"/>
    <w:rsid w:val="00A22C2F"/>
    <w:rsid w:val="00A2577C"/>
    <w:rsid w:val="00A263E2"/>
    <w:rsid w:val="00A26F64"/>
    <w:rsid w:val="00A31EAF"/>
    <w:rsid w:val="00A32E1D"/>
    <w:rsid w:val="00A3358E"/>
    <w:rsid w:val="00A335BB"/>
    <w:rsid w:val="00A3476C"/>
    <w:rsid w:val="00A34A7C"/>
    <w:rsid w:val="00A3511F"/>
    <w:rsid w:val="00A37557"/>
    <w:rsid w:val="00A4039B"/>
    <w:rsid w:val="00A408B3"/>
    <w:rsid w:val="00A41439"/>
    <w:rsid w:val="00A41583"/>
    <w:rsid w:val="00A4174B"/>
    <w:rsid w:val="00A44A83"/>
    <w:rsid w:val="00A51AB2"/>
    <w:rsid w:val="00A5259D"/>
    <w:rsid w:val="00A557D2"/>
    <w:rsid w:val="00A56B13"/>
    <w:rsid w:val="00A57F72"/>
    <w:rsid w:val="00A61BA0"/>
    <w:rsid w:val="00A62562"/>
    <w:rsid w:val="00A6460A"/>
    <w:rsid w:val="00A65EE0"/>
    <w:rsid w:val="00A7323A"/>
    <w:rsid w:val="00A7541A"/>
    <w:rsid w:val="00A824D7"/>
    <w:rsid w:val="00A831E3"/>
    <w:rsid w:val="00A84BEC"/>
    <w:rsid w:val="00A84D7E"/>
    <w:rsid w:val="00A90009"/>
    <w:rsid w:val="00A906BA"/>
    <w:rsid w:val="00A93DE6"/>
    <w:rsid w:val="00A93E33"/>
    <w:rsid w:val="00AA3464"/>
    <w:rsid w:val="00AA442F"/>
    <w:rsid w:val="00AA4A74"/>
    <w:rsid w:val="00AA6961"/>
    <w:rsid w:val="00AA7401"/>
    <w:rsid w:val="00AA7FCE"/>
    <w:rsid w:val="00AB081A"/>
    <w:rsid w:val="00AB1ED7"/>
    <w:rsid w:val="00AB232C"/>
    <w:rsid w:val="00AB321E"/>
    <w:rsid w:val="00AB42E1"/>
    <w:rsid w:val="00AB5849"/>
    <w:rsid w:val="00AB6584"/>
    <w:rsid w:val="00AC0390"/>
    <w:rsid w:val="00AC0E55"/>
    <w:rsid w:val="00AC29DC"/>
    <w:rsid w:val="00AC43DE"/>
    <w:rsid w:val="00AC4554"/>
    <w:rsid w:val="00AC5284"/>
    <w:rsid w:val="00AC581B"/>
    <w:rsid w:val="00AC6321"/>
    <w:rsid w:val="00AC7AE7"/>
    <w:rsid w:val="00AD0730"/>
    <w:rsid w:val="00AD0A44"/>
    <w:rsid w:val="00AD0B84"/>
    <w:rsid w:val="00AD1598"/>
    <w:rsid w:val="00AD182C"/>
    <w:rsid w:val="00AD1BC2"/>
    <w:rsid w:val="00AE0696"/>
    <w:rsid w:val="00AE23D7"/>
    <w:rsid w:val="00AE36D4"/>
    <w:rsid w:val="00AF1884"/>
    <w:rsid w:val="00AF1F1E"/>
    <w:rsid w:val="00AF3142"/>
    <w:rsid w:val="00AF37A3"/>
    <w:rsid w:val="00AF37D8"/>
    <w:rsid w:val="00AF3CBE"/>
    <w:rsid w:val="00AF42A5"/>
    <w:rsid w:val="00AF4B78"/>
    <w:rsid w:val="00AF4CD8"/>
    <w:rsid w:val="00AF50E3"/>
    <w:rsid w:val="00B00A53"/>
    <w:rsid w:val="00B01F1A"/>
    <w:rsid w:val="00B02727"/>
    <w:rsid w:val="00B02CA9"/>
    <w:rsid w:val="00B037A4"/>
    <w:rsid w:val="00B03932"/>
    <w:rsid w:val="00B0401F"/>
    <w:rsid w:val="00B05EC4"/>
    <w:rsid w:val="00B060AB"/>
    <w:rsid w:val="00B0683F"/>
    <w:rsid w:val="00B0685A"/>
    <w:rsid w:val="00B103D6"/>
    <w:rsid w:val="00B106B5"/>
    <w:rsid w:val="00B12697"/>
    <w:rsid w:val="00B1319B"/>
    <w:rsid w:val="00B13D57"/>
    <w:rsid w:val="00B13E7C"/>
    <w:rsid w:val="00B153D5"/>
    <w:rsid w:val="00B156FA"/>
    <w:rsid w:val="00B15DA5"/>
    <w:rsid w:val="00B16269"/>
    <w:rsid w:val="00B20EE1"/>
    <w:rsid w:val="00B21D49"/>
    <w:rsid w:val="00B23556"/>
    <w:rsid w:val="00B242BF"/>
    <w:rsid w:val="00B25DCA"/>
    <w:rsid w:val="00B26608"/>
    <w:rsid w:val="00B26A56"/>
    <w:rsid w:val="00B27F83"/>
    <w:rsid w:val="00B30598"/>
    <w:rsid w:val="00B3168B"/>
    <w:rsid w:val="00B31A88"/>
    <w:rsid w:val="00B321AE"/>
    <w:rsid w:val="00B33233"/>
    <w:rsid w:val="00B3430F"/>
    <w:rsid w:val="00B34DA8"/>
    <w:rsid w:val="00B35E63"/>
    <w:rsid w:val="00B40E6E"/>
    <w:rsid w:val="00B41894"/>
    <w:rsid w:val="00B42360"/>
    <w:rsid w:val="00B43142"/>
    <w:rsid w:val="00B44C82"/>
    <w:rsid w:val="00B46D92"/>
    <w:rsid w:val="00B472F9"/>
    <w:rsid w:val="00B53F45"/>
    <w:rsid w:val="00B54529"/>
    <w:rsid w:val="00B546B8"/>
    <w:rsid w:val="00B6136A"/>
    <w:rsid w:val="00B647F2"/>
    <w:rsid w:val="00B710DD"/>
    <w:rsid w:val="00B74CF6"/>
    <w:rsid w:val="00B801F8"/>
    <w:rsid w:val="00B80242"/>
    <w:rsid w:val="00B8085E"/>
    <w:rsid w:val="00B82EF1"/>
    <w:rsid w:val="00B84E4E"/>
    <w:rsid w:val="00B85065"/>
    <w:rsid w:val="00B87A27"/>
    <w:rsid w:val="00B90167"/>
    <w:rsid w:val="00B90F65"/>
    <w:rsid w:val="00B91CA0"/>
    <w:rsid w:val="00B92126"/>
    <w:rsid w:val="00B926B5"/>
    <w:rsid w:val="00B9404D"/>
    <w:rsid w:val="00B94BD5"/>
    <w:rsid w:val="00B96D41"/>
    <w:rsid w:val="00BA6EAB"/>
    <w:rsid w:val="00BA7159"/>
    <w:rsid w:val="00BB0244"/>
    <w:rsid w:val="00BB0433"/>
    <w:rsid w:val="00BB0C32"/>
    <w:rsid w:val="00BB1456"/>
    <w:rsid w:val="00BB38DF"/>
    <w:rsid w:val="00BB4A8E"/>
    <w:rsid w:val="00BB4EE7"/>
    <w:rsid w:val="00BB60D0"/>
    <w:rsid w:val="00BB7B70"/>
    <w:rsid w:val="00BB7BB6"/>
    <w:rsid w:val="00BC1A77"/>
    <w:rsid w:val="00BC3332"/>
    <w:rsid w:val="00BC3820"/>
    <w:rsid w:val="00BC4126"/>
    <w:rsid w:val="00BC5D59"/>
    <w:rsid w:val="00BC5EC2"/>
    <w:rsid w:val="00BC6A87"/>
    <w:rsid w:val="00BD07E3"/>
    <w:rsid w:val="00BD5E0B"/>
    <w:rsid w:val="00BD7E19"/>
    <w:rsid w:val="00BE2E49"/>
    <w:rsid w:val="00BE3A47"/>
    <w:rsid w:val="00BE5CF0"/>
    <w:rsid w:val="00BE5F2A"/>
    <w:rsid w:val="00BE668D"/>
    <w:rsid w:val="00BE7019"/>
    <w:rsid w:val="00BE7CA0"/>
    <w:rsid w:val="00BF02C4"/>
    <w:rsid w:val="00BF0B35"/>
    <w:rsid w:val="00BF19D2"/>
    <w:rsid w:val="00BF371A"/>
    <w:rsid w:val="00BF5FFF"/>
    <w:rsid w:val="00BF7460"/>
    <w:rsid w:val="00BF7FF3"/>
    <w:rsid w:val="00C01030"/>
    <w:rsid w:val="00C026ED"/>
    <w:rsid w:val="00C02B6E"/>
    <w:rsid w:val="00C036C3"/>
    <w:rsid w:val="00C03DB3"/>
    <w:rsid w:val="00C04FD5"/>
    <w:rsid w:val="00C069A3"/>
    <w:rsid w:val="00C06F2E"/>
    <w:rsid w:val="00C10383"/>
    <w:rsid w:val="00C11353"/>
    <w:rsid w:val="00C11EF4"/>
    <w:rsid w:val="00C205B9"/>
    <w:rsid w:val="00C209A8"/>
    <w:rsid w:val="00C21EF6"/>
    <w:rsid w:val="00C242F4"/>
    <w:rsid w:val="00C24EC5"/>
    <w:rsid w:val="00C262AE"/>
    <w:rsid w:val="00C2688F"/>
    <w:rsid w:val="00C313E1"/>
    <w:rsid w:val="00C32419"/>
    <w:rsid w:val="00C34523"/>
    <w:rsid w:val="00C3539C"/>
    <w:rsid w:val="00C35684"/>
    <w:rsid w:val="00C413A5"/>
    <w:rsid w:val="00C416E0"/>
    <w:rsid w:val="00C4208E"/>
    <w:rsid w:val="00C42AAB"/>
    <w:rsid w:val="00C43123"/>
    <w:rsid w:val="00C43188"/>
    <w:rsid w:val="00C431F9"/>
    <w:rsid w:val="00C45DA2"/>
    <w:rsid w:val="00C46E20"/>
    <w:rsid w:val="00C4747F"/>
    <w:rsid w:val="00C50CBF"/>
    <w:rsid w:val="00C50D77"/>
    <w:rsid w:val="00C52C29"/>
    <w:rsid w:val="00C5330F"/>
    <w:rsid w:val="00C55147"/>
    <w:rsid w:val="00C57062"/>
    <w:rsid w:val="00C57323"/>
    <w:rsid w:val="00C578E2"/>
    <w:rsid w:val="00C61178"/>
    <w:rsid w:val="00C623A9"/>
    <w:rsid w:val="00C62CDB"/>
    <w:rsid w:val="00C6542D"/>
    <w:rsid w:val="00C65DA2"/>
    <w:rsid w:val="00C70EEF"/>
    <w:rsid w:val="00C71A15"/>
    <w:rsid w:val="00C74872"/>
    <w:rsid w:val="00C75226"/>
    <w:rsid w:val="00C762F5"/>
    <w:rsid w:val="00C773C3"/>
    <w:rsid w:val="00C813CA"/>
    <w:rsid w:val="00C81550"/>
    <w:rsid w:val="00C81BE3"/>
    <w:rsid w:val="00C81D68"/>
    <w:rsid w:val="00C82097"/>
    <w:rsid w:val="00C82AC5"/>
    <w:rsid w:val="00C82E3B"/>
    <w:rsid w:val="00C83087"/>
    <w:rsid w:val="00C83F2B"/>
    <w:rsid w:val="00C84804"/>
    <w:rsid w:val="00C87F43"/>
    <w:rsid w:val="00C91FCD"/>
    <w:rsid w:val="00C9272A"/>
    <w:rsid w:val="00C92BF0"/>
    <w:rsid w:val="00C94F82"/>
    <w:rsid w:val="00C95C23"/>
    <w:rsid w:val="00CA0D6B"/>
    <w:rsid w:val="00CA1B6E"/>
    <w:rsid w:val="00CA35B1"/>
    <w:rsid w:val="00CA3F2B"/>
    <w:rsid w:val="00CA4B91"/>
    <w:rsid w:val="00CA7EF3"/>
    <w:rsid w:val="00CB0F93"/>
    <w:rsid w:val="00CB16C8"/>
    <w:rsid w:val="00CB1FC7"/>
    <w:rsid w:val="00CB2E92"/>
    <w:rsid w:val="00CB49B9"/>
    <w:rsid w:val="00CB5C9F"/>
    <w:rsid w:val="00CC184A"/>
    <w:rsid w:val="00CC1BC5"/>
    <w:rsid w:val="00CC210C"/>
    <w:rsid w:val="00CC3F24"/>
    <w:rsid w:val="00CC3F53"/>
    <w:rsid w:val="00CC41BC"/>
    <w:rsid w:val="00CC5A7E"/>
    <w:rsid w:val="00CC79D1"/>
    <w:rsid w:val="00CD10F6"/>
    <w:rsid w:val="00CD17D6"/>
    <w:rsid w:val="00CD1BC6"/>
    <w:rsid w:val="00CD1DB7"/>
    <w:rsid w:val="00CD3112"/>
    <w:rsid w:val="00CD31E0"/>
    <w:rsid w:val="00CD39AB"/>
    <w:rsid w:val="00CD50C8"/>
    <w:rsid w:val="00CD514E"/>
    <w:rsid w:val="00CD5EEF"/>
    <w:rsid w:val="00CD67B0"/>
    <w:rsid w:val="00CD79D7"/>
    <w:rsid w:val="00CE2C4A"/>
    <w:rsid w:val="00CE426F"/>
    <w:rsid w:val="00CE466B"/>
    <w:rsid w:val="00CF2051"/>
    <w:rsid w:val="00CF2A14"/>
    <w:rsid w:val="00CF49C0"/>
    <w:rsid w:val="00CF63CC"/>
    <w:rsid w:val="00CF662C"/>
    <w:rsid w:val="00CF7C18"/>
    <w:rsid w:val="00D00129"/>
    <w:rsid w:val="00D004A5"/>
    <w:rsid w:val="00D00DA8"/>
    <w:rsid w:val="00D01179"/>
    <w:rsid w:val="00D0160B"/>
    <w:rsid w:val="00D02731"/>
    <w:rsid w:val="00D02FB0"/>
    <w:rsid w:val="00D03FD6"/>
    <w:rsid w:val="00D044F1"/>
    <w:rsid w:val="00D05D2E"/>
    <w:rsid w:val="00D063FA"/>
    <w:rsid w:val="00D11FC0"/>
    <w:rsid w:val="00D12835"/>
    <w:rsid w:val="00D2319E"/>
    <w:rsid w:val="00D239BC"/>
    <w:rsid w:val="00D25577"/>
    <w:rsid w:val="00D2588C"/>
    <w:rsid w:val="00D26F91"/>
    <w:rsid w:val="00D27095"/>
    <w:rsid w:val="00D275B3"/>
    <w:rsid w:val="00D306CA"/>
    <w:rsid w:val="00D307A6"/>
    <w:rsid w:val="00D3104B"/>
    <w:rsid w:val="00D32D57"/>
    <w:rsid w:val="00D3336B"/>
    <w:rsid w:val="00D369E6"/>
    <w:rsid w:val="00D36B25"/>
    <w:rsid w:val="00D42388"/>
    <w:rsid w:val="00D42C7E"/>
    <w:rsid w:val="00D43B50"/>
    <w:rsid w:val="00D47484"/>
    <w:rsid w:val="00D510DA"/>
    <w:rsid w:val="00D51B2E"/>
    <w:rsid w:val="00D52C3E"/>
    <w:rsid w:val="00D63B2C"/>
    <w:rsid w:val="00D64B91"/>
    <w:rsid w:val="00D67325"/>
    <w:rsid w:val="00D67B70"/>
    <w:rsid w:val="00D70CB1"/>
    <w:rsid w:val="00D724FB"/>
    <w:rsid w:val="00D7289E"/>
    <w:rsid w:val="00D8464B"/>
    <w:rsid w:val="00D87197"/>
    <w:rsid w:val="00D90124"/>
    <w:rsid w:val="00D92C8E"/>
    <w:rsid w:val="00D93EBA"/>
    <w:rsid w:val="00DA5337"/>
    <w:rsid w:val="00DA6022"/>
    <w:rsid w:val="00DA61BE"/>
    <w:rsid w:val="00DA693F"/>
    <w:rsid w:val="00DA6D18"/>
    <w:rsid w:val="00DA7F4E"/>
    <w:rsid w:val="00DB23FC"/>
    <w:rsid w:val="00DB3C4E"/>
    <w:rsid w:val="00DB44BC"/>
    <w:rsid w:val="00DB4DE0"/>
    <w:rsid w:val="00DB7226"/>
    <w:rsid w:val="00DB7480"/>
    <w:rsid w:val="00DC19ED"/>
    <w:rsid w:val="00DC1B97"/>
    <w:rsid w:val="00DC6FA4"/>
    <w:rsid w:val="00DC7C83"/>
    <w:rsid w:val="00DC7FD7"/>
    <w:rsid w:val="00DD2519"/>
    <w:rsid w:val="00DD382E"/>
    <w:rsid w:val="00DE11B4"/>
    <w:rsid w:val="00DE1960"/>
    <w:rsid w:val="00DE1FDF"/>
    <w:rsid w:val="00DE3665"/>
    <w:rsid w:val="00DE6E96"/>
    <w:rsid w:val="00DE7E4A"/>
    <w:rsid w:val="00DF112E"/>
    <w:rsid w:val="00DF38D3"/>
    <w:rsid w:val="00DF4215"/>
    <w:rsid w:val="00E037D2"/>
    <w:rsid w:val="00E046CD"/>
    <w:rsid w:val="00E0540A"/>
    <w:rsid w:val="00E05A05"/>
    <w:rsid w:val="00E0632D"/>
    <w:rsid w:val="00E114E3"/>
    <w:rsid w:val="00E118F3"/>
    <w:rsid w:val="00E13616"/>
    <w:rsid w:val="00E14098"/>
    <w:rsid w:val="00E1551A"/>
    <w:rsid w:val="00E17EF7"/>
    <w:rsid w:val="00E22DCF"/>
    <w:rsid w:val="00E249CF"/>
    <w:rsid w:val="00E24B07"/>
    <w:rsid w:val="00E24D68"/>
    <w:rsid w:val="00E27393"/>
    <w:rsid w:val="00E27D22"/>
    <w:rsid w:val="00E27FEC"/>
    <w:rsid w:val="00E27FFB"/>
    <w:rsid w:val="00E313C9"/>
    <w:rsid w:val="00E31B80"/>
    <w:rsid w:val="00E339B1"/>
    <w:rsid w:val="00E3519D"/>
    <w:rsid w:val="00E35DF9"/>
    <w:rsid w:val="00E360AC"/>
    <w:rsid w:val="00E36446"/>
    <w:rsid w:val="00E37DCC"/>
    <w:rsid w:val="00E4092B"/>
    <w:rsid w:val="00E42F8B"/>
    <w:rsid w:val="00E4390C"/>
    <w:rsid w:val="00E43B0F"/>
    <w:rsid w:val="00E443DB"/>
    <w:rsid w:val="00E458D6"/>
    <w:rsid w:val="00E50760"/>
    <w:rsid w:val="00E50BDB"/>
    <w:rsid w:val="00E51298"/>
    <w:rsid w:val="00E52A63"/>
    <w:rsid w:val="00E5440B"/>
    <w:rsid w:val="00E555E6"/>
    <w:rsid w:val="00E60DCD"/>
    <w:rsid w:val="00E615B9"/>
    <w:rsid w:val="00E632E6"/>
    <w:rsid w:val="00E66140"/>
    <w:rsid w:val="00E677E1"/>
    <w:rsid w:val="00E71296"/>
    <w:rsid w:val="00E7342A"/>
    <w:rsid w:val="00E765FB"/>
    <w:rsid w:val="00E7660A"/>
    <w:rsid w:val="00E77663"/>
    <w:rsid w:val="00E77E15"/>
    <w:rsid w:val="00E803BD"/>
    <w:rsid w:val="00E8077B"/>
    <w:rsid w:val="00E81244"/>
    <w:rsid w:val="00E82858"/>
    <w:rsid w:val="00E833A5"/>
    <w:rsid w:val="00E8418A"/>
    <w:rsid w:val="00E869AB"/>
    <w:rsid w:val="00E908BA"/>
    <w:rsid w:val="00E910D6"/>
    <w:rsid w:val="00E92E23"/>
    <w:rsid w:val="00E9315D"/>
    <w:rsid w:val="00E934AE"/>
    <w:rsid w:val="00E97431"/>
    <w:rsid w:val="00EA0171"/>
    <w:rsid w:val="00EA196D"/>
    <w:rsid w:val="00EA3AB7"/>
    <w:rsid w:val="00EA4915"/>
    <w:rsid w:val="00EA4E31"/>
    <w:rsid w:val="00EA528A"/>
    <w:rsid w:val="00EA58E2"/>
    <w:rsid w:val="00EA6B99"/>
    <w:rsid w:val="00EB16D7"/>
    <w:rsid w:val="00EB195A"/>
    <w:rsid w:val="00EB2EAD"/>
    <w:rsid w:val="00EB4692"/>
    <w:rsid w:val="00EC09F8"/>
    <w:rsid w:val="00EC15E7"/>
    <w:rsid w:val="00EC32E2"/>
    <w:rsid w:val="00EC3319"/>
    <w:rsid w:val="00EC65A6"/>
    <w:rsid w:val="00EC729C"/>
    <w:rsid w:val="00ED0057"/>
    <w:rsid w:val="00ED0760"/>
    <w:rsid w:val="00ED07D0"/>
    <w:rsid w:val="00ED1313"/>
    <w:rsid w:val="00ED21DE"/>
    <w:rsid w:val="00ED3974"/>
    <w:rsid w:val="00ED3ACD"/>
    <w:rsid w:val="00ED4242"/>
    <w:rsid w:val="00ED52C6"/>
    <w:rsid w:val="00ED68DB"/>
    <w:rsid w:val="00ED7EF1"/>
    <w:rsid w:val="00EE04B0"/>
    <w:rsid w:val="00EE0B38"/>
    <w:rsid w:val="00EE2296"/>
    <w:rsid w:val="00EE491A"/>
    <w:rsid w:val="00EE7091"/>
    <w:rsid w:val="00EE7636"/>
    <w:rsid w:val="00EF0944"/>
    <w:rsid w:val="00EF0E14"/>
    <w:rsid w:val="00EF5545"/>
    <w:rsid w:val="00EF5DE2"/>
    <w:rsid w:val="00EF670D"/>
    <w:rsid w:val="00EF7D23"/>
    <w:rsid w:val="00F003A4"/>
    <w:rsid w:val="00F01CF0"/>
    <w:rsid w:val="00F01F63"/>
    <w:rsid w:val="00F028DB"/>
    <w:rsid w:val="00F05A3C"/>
    <w:rsid w:val="00F062C4"/>
    <w:rsid w:val="00F06804"/>
    <w:rsid w:val="00F07689"/>
    <w:rsid w:val="00F07FE8"/>
    <w:rsid w:val="00F1002C"/>
    <w:rsid w:val="00F112F4"/>
    <w:rsid w:val="00F118CB"/>
    <w:rsid w:val="00F11E7B"/>
    <w:rsid w:val="00F1322A"/>
    <w:rsid w:val="00F13EAE"/>
    <w:rsid w:val="00F14BF9"/>
    <w:rsid w:val="00F157E5"/>
    <w:rsid w:val="00F16872"/>
    <w:rsid w:val="00F172B6"/>
    <w:rsid w:val="00F206E8"/>
    <w:rsid w:val="00F20747"/>
    <w:rsid w:val="00F22607"/>
    <w:rsid w:val="00F231DA"/>
    <w:rsid w:val="00F23FD9"/>
    <w:rsid w:val="00F241DD"/>
    <w:rsid w:val="00F24EB4"/>
    <w:rsid w:val="00F25923"/>
    <w:rsid w:val="00F265FB"/>
    <w:rsid w:val="00F2680E"/>
    <w:rsid w:val="00F26A61"/>
    <w:rsid w:val="00F2779B"/>
    <w:rsid w:val="00F306D0"/>
    <w:rsid w:val="00F30E4A"/>
    <w:rsid w:val="00F31043"/>
    <w:rsid w:val="00F3398A"/>
    <w:rsid w:val="00F33D8C"/>
    <w:rsid w:val="00F34830"/>
    <w:rsid w:val="00F353FC"/>
    <w:rsid w:val="00F42511"/>
    <w:rsid w:val="00F4330D"/>
    <w:rsid w:val="00F43CE5"/>
    <w:rsid w:val="00F43D79"/>
    <w:rsid w:val="00F45497"/>
    <w:rsid w:val="00F45E28"/>
    <w:rsid w:val="00F47A92"/>
    <w:rsid w:val="00F47DA0"/>
    <w:rsid w:val="00F52586"/>
    <w:rsid w:val="00F533EE"/>
    <w:rsid w:val="00F54AA2"/>
    <w:rsid w:val="00F56D8D"/>
    <w:rsid w:val="00F60E4D"/>
    <w:rsid w:val="00F61FC2"/>
    <w:rsid w:val="00F62B88"/>
    <w:rsid w:val="00F63D8C"/>
    <w:rsid w:val="00F64065"/>
    <w:rsid w:val="00F64A61"/>
    <w:rsid w:val="00F65BFE"/>
    <w:rsid w:val="00F71680"/>
    <w:rsid w:val="00F71A99"/>
    <w:rsid w:val="00F71D59"/>
    <w:rsid w:val="00F728C0"/>
    <w:rsid w:val="00F72FB1"/>
    <w:rsid w:val="00F736F3"/>
    <w:rsid w:val="00F73850"/>
    <w:rsid w:val="00F774BA"/>
    <w:rsid w:val="00F80D2C"/>
    <w:rsid w:val="00F8171B"/>
    <w:rsid w:val="00F818F0"/>
    <w:rsid w:val="00F8250F"/>
    <w:rsid w:val="00F8296B"/>
    <w:rsid w:val="00F82A13"/>
    <w:rsid w:val="00F84798"/>
    <w:rsid w:val="00F855D6"/>
    <w:rsid w:val="00F85CEC"/>
    <w:rsid w:val="00F9007A"/>
    <w:rsid w:val="00F90940"/>
    <w:rsid w:val="00F909EC"/>
    <w:rsid w:val="00F9170F"/>
    <w:rsid w:val="00F93546"/>
    <w:rsid w:val="00F95A15"/>
    <w:rsid w:val="00F96086"/>
    <w:rsid w:val="00F97914"/>
    <w:rsid w:val="00FA0099"/>
    <w:rsid w:val="00FA112F"/>
    <w:rsid w:val="00FA1DD5"/>
    <w:rsid w:val="00FA2CBB"/>
    <w:rsid w:val="00FA3710"/>
    <w:rsid w:val="00FA3AB3"/>
    <w:rsid w:val="00FA76C8"/>
    <w:rsid w:val="00FB1B3B"/>
    <w:rsid w:val="00FB226C"/>
    <w:rsid w:val="00FB3DDF"/>
    <w:rsid w:val="00FB4E96"/>
    <w:rsid w:val="00FB7504"/>
    <w:rsid w:val="00FC03E1"/>
    <w:rsid w:val="00FC166B"/>
    <w:rsid w:val="00FC2FFE"/>
    <w:rsid w:val="00FC3491"/>
    <w:rsid w:val="00FC374B"/>
    <w:rsid w:val="00FC58CD"/>
    <w:rsid w:val="00FC5959"/>
    <w:rsid w:val="00FC5B47"/>
    <w:rsid w:val="00FC5E72"/>
    <w:rsid w:val="00FC666D"/>
    <w:rsid w:val="00FC67C2"/>
    <w:rsid w:val="00FC6973"/>
    <w:rsid w:val="00FD314D"/>
    <w:rsid w:val="00FD33EA"/>
    <w:rsid w:val="00FD3D25"/>
    <w:rsid w:val="00FD5922"/>
    <w:rsid w:val="00FE0924"/>
    <w:rsid w:val="00FE0C53"/>
    <w:rsid w:val="00FE42B7"/>
    <w:rsid w:val="00FE4564"/>
    <w:rsid w:val="00FE5A67"/>
    <w:rsid w:val="00FE6C07"/>
    <w:rsid w:val="00FE7FD9"/>
    <w:rsid w:val="00FF1115"/>
    <w:rsid w:val="00FF196E"/>
    <w:rsid w:val="00FF3162"/>
    <w:rsid w:val="00FF39CD"/>
    <w:rsid w:val="00FF45ED"/>
    <w:rsid w:val="00FF4DF6"/>
    <w:rsid w:val="00FF50EF"/>
    <w:rsid w:val="00FF6472"/>
  </w:rsids>
  <m:mathPr>
    <m:mathFont m:val="Georgia"/>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276">
    <w:lsdException w:name="Normal" w:qFormat="1"/>
    <w:lsdException w:name="heading 2" w:qFormat="1"/>
    <w:lsdException w:name="heading 4" w:qFormat="1"/>
    <w:lsdException w:name="heading 5" w:qFormat="1"/>
    <w:lsdException w:name="footnote text" w:uiPriority="99"/>
    <w:lsdException w:name="footer" w:uiPriority="99"/>
    <w:lsdException w:name="footnote reference" w:uiPriority="99"/>
    <w:lsdException w:name="Title" w:qFormat="1"/>
    <w:lsdException w:name="Emphasis" w:uiPriority="20" w:qFormat="1"/>
    <w:lsdException w:name="No List" w:uiPriority="99"/>
    <w:lsdException w:name="Table Grid" w:uiPriority="59"/>
    <w:lsdException w:name="No Spacing" w:uiPriority="1" w:qFormat="1"/>
    <w:lsdException w:name="Light Shading Accent 1" w:uiPriority="60"/>
    <w:lsdException w:name="List Paragraph" w:uiPriority="34" w:qFormat="1"/>
    <w:lsdException w:name="Light Shading Accent 5" w:uiPriority="60"/>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E4564"/>
  </w:style>
  <w:style w:type="paragraph" w:styleId="Heading1">
    <w:name w:val="heading 1"/>
    <w:basedOn w:val="Normal"/>
    <w:next w:val="Normal"/>
    <w:qFormat/>
    <w:rsid w:val="002C5CD4"/>
    <w:pPr>
      <w:keepNext/>
      <w:overflowPunct w:val="0"/>
      <w:autoSpaceDE w:val="0"/>
      <w:autoSpaceDN w:val="0"/>
      <w:adjustRightInd w:val="0"/>
      <w:jc w:val="both"/>
      <w:textAlignment w:val="baseline"/>
      <w:outlineLvl w:val="0"/>
    </w:pPr>
    <w:rPr>
      <w:rFonts w:ascii="Arial" w:hAnsi="Arial"/>
      <w:b/>
      <w:szCs w:val="20"/>
    </w:rPr>
  </w:style>
  <w:style w:type="paragraph" w:styleId="Heading2">
    <w:name w:val="heading 2"/>
    <w:basedOn w:val="Normal"/>
    <w:next w:val="Normal"/>
    <w:link w:val="Heading2Char"/>
    <w:qFormat/>
    <w:rsid w:val="00EC229C"/>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0E4059"/>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1A5744"/>
    <w:pPr>
      <w:keepNext/>
      <w:spacing w:before="240" w:after="60"/>
      <w:outlineLvl w:val="3"/>
    </w:pPr>
    <w:rPr>
      <w:b/>
      <w:bCs/>
      <w:sz w:val="28"/>
      <w:szCs w:val="28"/>
    </w:rPr>
  </w:style>
  <w:style w:type="paragraph" w:styleId="Heading5">
    <w:name w:val="heading 5"/>
    <w:basedOn w:val="Normal"/>
    <w:next w:val="Normal"/>
    <w:link w:val="Heading5Char1"/>
    <w:qFormat/>
    <w:rsid w:val="003C13A6"/>
    <w:pPr>
      <w:spacing w:before="240" w:after="60"/>
      <w:outlineLvl w:val="4"/>
    </w:pPr>
    <w:rPr>
      <w:b/>
      <w:bCs/>
      <w:i/>
      <w:iCs/>
      <w:sz w:val="26"/>
      <w:szCs w:val="26"/>
    </w:rPr>
  </w:style>
  <w:style w:type="paragraph" w:styleId="Heading6">
    <w:name w:val="heading 6"/>
    <w:basedOn w:val="Normal"/>
    <w:next w:val="Normal"/>
    <w:qFormat/>
    <w:rsid w:val="002C5CD4"/>
    <w:pPr>
      <w:keepNext/>
      <w:overflowPunct w:val="0"/>
      <w:autoSpaceDE w:val="0"/>
      <w:autoSpaceDN w:val="0"/>
      <w:adjustRightInd w:val="0"/>
      <w:spacing w:line="240" w:lineRule="exact"/>
      <w:jc w:val="center"/>
      <w:textAlignment w:val="baseline"/>
      <w:outlineLvl w:val="5"/>
    </w:pPr>
    <w:rPr>
      <w:b/>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xl22">
    <w:name w:val="xl22"/>
    <w:basedOn w:val="Normal"/>
    <w:rsid w:val="002C5CD4"/>
    <w:pPr>
      <w:overflowPunct w:val="0"/>
      <w:autoSpaceDE w:val="0"/>
      <w:autoSpaceDN w:val="0"/>
      <w:adjustRightInd w:val="0"/>
      <w:textAlignment w:val="baseline"/>
    </w:pPr>
    <w:rPr>
      <w:b/>
      <w:szCs w:val="20"/>
    </w:rPr>
  </w:style>
  <w:style w:type="paragraph" w:styleId="Footer">
    <w:name w:val="footer"/>
    <w:basedOn w:val="Normal"/>
    <w:link w:val="FooterChar"/>
    <w:uiPriority w:val="99"/>
    <w:rsid w:val="002C5CD4"/>
    <w:pPr>
      <w:tabs>
        <w:tab w:val="center" w:pos="4320"/>
        <w:tab w:val="right" w:pos="8640"/>
      </w:tabs>
      <w:overflowPunct w:val="0"/>
      <w:autoSpaceDE w:val="0"/>
      <w:autoSpaceDN w:val="0"/>
      <w:adjustRightInd w:val="0"/>
      <w:textAlignment w:val="baseline"/>
    </w:pPr>
    <w:rPr>
      <w:rFonts w:ascii="Eurostile" w:hAnsi="Eurostile"/>
      <w:sz w:val="20"/>
      <w:szCs w:val="20"/>
    </w:rPr>
  </w:style>
  <w:style w:type="paragraph" w:styleId="BodyText">
    <w:name w:val="Body Text"/>
    <w:basedOn w:val="Normal"/>
    <w:link w:val="BodyTextChar1"/>
    <w:rsid w:val="002C5CD4"/>
    <w:pPr>
      <w:spacing w:after="120"/>
    </w:pPr>
  </w:style>
  <w:style w:type="paragraph" w:styleId="Subtitle">
    <w:name w:val="Subtitle"/>
    <w:basedOn w:val="Normal"/>
    <w:qFormat/>
    <w:rsid w:val="002C5CD4"/>
    <w:pPr>
      <w:overflowPunct w:val="0"/>
      <w:autoSpaceDE w:val="0"/>
      <w:autoSpaceDN w:val="0"/>
      <w:adjustRightInd w:val="0"/>
      <w:jc w:val="right"/>
      <w:textAlignment w:val="baseline"/>
    </w:pPr>
    <w:rPr>
      <w:b/>
      <w:sz w:val="20"/>
      <w:szCs w:val="20"/>
    </w:rPr>
  </w:style>
  <w:style w:type="paragraph" w:styleId="NormalWeb">
    <w:name w:val="Normal (Web)"/>
    <w:basedOn w:val="Normal"/>
    <w:rsid w:val="00AB34CB"/>
    <w:pPr>
      <w:spacing w:before="100" w:beforeAutospacing="1" w:after="100" w:afterAutospacing="1"/>
    </w:pPr>
    <w:rPr>
      <w:rFonts w:ascii="Arial Unicode MS" w:eastAsia="Arial Unicode MS" w:hAnsi="Arial Unicode MS" w:cs="Arial Unicode MS"/>
    </w:rPr>
  </w:style>
  <w:style w:type="character" w:styleId="PageNumber">
    <w:name w:val="page number"/>
    <w:basedOn w:val="DefaultParagraphFont"/>
    <w:rsid w:val="00845218"/>
  </w:style>
  <w:style w:type="paragraph" w:styleId="Header">
    <w:name w:val="header"/>
    <w:basedOn w:val="Normal"/>
    <w:rsid w:val="00845218"/>
    <w:pPr>
      <w:tabs>
        <w:tab w:val="center" w:pos="4320"/>
        <w:tab w:val="right" w:pos="8640"/>
      </w:tabs>
    </w:pPr>
  </w:style>
  <w:style w:type="paragraph" w:styleId="Title">
    <w:name w:val="Title"/>
    <w:basedOn w:val="Normal"/>
    <w:link w:val="TitleChar1"/>
    <w:qFormat/>
    <w:rsid w:val="00B21729"/>
    <w:pPr>
      <w:overflowPunct w:val="0"/>
      <w:autoSpaceDE w:val="0"/>
      <w:autoSpaceDN w:val="0"/>
      <w:adjustRightInd w:val="0"/>
      <w:jc w:val="center"/>
      <w:textAlignment w:val="baseline"/>
    </w:pPr>
    <w:rPr>
      <w:b/>
      <w:szCs w:val="20"/>
    </w:rPr>
  </w:style>
  <w:style w:type="paragraph" w:customStyle="1" w:styleId="BodyTextIn">
    <w:name w:val="Body Text In"/>
    <w:basedOn w:val="Normal"/>
    <w:rsid w:val="00264298"/>
    <w:pPr>
      <w:widowControl w:val="0"/>
      <w:tabs>
        <w:tab w:val="left" w:pos="720"/>
        <w:tab w:val="center" w:pos="4680"/>
        <w:tab w:val="right" w:pos="8784"/>
      </w:tabs>
      <w:spacing w:line="240" w:lineRule="exact"/>
      <w:ind w:left="720"/>
    </w:pPr>
    <w:rPr>
      <w:color w:val="000000"/>
      <w:szCs w:val="20"/>
    </w:rPr>
  </w:style>
  <w:style w:type="paragraph" w:styleId="BodyTextIndent">
    <w:name w:val="Body Text Indent"/>
    <w:basedOn w:val="Normal"/>
    <w:link w:val="BodyTextIndentChar"/>
    <w:rsid w:val="00962625"/>
    <w:pPr>
      <w:spacing w:after="120"/>
      <w:ind w:left="360"/>
    </w:pPr>
  </w:style>
  <w:style w:type="paragraph" w:styleId="BodyTextIndent2">
    <w:name w:val="Body Text Indent 2"/>
    <w:basedOn w:val="Normal"/>
    <w:rsid w:val="00431D69"/>
    <w:pPr>
      <w:spacing w:after="120" w:line="480" w:lineRule="auto"/>
      <w:ind w:left="360"/>
    </w:pPr>
  </w:style>
  <w:style w:type="paragraph" w:styleId="BodyText2">
    <w:name w:val="Body Text 2"/>
    <w:basedOn w:val="Normal"/>
    <w:rsid w:val="00BF22F9"/>
    <w:pPr>
      <w:spacing w:after="120" w:line="480" w:lineRule="auto"/>
    </w:pPr>
  </w:style>
  <w:style w:type="paragraph" w:styleId="HTMLPreformatted">
    <w:name w:val="HTML Preformatted"/>
    <w:basedOn w:val="Normal"/>
    <w:rsid w:val="00A25D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c1">
    <w:name w:val="c1"/>
    <w:basedOn w:val="Normal"/>
    <w:rsid w:val="0042519F"/>
    <w:pPr>
      <w:widowControl w:val="0"/>
      <w:autoSpaceDE w:val="0"/>
      <w:autoSpaceDN w:val="0"/>
      <w:adjustRightInd w:val="0"/>
      <w:spacing w:line="240" w:lineRule="atLeast"/>
      <w:jc w:val="center"/>
    </w:pPr>
  </w:style>
  <w:style w:type="paragraph" w:customStyle="1" w:styleId="p2">
    <w:name w:val="p2"/>
    <w:basedOn w:val="Normal"/>
    <w:rsid w:val="0042519F"/>
    <w:pPr>
      <w:widowControl w:val="0"/>
      <w:tabs>
        <w:tab w:val="left" w:pos="731"/>
      </w:tabs>
      <w:autoSpaceDE w:val="0"/>
      <w:autoSpaceDN w:val="0"/>
      <w:adjustRightInd w:val="0"/>
      <w:spacing w:line="272" w:lineRule="atLeast"/>
      <w:ind w:firstLine="731"/>
    </w:pPr>
  </w:style>
  <w:style w:type="paragraph" w:customStyle="1" w:styleId="p3">
    <w:name w:val="p3"/>
    <w:basedOn w:val="Normal"/>
    <w:rsid w:val="0042519F"/>
    <w:pPr>
      <w:widowControl w:val="0"/>
      <w:tabs>
        <w:tab w:val="left" w:pos="731"/>
        <w:tab w:val="left" w:pos="2885"/>
      </w:tabs>
      <w:autoSpaceDE w:val="0"/>
      <w:autoSpaceDN w:val="0"/>
      <w:adjustRightInd w:val="0"/>
      <w:spacing w:line="272" w:lineRule="atLeast"/>
      <w:ind w:left="2885" w:hanging="2154"/>
    </w:pPr>
  </w:style>
  <w:style w:type="paragraph" w:customStyle="1" w:styleId="p4">
    <w:name w:val="p4"/>
    <w:basedOn w:val="Normal"/>
    <w:rsid w:val="0042519F"/>
    <w:pPr>
      <w:widowControl w:val="0"/>
      <w:tabs>
        <w:tab w:val="left" w:pos="204"/>
      </w:tabs>
      <w:autoSpaceDE w:val="0"/>
      <w:autoSpaceDN w:val="0"/>
      <w:adjustRightInd w:val="0"/>
      <w:spacing w:line="272" w:lineRule="atLeast"/>
    </w:pPr>
  </w:style>
  <w:style w:type="paragraph" w:customStyle="1" w:styleId="t7">
    <w:name w:val="t7"/>
    <w:basedOn w:val="Normal"/>
    <w:rsid w:val="0042519F"/>
    <w:pPr>
      <w:widowControl w:val="0"/>
      <w:autoSpaceDE w:val="0"/>
      <w:autoSpaceDN w:val="0"/>
      <w:adjustRightInd w:val="0"/>
      <w:spacing w:line="240" w:lineRule="atLeast"/>
    </w:pPr>
  </w:style>
  <w:style w:type="paragraph" w:styleId="List">
    <w:name w:val="List"/>
    <w:basedOn w:val="Normal"/>
    <w:rsid w:val="00E14193"/>
    <w:pPr>
      <w:ind w:left="360" w:hanging="360"/>
    </w:pPr>
    <w:rPr>
      <w:sz w:val="28"/>
      <w:lang w:bidi="he-IL"/>
    </w:rPr>
  </w:style>
  <w:style w:type="table" w:styleId="TableGrid">
    <w:name w:val="Table Grid"/>
    <w:basedOn w:val="TableNormal"/>
    <w:uiPriority w:val="59"/>
    <w:rsid w:val="00DE7D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 2"/>
    <w:rsid w:val="004C01D7"/>
    <w:pPr>
      <w:widowControl w:val="0"/>
      <w:autoSpaceDE w:val="0"/>
      <w:autoSpaceDN w:val="0"/>
      <w:adjustRightInd w:val="0"/>
    </w:pPr>
  </w:style>
  <w:style w:type="paragraph" w:customStyle="1" w:styleId="Style3">
    <w:name w:val="Style 3"/>
    <w:rsid w:val="004C01D7"/>
    <w:pPr>
      <w:widowControl w:val="0"/>
      <w:autoSpaceDE w:val="0"/>
      <w:autoSpaceDN w:val="0"/>
      <w:spacing w:before="252"/>
      <w:ind w:right="216"/>
    </w:pPr>
  </w:style>
  <w:style w:type="paragraph" w:customStyle="1" w:styleId="Style1">
    <w:name w:val="Style 1"/>
    <w:link w:val="Style1Char"/>
    <w:rsid w:val="004C01D7"/>
    <w:pPr>
      <w:widowControl w:val="0"/>
      <w:autoSpaceDE w:val="0"/>
      <w:autoSpaceDN w:val="0"/>
      <w:spacing w:before="108" w:line="187" w:lineRule="auto"/>
      <w:jc w:val="center"/>
    </w:pPr>
  </w:style>
  <w:style w:type="character" w:customStyle="1" w:styleId="CharacterStyle1">
    <w:name w:val="Character Style 1"/>
    <w:rsid w:val="004C01D7"/>
    <w:rPr>
      <w:sz w:val="24"/>
      <w:szCs w:val="24"/>
    </w:rPr>
  </w:style>
  <w:style w:type="character" w:customStyle="1" w:styleId="documentbody">
    <w:name w:val="documentbody"/>
    <w:basedOn w:val="DefaultParagraphFont"/>
    <w:rsid w:val="005718A5"/>
  </w:style>
  <w:style w:type="character" w:styleId="Strong">
    <w:name w:val="Strong"/>
    <w:uiPriority w:val="22"/>
    <w:qFormat/>
    <w:rsid w:val="007532CB"/>
    <w:rPr>
      <w:b/>
      <w:bCs/>
    </w:rPr>
  </w:style>
  <w:style w:type="paragraph" w:styleId="DocumentMap">
    <w:name w:val="Document Map"/>
    <w:basedOn w:val="BodyText"/>
    <w:link w:val="DocumentMapChar"/>
    <w:rsid w:val="00212E03"/>
    <w:pPr>
      <w:tabs>
        <w:tab w:val="right" w:leader="dot" w:pos="10440"/>
      </w:tabs>
      <w:spacing w:after="0"/>
      <w:ind w:right="264"/>
    </w:pPr>
  </w:style>
  <w:style w:type="paragraph" w:customStyle="1" w:styleId="BOLDNOHEADING">
    <w:name w:val="BOLD NO HEADING"/>
    <w:link w:val="BOLDNOHEADINGChar"/>
    <w:rsid w:val="003C13A6"/>
    <w:pPr>
      <w:jc w:val="both"/>
    </w:pPr>
    <w:rPr>
      <w:b/>
      <w:bCs/>
    </w:rPr>
  </w:style>
  <w:style w:type="paragraph" w:customStyle="1" w:styleId="Style10">
    <w:name w:val="Style1"/>
    <w:basedOn w:val="Heading1"/>
    <w:rsid w:val="003C13A6"/>
    <w:pPr>
      <w:jc w:val="center"/>
    </w:pPr>
    <w:rPr>
      <w:rFonts w:ascii="Georgia" w:hAnsi="Georgia"/>
      <w:bCs/>
    </w:rPr>
  </w:style>
  <w:style w:type="paragraph" w:styleId="BlockText">
    <w:name w:val="Block Text"/>
    <w:basedOn w:val="Normal"/>
    <w:rsid w:val="00552727"/>
    <w:pPr>
      <w:spacing w:after="120"/>
      <w:ind w:left="1440" w:right="1440"/>
    </w:pPr>
  </w:style>
  <w:style w:type="paragraph" w:customStyle="1" w:styleId="StyleHeading1Georgia">
    <w:name w:val="Style Heading 1 + Georgia"/>
    <w:basedOn w:val="Heading3"/>
    <w:next w:val="Heading5"/>
    <w:rsid w:val="008A67DE"/>
    <w:pPr>
      <w:spacing w:before="0" w:after="20"/>
      <w:jc w:val="center"/>
    </w:pPr>
    <w:rPr>
      <w:rFonts w:ascii="Georgia" w:hAnsi="Georgia"/>
      <w:bCs w:val="0"/>
      <w:sz w:val="24"/>
      <w:szCs w:val="24"/>
    </w:rPr>
  </w:style>
  <w:style w:type="character" w:customStyle="1" w:styleId="DocumentMapChar">
    <w:name w:val="Document Map Char"/>
    <w:link w:val="DocumentMap"/>
    <w:rsid w:val="00212E03"/>
    <w:rPr>
      <w:sz w:val="24"/>
      <w:szCs w:val="24"/>
      <w:lang w:val="en-US" w:eastAsia="en-US" w:bidi="ar-SA"/>
    </w:rPr>
  </w:style>
  <w:style w:type="paragraph" w:customStyle="1" w:styleId="StyleHeading614ptJustifiedLinespacingsingle">
    <w:name w:val="Style Heading 6 + 14 pt Justified Line spacing:  single"/>
    <w:basedOn w:val="Heading6"/>
    <w:rsid w:val="00BA70DB"/>
    <w:pPr>
      <w:spacing w:line="240" w:lineRule="auto"/>
      <w:jc w:val="both"/>
    </w:pPr>
    <w:rPr>
      <w:bCs/>
    </w:rPr>
  </w:style>
  <w:style w:type="paragraph" w:customStyle="1" w:styleId="StyleGeorgia14ptBoldCenteredLinespacingExactly12pt">
    <w:name w:val="Style Georgia 14 pt Bold Centered Line spacing:  Exactly 12 pt"/>
    <w:basedOn w:val="Normal"/>
    <w:link w:val="StyleGeorgia14ptBoldCenteredLinespacingExactly12ptChar"/>
    <w:rsid w:val="003D1614"/>
    <w:pPr>
      <w:jc w:val="center"/>
      <w:outlineLvl w:val="0"/>
    </w:pPr>
    <w:rPr>
      <w:rFonts w:ascii="Georgia" w:hAnsi="Georgia"/>
      <w:b/>
      <w:bCs/>
      <w:sz w:val="28"/>
      <w:szCs w:val="28"/>
    </w:rPr>
  </w:style>
  <w:style w:type="paragraph" w:customStyle="1" w:styleId="StyleStyleHeading614ptJustifiedLinespacingsingleBox">
    <w:name w:val="Style Style Heading 6 + 14 pt Justified Line spacing:  single + Box..."/>
    <w:basedOn w:val="StyleHeading614ptJustifiedLinespacingsingle"/>
    <w:rsid w:val="00CA2B1D"/>
    <w:pPr>
      <w:pBdr>
        <w:top w:val="single" w:sz="4" w:space="1" w:color="auto"/>
        <w:left w:val="single" w:sz="4" w:space="4" w:color="auto"/>
        <w:bottom w:val="single" w:sz="4" w:space="1" w:color="auto"/>
        <w:right w:val="single" w:sz="4" w:space="4" w:color="auto"/>
      </w:pBdr>
      <w:spacing w:after="60"/>
    </w:pPr>
  </w:style>
  <w:style w:type="paragraph" w:customStyle="1" w:styleId="Style14ptBoldRight-015LinespacingExactly12pt">
    <w:name w:val="Style 14 pt Bold Right:  -0.15&quot; Line spacing:  Exactly 12 pt"/>
    <w:basedOn w:val="Normal"/>
    <w:link w:val="Style14ptBoldRight-015LinespacingExactly12ptChar"/>
    <w:rsid w:val="00CA2B1D"/>
    <w:pPr>
      <w:spacing w:after="60"/>
      <w:ind w:right="-216"/>
    </w:pPr>
    <w:rPr>
      <w:b/>
      <w:bCs/>
      <w:sz w:val="28"/>
      <w:szCs w:val="20"/>
    </w:rPr>
  </w:style>
  <w:style w:type="paragraph" w:customStyle="1" w:styleId="StyleGeorgia14ptBoldLinespacingExactly12pt">
    <w:name w:val="Style Georgia 14 pt Bold Line spacing:  Exactly 12 pt"/>
    <w:basedOn w:val="Normal"/>
    <w:rsid w:val="00CA2B1D"/>
    <w:pPr>
      <w:spacing w:line="240" w:lineRule="exact"/>
    </w:pPr>
    <w:rPr>
      <w:rFonts w:ascii="Georgia" w:hAnsi="Georgia"/>
      <w:b/>
      <w:bCs/>
      <w:szCs w:val="20"/>
    </w:rPr>
  </w:style>
  <w:style w:type="character" w:customStyle="1" w:styleId="StyleGeorgia14ptBold">
    <w:name w:val="Style Georgia 14 pt Bold"/>
    <w:rsid w:val="00116B7D"/>
    <w:rPr>
      <w:rFonts w:ascii="Georgia" w:hAnsi="Georgia"/>
      <w:b/>
      <w:bCs/>
      <w:sz w:val="24"/>
    </w:rPr>
  </w:style>
  <w:style w:type="character" w:styleId="Hyperlink">
    <w:name w:val="Hyperlink"/>
    <w:rsid w:val="00BB4F6F"/>
    <w:rPr>
      <w:color w:val="0000FF"/>
      <w:u w:val="single"/>
    </w:rPr>
  </w:style>
  <w:style w:type="paragraph" w:styleId="TOC1">
    <w:name w:val="toc 1"/>
    <w:basedOn w:val="Normal"/>
    <w:next w:val="Normal"/>
    <w:autoRedefine/>
    <w:semiHidden/>
    <w:rsid w:val="00AF754A"/>
  </w:style>
  <w:style w:type="character" w:styleId="CommentReference">
    <w:name w:val="annotation reference"/>
    <w:semiHidden/>
    <w:rsid w:val="00104AB7"/>
    <w:rPr>
      <w:sz w:val="16"/>
      <w:szCs w:val="16"/>
    </w:rPr>
  </w:style>
  <w:style w:type="paragraph" w:styleId="CommentText">
    <w:name w:val="annotation text"/>
    <w:basedOn w:val="Normal"/>
    <w:link w:val="CommentTextChar"/>
    <w:semiHidden/>
    <w:rsid w:val="00104AB7"/>
    <w:rPr>
      <w:sz w:val="20"/>
      <w:szCs w:val="20"/>
    </w:rPr>
  </w:style>
  <w:style w:type="paragraph" w:styleId="CommentSubject">
    <w:name w:val="annotation subject"/>
    <w:basedOn w:val="CommentText"/>
    <w:next w:val="CommentText"/>
    <w:semiHidden/>
    <w:rsid w:val="00104AB7"/>
    <w:rPr>
      <w:b/>
      <w:bCs/>
    </w:rPr>
  </w:style>
  <w:style w:type="paragraph" w:styleId="BalloonText">
    <w:name w:val="Balloon Text"/>
    <w:basedOn w:val="Normal"/>
    <w:semiHidden/>
    <w:rsid w:val="00104AB7"/>
    <w:rPr>
      <w:rFonts w:ascii="Tahoma" w:hAnsi="Tahoma" w:cs="Tahoma"/>
      <w:sz w:val="16"/>
      <w:szCs w:val="16"/>
    </w:rPr>
  </w:style>
  <w:style w:type="character" w:customStyle="1" w:styleId="BodyTextChar1">
    <w:name w:val="Body Text Char1"/>
    <w:link w:val="BodyText"/>
    <w:rsid w:val="00BF66E2"/>
    <w:rPr>
      <w:sz w:val="24"/>
      <w:szCs w:val="24"/>
      <w:lang w:val="en-US" w:eastAsia="en-US" w:bidi="ar-SA"/>
    </w:rPr>
  </w:style>
  <w:style w:type="character" w:customStyle="1" w:styleId="searchterm">
    <w:name w:val="searchterm"/>
    <w:basedOn w:val="DefaultParagraphFont"/>
    <w:rsid w:val="003A0513"/>
  </w:style>
  <w:style w:type="character" w:customStyle="1" w:styleId="documentbody1">
    <w:name w:val="documentbody1"/>
    <w:rsid w:val="003A0513"/>
    <w:rPr>
      <w:rFonts w:ascii="Verdana" w:hAnsi="Verdana" w:hint="default"/>
      <w:sz w:val="19"/>
      <w:szCs w:val="19"/>
      <w:shd w:val="clear" w:color="auto" w:fill="FFFFFF"/>
    </w:rPr>
  </w:style>
  <w:style w:type="paragraph" w:customStyle="1" w:styleId="HEADING-GEORGIA">
    <w:name w:val="HEADING-GEORGIA"/>
    <w:basedOn w:val="Heading1"/>
    <w:rsid w:val="004A4AD0"/>
    <w:pPr>
      <w:jc w:val="center"/>
    </w:pPr>
    <w:rPr>
      <w:rFonts w:ascii="Georgia" w:hAnsi="Georgia"/>
      <w:szCs w:val="24"/>
    </w:rPr>
  </w:style>
  <w:style w:type="paragraph" w:styleId="FootnoteText">
    <w:name w:val="footnote text"/>
    <w:basedOn w:val="Normal"/>
    <w:link w:val="FootnoteTextChar"/>
    <w:uiPriority w:val="99"/>
    <w:semiHidden/>
    <w:rsid w:val="00772322"/>
    <w:rPr>
      <w:sz w:val="20"/>
      <w:szCs w:val="20"/>
    </w:rPr>
  </w:style>
  <w:style w:type="character" w:styleId="FootnoteReference">
    <w:name w:val="footnote reference"/>
    <w:uiPriority w:val="99"/>
    <w:semiHidden/>
    <w:rsid w:val="00772322"/>
    <w:rPr>
      <w:vertAlign w:val="superscript"/>
    </w:rPr>
  </w:style>
  <w:style w:type="paragraph" w:styleId="EnvelopeAddress">
    <w:name w:val="envelope address"/>
    <w:basedOn w:val="Normal"/>
    <w:rsid w:val="00FD503E"/>
    <w:pPr>
      <w:framePr w:w="7920" w:h="1980" w:hRule="exact" w:hSpace="180" w:wrap="auto" w:hAnchor="page" w:xAlign="center" w:yAlign="bottom"/>
      <w:ind w:left="2880"/>
    </w:pPr>
    <w:rPr>
      <w:rFonts w:ascii="Garamond" w:hAnsi="Garamond" w:cs="Arial"/>
      <w:sz w:val="28"/>
      <w:szCs w:val="28"/>
    </w:rPr>
  </w:style>
  <w:style w:type="paragraph" w:styleId="EnvelopeReturn">
    <w:name w:val="envelope return"/>
    <w:basedOn w:val="Normal"/>
    <w:rsid w:val="00FD503E"/>
    <w:rPr>
      <w:rFonts w:ascii="Batang" w:eastAsia="Batang" w:hAnsi="Batang" w:cs="Arial"/>
    </w:rPr>
  </w:style>
  <w:style w:type="paragraph" w:customStyle="1" w:styleId="t1">
    <w:name w:val="t1"/>
    <w:basedOn w:val="Normal"/>
    <w:rsid w:val="00C65B66"/>
    <w:pPr>
      <w:widowControl w:val="0"/>
      <w:autoSpaceDE w:val="0"/>
      <w:autoSpaceDN w:val="0"/>
      <w:adjustRightInd w:val="0"/>
      <w:spacing w:line="240" w:lineRule="atLeast"/>
    </w:pPr>
  </w:style>
  <w:style w:type="character" w:customStyle="1" w:styleId="Heading5Char1">
    <w:name w:val="Heading 5 Char1"/>
    <w:link w:val="Heading5"/>
    <w:rsid w:val="00717DF0"/>
    <w:rPr>
      <w:b/>
      <w:bCs/>
      <w:i/>
      <w:iCs/>
      <w:sz w:val="26"/>
      <w:szCs w:val="26"/>
      <w:lang w:val="en-US" w:eastAsia="en-US" w:bidi="ar-SA"/>
    </w:rPr>
  </w:style>
  <w:style w:type="paragraph" w:customStyle="1" w:styleId="p6">
    <w:name w:val="p6"/>
    <w:basedOn w:val="Normal"/>
    <w:rsid w:val="00327F71"/>
    <w:pPr>
      <w:widowControl w:val="0"/>
      <w:tabs>
        <w:tab w:val="left" w:pos="1445"/>
      </w:tabs>
      <w:autoSpaceDE w:val="0"/>
      <w:autoSpaceDN w:val="0"/>
      <w:adjustRightInd w:val="0"/>
      <w:spacing w:line="255" w:lineRule="atLeast"/>
    </w:pPr>
  </w:style>
  <w:style w:type="character" w:styleId="HTMLTypewriter">
    <w:name w:val="HTML Typewriter"/>
    <w:rsid w:val="00AD2B46"/>
    <w:rPr>
      <w:rFonts w:ascii="Courier New" w:eastAsia="Times New Roman" w:hAnsi="Courier New" w:cs="Courier New"/>
      <w:sz w:val="20"/>
      <w:szCs w:val="20"/>
    </w:rPr>
  </w:style>
  <w:style w:type="paragraph" w:customStyle="1" w:styleId="ColorfulList-Accent11">
    <w:name w:val="Colorful List - Accent 11"/>
    <w:basedOn w:val="Normal"/>
    <w:qFormat/>
    <w:rsid w:val="005748F5"/>
    <w:pPr>
      <w:ind w:left="720"/>
      <w:contextualSpacing/>
    </w:pPr>
    <w:rPr>
      <w:lang w:bidi="en-US"/>
    </w:rPr>
  </w:style>
  <w:style w:type="character" w:styleId="FollowedHyperlink">
    <w:name w:val="FollowedHyperlink"/>
    <w:rsid w:val="00F44E70"/>
    <w:rPr>
      <w:color w:val="606420"/>
      <w:u w:val="single"/>
    </w:rPr>
  </w:style>
  <w:style w:type="paragraph" w:styleId="Caption">
    <w:name w:val="caption"/>
    <w:basedOn w:val="Normal"/>
    <w:next w:val="Normal"/>
    <w:qFormat/>
    <w:rsid w:val="00F54DF2"/>
    <w:pPr>
      <w:framePr w:hSpace="180" w:wrap="auto" w:vAnchor="text" w:hAnchor="page" w:x="1153" w:y="-439"/>
      <w:overflowPunct w:val="0"/>
      <w:autoSpaceDE w:val="0"/>
      <w:autoSpaceDN w:val="0"/>
      <w:adjustRightInd w:val="0"/>
      <w:jc w:val="center"/>
      <w:textAlignment w:val="baseline"/>
    </w:pPr>
    <w:rPr>
      <w:b/>
      <w:szCs w:val="20"/>
    </w:rPr>
  </w:style>
  <w:style w:type="character" w:customStyle="1" w:styleId="Char8">
    <w:name w:val="Char8"/>
    <w:semiHidden/>
    <w:rsid w:val="00154C87"/>
    <w:rPr>
      <w:b/>
      <w:bCs/>
      <w:i/>
      <w:iCs/>
      <w:sz w:val="26"/>
      <w:szCs w:val="26"/>
      <w:lang w:val="en-US" w:eastAsia="en-US" w:bidi="ar-SA"/>
    </w:rPr>
  </w:style>
  <w:style w:type="paragraph" w:customStyle="1" w:styleId="12">
    <w:name w:val="12"/>
    <w:basedOn w:val="Normal"/>
    <w:link w:val="12Char"/>
    <w:rsid w:val="00F11EB3"/>
  </w:style>
  <w:style w:type="paragraph" w:customStyle="1" w:styleId="Default">
    <w:name w:val="Default"/>
    <w:link w:val="DefaultChar"/>
    <w:rsid w:val="008B36E0"/>
    <w:pPr>
      <w:autoSpaceDE w:val="0"/>
      <w:autoSpaceDN w:val="0"/>
      <w:adjustRightInd w:val="0"/>
    </w:pPr>
    <w:rPr>
      <w:rFonts w:ascii="Arial" w:hAnsi="Arial" w:cs="Arial"/>
      <w:color w:val="000000"/>
    </w:rPr>
  </w:style>
  <w:style w:type="character" w:customStyle="1" w:styleId="Heading2Char">
    <w:name w:val="Heading 2 Char"/>
    <w:link w:val="Heading2"/>
    <w:semiHidden/>
    <w:rsid w:val="008B36E0"/>
    <w:rPr>
      <w:rFonts w:ascii="Arial" w:hAnsi="Arial" w:cs="Arial"/>
      <w:b/>
      <w:bCs/>
      <w:i/>
      <w:iCs/>
      <w:sz w:val="28"/>
      <w:szCs w:val="28"/>
      <w:lang w:val="en-US" w:eastAsia="en-US" w:bidi="ar-SA"/>
    </w:rPr>
  </w:style>
  <w:style w:type="paragraph" w:customStyle="1" w:styleId="MemoBody">
    <w:name w:val="MemoBody"/>
    <w:basedOn w:val="BodyText"/>
    <w:rsid w:val="001F5B89"/>
    <w:pPr>
      <w:spacing w:after="240"/>
      <w:ind w:firstLine="720"/>
    </w:pPr>
    <w:rPr>
      <w:rFonts w:ascii="CG Times" w:hAnsi="CG Times"/>
      <w:snapToGrid w:val="0"/>
      <w:szCs w:val="20"/>
    </w:rPr>
  </w:style>
  <w:style w:type="paragraph" w:styleId="BodyTextIndent3">
    <w:name w:val="Body Text Indent 3"/>
    <w:basedOn w:val="Normal"/>
    <w:rsid w:val="00A83100"/>
    <w:pPr>
      <w:spacing w:after="120"/>
      <w:ind w:left="360"/>
    </w:pPr>
    <w:rPr>
      <w:sz w:val="16"/>
      <w:szCs w:val="16"/>
    </w:rPr>
  </w:style>
  <w:style w:type="character" w:customStyle="1" w:styleId="DeltaViewInsertion">
    <w:name w:val="DeltaView Insertion"/>
    <w:rsid w:val="00A83100"/>
    <w:rPr>
      <w:color w:val="0000FF"/>
      <w:spacing w:val="0"/>
      <w:u w:val="double"/>
    </w:rPr>
  </w:style>
  <w:style w:type="character" w:customStyle="1" w:styleId="DeltaViewDeletion">
    <w:name w:val="DeltaView Deletion"/>
    <w:rsid w:val="00A83100"/>
    <w:rPr>
      <w:strike/>
      <w:color w:val="FF0000"/>
      <w:spacing w:val="0"/>
    </w:rPr>
  </w:style>
  <w:style w:type="character" w:customStyle="1" w:styleId="DeltaViewChangeNumber">
    <w:name w:val="DeltaView Change Number"/>
    <w:rsid w:val="00A83100"/>
    <w:rPr>
      <w:color w:val="000000"/>
      <w:spacing w:val="0"/>
      <w:vertAlign w:val="superscript"/>
    </w:rPr>
  </w:style>
  <w:style w:type="paragraph" w:customStyle="1" w:styleId="ospmain">
    <w:name w:val="osp main"/>
    <w:rsid w:val="00A83100"/>
    <w:pPr>
      <w:overflowPunct w:val="0"/>
      <w:autoSpaceDE w:val="0"/>
      <w:autoSpaceDN w:val="0"/>
      <w:adjustRightInd w:val="0"/>
      <w:spacing w:before="240" w:line="360" w:lineRule="atLeast"/>
      <w:ind w:firstLine="720"/>
      <w:textAlignment w:val="baseline"/>
    </w:pPr>
    <w:rPr>
      <w:rFonts w:ascii="Times" w:hAnsi="Times"/>
    </w:rPr>
  </w:style>
  <w:style w:type="paragraph" w:customStyle="1" w:styleId="StyleGeorgia14ptBoldAllcapsRight">
    <w:name w:val="Style Georgia 14 pt Bold All caps Right"/>
    <w:basedOn w:val="Heading1"/>
    <w:autoRedefine/>
    <w:rsid w:val="00346956"/>
    <w:pPr>
      <w:overflowPunct/>
      <w:autoSpaceDE/>
      <w:autoSpaceDN/>
      <w:adjustRightInd/>
      <w:spacing w:before="240" w:after="60"/>
      <w:jc w:val="right"/>
      <w:textAlignment w:val="auto"/>
    </w:pPr>
    <w:rPr>
      <w:rFonts w:ascii="Georgia" w:hAnsi="Georgia" w:cs="Arial"/>
      <w:caps/>
      <w:kern w:val="32"/>
    </w:rPr>
  </w:style>
  <w:style w:type="character" w:customStyle="1" w:styleId="DefaultChar">
    <w:name w:val="Default Char"/>
    <w:link w:val="Default"/>
    <w:rsid w:val="005A082D"/>
    <w:rPr>
      <w:rFonts w:ascii="Arial" w:hAnsi="Arial" w:cs="Arial"/>
      <w:color w:val="000000"/>
      <w:sz w:val="24"/>
      <w:szCs w:val="24"/>
      <w:lang w:val="en-US" w:eastAsia="en-US" w:bidi="ar-SA"/>
    </w:rPr>
  </w:style>
  <w:style w:type="numbering" w:customStyle="1" w:styleId="CurrentList1">
    <w:name w:val="Current List1"/>
    <w:rsid w:val="00AE4634"/>
    <w:pPr>
      <w:numPr>
        <w:numId w:val="1"/>
      </w:numPr>
    </w:pPr>
  </w:style>
  <w:style w:type="numbering" w:customStyle="1" w:styleId="dcpc">
    <w:name w:val="dcpc"/>
    <w:rsid w:val="00AE4634"/>
    <w:pPr>
      <w:numPr>
        <w:numId w:val="2"/>
      </w:numPr>
    </w:pPr>
  </w:style>
  <w:style w:type="paragraph" w:customStyle="1" w:styleId="AGENDA-ITEM">
    <w:name w:val="AGENDA-ITEM#"/>
    <w:basedOn w:val="Heading1"/>
    <w:autoRedefine/>
    <w:rsid w:val="00770C5C"/>
    <w:pPr>
      <w:jc w:val="right"/>
      <w:textAlignment w:val="auto"/>
    </w:pPr>
    <w:rPr>
      <w:rFonts w:ascii="Georgia" w:hAnsi="Georgia"/>
    </w:rPr>
  </w:style>
  <w:style w:type="paragraph" w:customStyle="1" w:styleId="AGENDA2ITEM">
    <w:name w:val="AGENDA #2 ITEM"/>
    <w:basedOn w:val="Heading4"/>
    <w:autoRedefine/>
    <w:rsid w:val="00770C5C"/>
    <w:rPr>
      <w:rFonts w:ascii="Georgia" w:hAnsi="Georgia"/>
      <w:sz w:val="22"/>
    </w:rPr>
  </w:style>
  <w:style w:type="paragraph" w:customStyle="1" w:styleId="AGENDAITEM-RT">
    <w:name w:val="AGENDA ITEM-RT"/>
    <w:basedOn w:val="AGENDA-ITEM"/>
    <w:autoRedefine/>
    <w:rsid w:val="00770C5C"/>
  </w:style>
  <w:style w:type="character" w:customStyle="1" w:styleId="FooterChar">
    <w:name w:val="Footer Char"/>
    <w:link w:val="Footer"/>
    <w:uiPriority w:val="99"/>
    <w:rsid w:val="00E32BC1"/>
    <w:rPr>
      <w:rFonts w:ascii="Eurostile" w:hAnsi="Eurostile"/>
      <w:lang w:val="en-US" w:eastAsia="en-US" w:bidi="ar-SA"/>
    </w:rPr>
  </w:style>
  <w:style w:type="paragraph" w:customStyle="1" w:styleId="heading37">
    <w:name w:val="heading37"/>
    <w:basedOn w:val="Normal"/>
    <w:rsid w:val="00B54C97"/>
    <w:pPr>
      <w:spacing w:before="100" w:beforeAutospacing="1" w:after="100" w:afterAutospacing="1"/>
    </w:pPr>
  </w:style>
  <w:style w:type="character" w:customStyle="1" w:styleId="Style14ptBoldRight-015LinespacingExactly12ptChar">
    <w:name w:val="Style 14 pt Bold Right:  -0.15&quot; Line spacing:  Exactly 12 pt Char"/>
    <w:link w:val="Style14ptBoldRight-015LinespacingExactly12pt"/>
    <w:rsid w:val="003C7549"/>
    <w:rPr>
      <w:b/>
      <w:bCs/>
      <w:sz w:val="28"/>
      <w:lang w:val="en-US" w:eastAsia="en-US" w:bidi="ar-SA"/>
    </w:rPr>
  </w:style>
  <w:style w:type="paragraph" w:customStyle="1" w:styleId="CM12">
    <w:name w:val="CM12"/>
    <w:basedOn w:val="Normal"/>
    <w:next w:val="Normal"/>
    <w:rsid w:val="00F276EC"/>
    <w:pPr>
      <w:widowControl w:val="0"/>
      <w:autoSpaceDE w:val="0"/>
      <w:autoSpaceDN w:val="0"/>
      <w:adjustRightInd w:val="0"/>
      <w:spacing w:after="190"/>
    </w:pPr>
    <w:rPr>
      <w:rFonts w:ascii="AvantGarde Md BT" w:hAnsi="AvantGarde Md BT"/>
    </w:rPr>
  </w:style>
  <w:style w:type="paragraph" w:customStyle="1" w:styleId="para2">
    <w:name w:val="para2"/>
    <w:basedOn w:val="Normal"/>
    <w:rsid w:val="00042971"/>
    <w:pPr>
      <w:shd w:val="clear" w:color="auto" w:fill="FFFFFF"/>
      <w:spacing w:after="150"/>
      <w:ind w:left="120" w:right="45"/>
      <w:jc w:val="both"/>
    </w:pPr>
    <w:rPr>
      <w:color w:val="000000"/>
    </w:rPr>
  </w:style>
  <w:style w:type="paragraph" w:customStyle="1" w:styleId="litem2">
    <w:name w:val="litem2"/>
    <w:basedOn w:val="Normal"/>
    <w:rsid w:val="00042971"/>
    <w:pPr>
      <w:spacing w:before="100" w:beforeAutospacing="1" w:after="100" w:afterAutospacing="1"/>
    </w:pPr>
  </w:style>
  <w:style w:type="paragraph" w:customStyle="1" w:styleId="para">
    <w:name w:val="para"/>
    <w:basedOn w:val="Normal"/>
    <w:rsid w:val="00416614"/>
    <w:pPr>
      <w:spacing w:before="100" w:beforeAutospacing="1" w:after="100" w:afterAutospacing="1"/>
    </w:pPr>
  </w:style>
  <w:style w:type="paragraph" w:customStyle="1" w:styleId="litem1">
    <w:name w:val="litem1"/>
    <w:basedOn w:val="Normal"/>
    <w:rsid w:val="00B75EA4"/>
    <w:pPr>
      <w:spacing w:before="100" w:beforeAutospacing="1" w:after="100" w:afterAutospacing="1"/>
    </w:pPr>
  </w:style>
  <w:style w:type="paragraph" w:customStyle="1" w:styleId="history">
    <w:name w:val="history"/>
    <w:basedOn w:val="Normal"/>
    <w:rsid w:val="00687057"/>
    <w:pPr>
      <w:spacing w:before="100" w:beforeAutospacing="1" w:after="100" w:afterAutospacing="1"/>
    </w:pPr>
  </w:style>
  <w:style w:type="character" w:customStyle="1" w:styleId="12Char">
    <w:name w:val="12 Char"/>
    <w:link w:val="12"/>
    <w:rsid w:val="00344324"/>
    <w:rPr>
      <w:sz w:val="24"/>
      <w:szCs w:val="24"/>
      <w:lang w:val="en-US" w:eastAsia="en-US" w:bidi="ar-SA"/>
    </w:rPr>
  </w:style>
  <w:style w:type="character" w:customStyle="1" w:styleId="scayt-misspell">
    <w:name w:val="scayt-misspell"/>
    <w:basedOn w:val="DefaultParagraphFont"/>
    <w:rsid w:val="00A71410"/>
  </w:style>
  <w:style w:type="paragraph" w:customStyle="1" w:styleId="regionalgoals">
    <w:name w:val="regional goals"/>
    <w:basedOn w:val="Normal"/>
    <w:next w:val="Normal"/>
    <w:rsid w:val="00AA1CD9"/>
    <w:pPr>
      <w:autoSpaceDE w:val="0"/>
      <w:autoSpaceDN w:val="0"/>
      <w:adjustRightInd w:val="0"/>
      <w:spacing w:before="160" w:after="160"/>
    </w:pPr>
    <w:rPr>
      <w:rFonts w:ascii="Palatino" w:hAnsi="Palatino"/>
    </w:rPr>
  </w:style>
  <w:style w:type="paragraph" w:customStyle="1" w:styleId="FreeForm">
    <w:name w:val="Free Form"/>
    <w:rsid w:val="003C0914"/>
    <w:rPr>
      <w:rFonts w:ascii="Helvetica" w:eastAsia="ヒラギノ角ゴ Pro W3" w:hAnsi="Helvetica"/>
      <w:color w:val="000000"/>
    </w:rPr>
  </w:style>
  <w:style w:type="paragraph" w:customStyle="1" w:styleId="CM10">
    <w:name w:val="CM10"/>
    <w:basedOn w:val="Default"/>
    <w:next w:val="Default"/>
    <w:rsid w:val="00F46653"/>
    <w:pPr>
      <w:widowControl w:val="0"/>
      <w:spacing w:after="238"/>
    </w:pPr>
    <w:rPr>
      <w:rFonts w:cs="Times New Roman"/>
      <w:color w:val="auto"/>
    </w:rPr>
  </w:style>
  <w:style w:type="paragraph" w:customStyle="1" w:styleId="CM6">
    <w:name w:val="CM6"/>
    <w:basedOn w:val="Default"/>
    <w:next w:val="Default"/>
    <w:rsid w:val="00F46653"/>
    <w:pPr>
      <w:widowControl w:val="0"/>
      <w:spacing w:line="238" w:lineRule="atLeast"/>
    </w:pPr>
    <w:rPr>
      <w:rFonts w:cs="Times New Roman"/>
      <w:color w:val="auto"/>
    </w:rPr>
  </w:style>
  <w:style w:type="paragraph" w:customStyle="1" w:styleId="CM8">
    <w:name w:val="CM8"/>
    <w:basedOn w:val="Default"/>
    <w:next w:val="Default"/>
    <w:rsid w:val="00F46653"/>
    <w:pPr>
      <w:widowControl w:val="0"/>
      <w:spacing w:line="231" w:lineRule="atLeast"/>
    </w:pPr>
    <w:rPr>
      <w:rFonts w:cs="Times New Roman"/>
      <w:color w:val="auto"/>
    </w:rPr>
  </w:style>
  <w:style w:type="paragraph" w:customStyle="1" w:styleId="litem3">
    <w:name w:val="litem3"/>
    <w:basedOn w:val="Normal"/>
    <w:rsid w:val="007D7929"/>
    <w:pPr>
      <w:spacing w:before="240" w:after="100" w:afterAutospacing="1" w:line="270" w:lineRule="atLeast"/>
      <w:ind w:hanging="384"/>
    </w:pPr>
    <w:rPr>
      <w:rFonts w:ascii="Times" w:hAnsi="Times"/>
      <w:sz w:val="26"/>
      <w:szCs w:val="26"/>
    </w:rPr>
  </w:style>
  <w:style w:type="paragraph" w:customStyle="1" w:styleId="litem4">
    <w:name w:val="litem4"/>
    <w:basedOn w:val="Normal"/>
    <w:rsid w:val="007D7929"/>
    <w:pPr>
      <w:spacing w:before="240" w:after="100" w:afterAutospacing="1" w:line="270" w:lineRule="atLeast"/>
      <w:ind w:hanging="408"/>
    </w:pPr>
    <w:rPr>
      <w:rFonts w:ascii="Times" w:hAnsi="Times"/>
      <w:sz w:val="26"/>
      <w:szCs w:val="26"/>
    </w:rPr>
  </w:style>
  <w:style w:type="character" w:customStyle="1" w:styleId="titlelink3">
    <w:name w:val="titlelink3"/>
    <w:rsid w:val="007D7929"/>
    <w:rPr>
      <w:rFonts w:ascii="Times" w:hAnsi="Times" w:hint="default"/>
      <w:sz w:val="26"/>
      <w:szCs w:val="26"/>
    </w:rPr>
  </w:style>
  <w:style w:type="character" w:customStyle="1" w:styleId="xref3">
    <w:name w:val="xref3"/>
    <w:rsid w:val="007D7929"/>
    <w:rPr>
      <w:rFonts w:ascii="Times" w:hAnsi="Times" w:hint="default"/>
      <w:strike w:val="0"/>
      <w:dstrike w:val="0"/>
      <w:color w:val="000000"/>
      <w:sz w:val="26"/>
      <w:szCs w:val="26"/>
      <w:u w:val="none"/>
      <w:effect w:val="none"/>
    </w:rPr>
  </w:style>
  <w:style w:type="character" w:customStyle="1" w:styleId="Heading5Char">
    <w:name w:val="Heading 5 Char"/>
    <w:rsid w:val="0072478B"/>
    <w:rPr>
      <w:b/>
      <w:bCs/>
      <w:i/>
      <w:iCs/>
      <w:sz w:val="26"/>
      <w:szCs w:val="26"/>
      <w:lang w:val="en-US" w:eastAsia="en-US" w:bidi="ar-SA"/>
    </w:rPr>
  </w:style>
  <w:style w:type="character" w:customStyle="1" w:styleId="BodyTextChar">
    <w:name w:val="Body Text Char"/>
    <w:rsid w:val="00D063C2"/>
    <w:rPr>
      <w:sz w:val="24"/>
      <w:szCs w:val="24"/>
      <w:lang w:val="en-US" w:eastAsia="en-US" w:bidi="ar-SA"/>
    </w:rPr>
  </w:style>
  <w:style w:type="character" w:styleId="Emphasis">
    <w:name w:val="Emphasis"/>
    <w:uiPriority w:val="20"/>
    <w:qFormat/>
    <w:rsid w:val="00A81DC0"/>
    <w:rPr>
      <w:i/>
      <w:iCs/>
    </w:rPr>
  </w:style>
  <w:style w:type="character" w:customStyle="1" w:styleId="titlelink1">
    <w:name w:val="titlelink1"/>
    <w:rsid w:val="00AC5A3D"/>
    <w:rPr>
      <w:b w:val="0"/>
      <w:bCs w:val="0"/>
      <w:strike w:val="0"/>
      <w:dstrike w:val="0"/>
      <w:color w:val="000000"/>
      <w:u w:val="none"/>
      <w:effect w:val="none"/>
    </w:rPr>
  </w:style>
  <w:style w:type="paragraph" w:customStyle="1" w:styleId="CM44">
    <w:name w:val="CM44"/>
    <w:basedOn w:val="Normal"/>
    <w:next w:val="Normal"/>
    <w:rsid w:val="000863E3"/>
    <w:pPr>
      <w:widowControl w:val="0"/>
      <w:autoSpaceDE w:val="0"/>
      <w:autoSpaceDN w:val="0"/>
      <w:adjustRightInd w:val="0"/>
    </w:pPr>
    <w:rPr>
      <w:rFonts w:ascii="Arial Narrow" w:hAnsi="Arial Narrow"/>
    </w:rPr>
  </w:style>
  <w:style w:type="paragraph" w:customStyle="1" w:styleId="NormalWeb6">
    <w:name w:val="Normal (Web)6"/>
    <w:basedOn w:val="Normal"/>
    <w:rsid w:val="0082368B"/>
    <w:pPr>
      <w:spacing w:before="100" w:beforeAutospacing="1" w:after="150" w:line="312" w:lineRule="auto"/>
    </w:pPr>
    <w:rPr>
      <w:rFonts w:ascii="Verdana" w:hAnsi="Verdana"/>
      <w:color w:val="000000"/>
      <w:sz w:val="18"/>
      <w:szCs w:val="18"/>
    </w:rPr>
  </w:style>
  <w:style w:type="character" w:customStyle="1" w:styleId="Heading4Char">
    <w:name w:val="Heading 4 Char"/>
    <w:link w:val="Heading4"/>
    <w:rsid w:val="0082368B"/>
    <w:rPr>
      <w:b/>
      <w:bCs/>
      <w:sz w:val="28"/>
      <w:szCs w:val="28"/>
      <w:lang w:val="en-US" w:eastAsia="en-US" w:bidi="ar-SA"/>
    </w:rPr>
  </w:style>
  <w:style w:type="paragraph" w:customStyle="1" w:styleId="defitem1">
    <w:name w:val="defitem1"/>
    <w:basedOn w:val="Normal"/>
    <w:rsid w:val="00104B7D"/>
    <w:pPr>
      <w:spacing w:before="240" w:after="100" w:afterAutospacing="1"/>
    </w:pPr>
  </w:style>
  <w:style w:type="character" w:customStyle="1" w:styleId="A2">
    <w:name w:val="A2"/>
    <w:rsid w:val="00B77D1A"/>
    <w:rPr>
      <w:color w:val="000000"/>
      <w:sz w:val="20"/>
    </w:rPr>
  </w:style>
  <w:style w:type="character" w:customStyle="1" w:styleId="Char5">
    <w:name w:val="Char5"/>
    <w:semiHidden/>
    <w:rsid w:val="00027F5A"/>
    <w:rPr>
      <w:rFonts w:ascii="Arial" w:hAnsi="Arial" w:cs="Arial"/>
      <w:b/>
      <w:bCs/>
      <w:i/>
      <w:iCs/>
      <w:sz w:val="28"/>
      <w:szCs w:val="28"/>
      <w:lang w:val="en-US" w:eastAsia="en-US" w:bidi="ar-SA"/>
    </w:rPr>
  </w:style>
  <w:style w:type="paragraph" w:customStyle="1" w:styleId="default0">
    <w:name w:val="default"/>
    <w:basedOn w:val="Normal"/>
    <w:rsid w:val="00C031C6"/>
    <w:rPr>
      <w:rFonts w:ascii="Arial" w:hAnsi="Arial" w:cs="Arial"/>
      <w:color w:val="000000"/>
    </w:rPr>
  </w:style>
  <w:style w:type="paragraph" w:customStyle="1" w:styleId="default00">
    <w:name w:val="default0"/>
    <w:basedOn w:val="Normal"/>
    <w:rsid w:val="005C609F"/>
    <w:pPr>
      <w:spacing w:before="100" w:beforeAutospacing="1" w:after="100" w:afterAutospacing="1"/>
    </w:pPr>
  </w:style>
  <w:style w:type="paragraph" w:customStyle="1" w:styleId="western">
    <w:name w:val="western"/>
    <w:rsid w:val="00600F14"/>
    <w:rPr>
      <w:rFonts w:eastAsia="ヒラギノ角ゴ Pro W3"/>
      <w:color w:val="000000"/>
    </w:rPr>
  </w:style>
  <w:style w:type="character" w:customStyle="1" w:styleId="CommentTextChar">
    <w:name w:val="Comment Text Char"/>
    <w:link w:val="CommentText"/>
    <w:semiHidden/>
    <w:rsid w:val="00350FA6"/>
    <w:rPr>
      <w:lang w:val="en-US" w:eastAsia="en-US" w:bidi="ar-SA"/>
    </w:rPr>
  </w:style>
  <w:style w:type="character" w:customStyle="1" w:styleId="PlainTextChar">
    <w:name w:val="Plain Text Char"/>
    <w:link w:val="PlainText"/>
    <w:rsid w:val="00350FA6"/>
    <w:rPr>
      <w:rFonts w:ascii="Courier New" w:hAnsi="Courier New" w:cs="Courier New"/>
      <w:sz w:val="22"/>
      <w:szCs w:val="22"/>
      <w:lang w:val="en-US" w:eastAsia="en-US" w:bidi="ar-SA"/>
    </w:rPr>
  </w:style>
  <w:style w:type="paragraph" w:styleId="PlainText">
    <w:name w:val="Plain Text"/>
    <w:basedOn w:val="Normal"/>
    <w:link w:val="PlainTextChar"/>
    <w:rsid w:val="00350FA6"/>
    <w:rPr>
      <w:rFonts w:ascii="Courier New" w:hAnsi="Courier New" w:cs="Courier New"/>
      <w:sz w:val="22"/>
      <w:szCs w:val="22"/>
    </w:rPr>
  </w:style>
  <w:style w:type="paragraph" w:customStyle="1" w:styleId="NormalWeb7">
    <w:name w:val="Normal (Web)7"/>
    <w:basedOn w:val="Normal"/>
    <w:rsid w:val="005B40A4"/>
    <w:pPr>
      <w:spacing w:before="300" w:after="300" w:line="480" w:lineRule="auto"/>
    </w:pPr>
    <w:rPr>
      <w:rFonts w:ascii="Verdana" w:hAnsi="Verdana"/>
      <w:sz w:val="21"/>
      <w:szCs w:val="21"/>
    </w:rPr>
  </w:style>
  <w:style w:type="character" w:customStyle="1" w:styleId="StyleGeorgia14ptBoldCenteredLinespacingExactly12ptChar">
    <w:name w:val="Style Georgia 14 pt Bold Centered Line spacing:  Exactly 12 pt Char"/>
    <w:link w:val="StyleGeorgia14ptBoldCenteredLinespacingExactly12pt"/>
    <w:rsid w:val="00201738"/>
    <w:rPr>
      <w:rFonts w:ascii="Georgia" w:hAnsi="Georgia"/>
      <w:b/>
      <w:bCs/>
      <w:sz w:val="28"/>
      <w:szCs w:val="28"/>
      <w:lang w:val="en-US" w:eastAsia="en-US" w:bidi="ar-SA"/>
    </w:rPr>
  </w:style>
  <w:style w:type="character" w:customStyle="1" w:styleId="Style1Char">
    <w:name w:val="Style 1 Char"/>
    <w:link w:val="Style1"/>
    <w:rsid w:val="00201738"/>
    <w:rPr>
      <w:sz w:val="24"/>
      <w:szCs w:val="24"/>
      <w:lang w:val="en-US" w:eastAsia="en-US" w:bidi="ar-SA"/>
    </w:rPr>
  </w:style>
  <w:style w:type="character" w:customStyle="1" w:styleId="stylegeorgia14ptbold0">
    <w:name w:val="stylegeorgia14ptbold"/>
    <w:rsid w:val="001866FC"/>
    <w:rPr>
      <w:rFonts w:ascii="Georgia" w:hAnsi="Georgia" w:hint="default"/>
      <w:b/>
      <w:bCs/>
    </w:rPr>
  </w:style>
  <w:style w:type="character" w:customStyle="1" w:styleId="TitleChar1">
    <w:name w:val="Title Char1"/>
    <w:link w:val="Title"/>
    <w:rsid w:val="00250829"/>
    <w:rPr>
      <w:b/>
      <w:sz w:val="24"/>
      <w:lang w:val="en-US" w:eastAsia="en-US" w:bidi="ar-SA"/>
    </w:rPr>
  </w:style>
  <w:style w:type="paragraph" w:customStyle="1" w:styleId="SPONSOR">
    <w:name w:val="SPONSOR"/>
    <w:basedOn w:val="Normal"/>
    <w:link w:val="SPONSORChar"/>
    <w:rsid w:val="00250829"/>
    <w:pPr>
      <w:spacing w:line="240" w:lineRule="exact"/>
      <w:ind w:left="720" w:hanging="720"/>
    </w:pPr>
    <w:rPr>
      <w:b/>
    </w:rPr>
  </w:style>
  <w:style w:type="character" w:customStyle="1" w:styleId="SPONSORChar">
    <w:name w:val="SPONSOR Char"/>
    <w:link w:val="SPONSOR"/>
    <w:rsid w:val="00DD0C11"/>
    <w:rPr>
      <w:b/>
      <w:sz w:val="24"/>
      <w:szCs w:val="24"/>
      <w:lang w:val="en-US" w:eastAsia="en-US" w:bidi="ar-SA"/>
    </w:rPr>
  </w:style>
  <w:style w:type="paragraph" w:customStyle="1" w:styleId="MediumGrid21">
    <w:name w:val="Medium Grid 21"/>
    <w:qFormat/>
    <w:rsid w:val="00547FDF"/>
    <w:rPr>
      <w:rFonts w:ascii="Calibri" w:eastAsia="SimSun" w:hAnsi="Calibri"/>
      <w:sz w:val="22"/>
      <w:szCs w:val="22"/>
    </w:rPr>
  </w:style>
  <w:style w:type="character" w:customStyle="1" w:styleId="BOLDNOHEADINGChar">
    <w:name w:val="BOLD NO HEADING Char"/>
    <w:link w:val="BOLDNOHEADING"/>
    <w:rsid w:val="00B25268"/>
    <w:rPr>
      <w:b/>
      <w:bCs/>
      <w:sz w:val="24"/>
      <w:szCs w:val="24"/>
      <w:lang w:val="en-US" w:eastAsia="en-US" w:bidi="ar-SA"/>
    </w:rPr>
  </w:style>
  <w:style w:type="paragraph" w:customStyle="1" w:styleId="heading">
    <w:name w:val="heading"/>
    <w:basedOn w:val="HEADING-GEORGIA"/>
    <w:next w:val="12"/>
    <w:rsid w:val="00A3402C"/>
    <w:pPr>
      <w:jc w:val="right"/>
    </w:pPr>
    <w:rPr>
      <w:bCs/>
    </w:rPr>
  </w:style>
  <w:style w:type="character" w:customStyle="1" w:styleId="st1">
    <w:name w:val="st1"/>
    <w:rsid w:val="00F06E23"/>
    <w:rPr>
      <w:color w:val="444444"/>
    </w:rPr>
  </w:style>
  <w:style w:type="character" w:customStyle="1" w:styleId="TitleChar">
    <w:name w:val="Title Char"/>
    <w:rsid w:val="00D500C5"/>
    <w:rPr>
      <w:b/>
      <w:sz w:val="24"/>
      <w:szCs w:val="24"/>
      <w:lang w:val="en-US" w:eastAsia="en-US" w:bidi="ar-SA"/>
    </w:rPr>
  </w:style>
  <w:style w:type="character" w:customStyle="1" w:styleId="apple-converted-space">
    <w:name w:val="apple-converted-space"/>
    <w:basedOn w:val="DefaultParagraphFont"/>
    <w:rsid w:val="00552B95"/>
  </w:style>
  <w:style w:type="character" w:customStyle="1" w:styleId="Char10">
    <w:name w:val="Char10"/>
    <w:semiHidden/>
    <w:rsid w:val="005126C4"/>
    <w:rPr>
      <w:rFonts w:ascii="Arial" w:hAnsi="Arial" w:cs="Arial"/>
      <w:b/>
      <w:bCs/>
      <w:i/>
      <w:iCs/>
      <w:sz w:val="28"/>
      <w:szCs w:val="28"/>
      <w:lang w:val="en-US" w:eastAsia="en-US" w:bidi="ar-SA"/>
    </w:rPr>
  </w:style>
  <w:style w:type="character" w:customStyle="1" w:styleId="Char7">
    <w:name w:val="Char7"/>
    <w:rsid w:val="005126C4"/>
    <w:rPr>
      <w:b/>
      <w:bCs/>
      <w:i/>
      <w:iCs/>
      <w:sz w:val="26"/>
      <w:szCs w:val="26"/>
      <w:lang w:val="en-US" w:eastAsia="en-US" w:bidi="ar-SA"/>
    </w:rPr>
  </w:style>
  <w:style w:type="character" w:customStyle="1" w:styleId="Char4">
    <w:name w:val="Char4"/>
    <w:rsid w:val="005126C4"/>
    <w:rPr>
      <w:sz w:val="24"/>
      <w:szCs w:val="24"/>
      <w:lang w:val="en-US" w:eastAsia="en-US" w:bidi="ar-SA"/>
    </w:rPr>
  </w:style>
  <w:style w:type="paragraph" w:customStyle="1" w:styleId="Body">
    <w:name w:val="Body"/>
    <w:rsid w:val="00E10F65"/>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paragraph" w:customStyle="1" w:styleId="MediumGrid22">
    <w:name w:val="Medium Grid 22"/>
    <w:qFormat/>
    <w:rsid w:val="004B151A"/>
    <w:rPr>
      <w:rFonts w:ascii="Calibri" w:eastAsia="SimSun" w:hAnsi="Calibri"/>
      <w:sz w:val="22"/>
      <w:szCs w:val="22"/>
    </w:rPr>
  </w:style>
  <w:style w:type="paragraph" w:styleId="ListParagraph">
    <w:name w:val="List Paragraph"/>
    <w:basedOn w:val="Normal"/>
    <w:uiPriority w:val="34"/>
    <w:qFormat/>
    <w:rsid w:val="00E34E86"/>
    <w:pPr>
      <w:ind w:left="720"/>
      <w:contextualSpacing/>
    </w:pPr>
  </w:style>
  <w:style w:type="paragraph" w:styleId="NoSpacing">
    <w:name w:val="No Spacing"/>
    <w:uiPriority w:val="1"/>
    <w:qFormat/>
    <w:rsid w:val="001C262F"/>
    <w:rPr>
      <w:rFonts w:asciiTheme="minorHAnsi" w:eastAsiaTheme="minorHAnsi" w:hAnsiTheme="minorHAnsi" w:cstheme="minorBidi"/>
      <w:sz w:val="22"/>
      <w:szCs w:val="22"/>
    </w:rPr>
  </w:style>
  <w:style w:type="numbering" w:customStyle="1" w:styleId="NoList1">
    <w:name w:val="No List1"/>
    <w:next w:val="NoList"/>
    <w:semiHidden/>
    <w:rsid w:val="00CA57D8"/>
  </w:style>
  <w:style w:type="table" w:customStyle="1" w:styleId="TableGrid1">
    <w:name w:val="Table Grid1"/>
    <w:basedOn w:val="TableNormal"/>
    <w:next w:val="TableGrid"/>
    <w:rsid w:val="00CA57D8"/>
    <w:pPr>
      <w:overflowPunct w:val="0"/>
      <w:autoSpaceDE w:val="0"/>
      <w:autoSpaceDN w:val="0"/>
      <w:adjustRightInd w:val="0"/>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number">
    <w:name w:val="titlenumber"/>
    <w:rsid w:val="00CA57D8"/>
  </w:style>
  <w:style w:type="character" w:customStyle="1" w:styleId="titletitle">
    <w:name w:val="titletitle"/>
    <w:rsid w:val="00CA57D8"/>
  </w:style>
  <w:style w:type="character" w:customStyle="1" w:styleId="legref">
    <w:name w:val="legref"/>
    <w:rsid w:val="00CA57D8"/>
  </w:style>
  <w:style w:type="character" w:customStyle="1" w:styleId="hisdate">
    <w:name w:val="hisdate"/>
    <w:rsid w:val="00CA57D8"/>
  </w:style>
  <w:style w:type="character" w:customStyle="1" w:styleId="loclaw">
    <w:name w:val="loclaw"/>
    <w:rsid w:val="00CA57D8"/>
  </w:style>
  <w:style w:type="table" w:customStyle="1" w:styleId="TableGrid2">
    <w:name w:val="Table Grid2"/>
    <w:basedOn w:val="TableNormal"/>
    <w:next w:val="TableGrid"/>
    <w:uiPriority w:val="59"/>
    <w:rsid w:val="00451104"/>
    <w:rPr>
      <w:rFonts w:eastAsia="PMingLiU"/>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211EA1"/>
    <w:rPr>
      <w:rFonts w:eastAsia="PMingLiU"/>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mail-p1">
    <w:name w:val="gmail-p1"/>
    <w:basedOn w:val="Normal"/>
    <w:rsid w:val="00BD36AA"/>
    <w:pPr>
      <w:spacing w:before="100" w:beforeAutospacing="1" w:after="100" w:afterAutospacing="1"/>
    </w:pPr>
    <w:rPr>
      <w:rFonts w:eastAsiaTheme="minorHAnsi"/>
    </w:rPr>
  </w:style>
  <w:style w:type="paragraph" w:customStyle="1" w:styleId="gmail-p2">
    <w:name w:val="gmail-p2"/>
    <w:basedOn w:val="Normal"/>
    <w:rsid w:val="00BD36AA"/>
    <w:pPr>
      <w:spacing w:before="100" w:beforeAutospacing="1" w:after="100" w:afterAutospacing="1"/>
    </w:pPr>
    <w:rPr>
      <w:rFonts w:eastAsiaTheme="minorHAnsi"/>
    </w:rPr>
  </w:style>
  <w:style w:type="character" w:customStyle="1" w:styleId="gmail-s1">
    <w:name w:val="gmail-s1"/>
    <w:basedOn w:val="DefaultParagraphFont"/>
    <w:rsid w:val="00BD36AA"/>
  </w:style>
  <w:style w:type="character" w:customStyle="1" w:styleId="org">
    <w:name w:val="org"/>
    <w:basedOn w:val="DefaultParagraphFont"/>
    <w:rsid w:val="00223D7D"/>
  </w:style>
  <w:style w:type="character" w:customStyle="1" w:styleId="FootnoteTextChar">
    <w:name w:val="Footnote Text Char"/>
    <w:basedOn w:val="DefaultParagraphFont"/>
    <w:link w:val="FootnoteText"/>
    <w:uiPriority w:val="99"/>
    <w:semiHidden/>
    <w:rsid w:val="00FC5E72"/>
    <w:rPr>
      <w:sz w:val="20"/>
      <w:szCs w:val="20"/>
    </w:rPr>
  </w:style>
  <w:style w:type="numbering" w:customStyle="1" w:styleId="NoList2">
    <w:name w:val="No List2"/>
    <w:next w:val="NoList"/>
    <w:uiPriority w:val="99"/>
    <w:semiHidden/>
    <w:unhideWhenUsed/>
    <w:rsid w:val="00C242F4"/>
  </w:style>
  <w:style w:type="numbering" w:customStyle="1" w:styleId="NoList3">
    <w:name w:val="No List3"/>
    <w:next w:val="NoList"/>
    <w:uiPriority w:val="99"/>
    <w:semiHidden/>
    <w:unhideWhenUsed/>
    <w:rsid w:val="0052748D"/>
  </w:style>
  <w:style w:type="character" w:customStyle="1" w:styleId="BodyTextIndentChar">
    <w:name w:val="Body Text Indent Char"/>
    <w:basedOn w:val="DefaultParagraphFont"/>
    <w:link w:val="BodyTextIndent"/>
    <w:rsid w:val="007A5552"/>
  </w:style>
  <w:style w:type="table" w:styleId="LightShading-Accent1">
    <w:name w:val="Light Shading Accent 1"/>
    <w:basedOn w:val="TableNormal"/>
    <w:uiPriority w:val="60"/>
    <w:rsid w:val="009538F2"/>
    <w:rPr>
      <w:rFonts w:asciiTheme="minorHAnsi" w:eastAsiaTheme="minorHAnsi" w:hAnsiTheme="minorHAnsi" w:cstheme="minorBidi"/>
      <w:color w:val="365F91" w:themeColor="accent1" w:themeShade="BF"/>
      <w:sz w:val="22"/>
      <w:szCs w:val="22"/>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TableGrid4">
    <w:name w:val="Table Grid4"/>
    <w:basedOn w:val="TableNormal"/>
    <w:next w:val="TableGrid"/>
    <w:uiPriority w:val="59"/>
    <w:rsid w:val="00EE2296"/>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4F21EC"/>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B44C82"/>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next w:val="TableGrid"/>
    <w:uiPriority w:val="59"/>
    <w:rsid w:val="00BE7CA0"/>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5">
    <w:name w:val="Light Shading Accent 5"/>
    <w:basedOn w:val="TableNormal"/>
    <w:uiPriority w:val="60"/>
    <w:rsid w:val="006010F4"/>
    <w:rPr>
      <w:rFonts w:asciiTheme="minorHAnsi" w:eastAsiaTheme="minorHAnsi" w:hAnsiTheme="minorHAnsi" w:cstheme="minorBidi"/>
      <w:color w:val="31849B" w:themeColor="accent5" w:themeShade="BF"/>
      <w:sz w:val="22"/>
      <w:szCs w:val="22"/>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2" w:qFormat="1"/>
    <w:lsdException w:name="heading 4" w:qFormat="1"/>
    <w:lsdException w:name="heading 5" w:qFormat="1"/>
    <w:lsdException w:name="footnote text" w:uiPriority="99"/>
    <w:lsdException w:name="footer" w:uiPriority="99"/>
    <w:lsdException w:name="footnote reference" w:uiPriority="99"/>
    <w:lsdException w:name="Title" w:qFormat="1"/>
    <w:lsdException w:name="Emphasis" w:uiPriority="20" w:qFormat="1"/>
    <w:lsdException w:name="No List" w:uiPriority="99"/>
    <w:lsdException w:name="Table Grid" w:uiPriority="59"/>
    <w:lsdException w:name="No Spacing" w:uiPriority="1" w:qFormat="1"/>
    <w:lsdException w:name="Light Shading Accent 1" w:uiPriority="60"/>
    <w:lsdException w:name="List Paragraph" w:uiPriority="34" w:qFormat="1"/>
    <w:lsdException w:name="Light Shading Accent 5" w:uiPriority="60"/>
  </w:latentStyles>
  <w:style w:type="paragraph" w:default="1" w:styleId="Normal">
    <w:name w:val="Normal"/>
    <w:qFormat/>
    <w:rsid w:val="00FE4564"/>
  </w:style>
  <w:style w:type="paragraph" w:styleId="Heading1">
    <w:name w:val="heading 1"/>
    <w:basedOn w:val="Normal"/>
    <w:next w:val="Normal"/>
    <w:qFormat/>
    <w:rsid w:val="002C5CD4"/>
    <w:pPr>
      <w:keepNext/>
      <w:overflowPunct w:val="0"/>
      <w:autoSpaceDE w:val="0"/>
      <w:autoSpaceDN w:val="0"/>
      <w:adjustRightInd w:val="0"/>
      <w:jc w:val="both"/>
      <w:textAlignment w:val="baseline"/>
      <w:outlineLvl w:val="0"/>
    </w:pPr>
    <w:rPr>
      <w:rFonts w:ascii="Arial" w:hAnsi="Arial"/>
      <w:b/>
      <w:szCs w:val="20"/>
    </w:rPr>
  </w:style>
  <w:style w:type="paragraph" w:styleId="Heading2">
    <w:name w:val="heading 2"/>
    <w:basedOn w:val="Normal"/>
    <w:next w:val="Normal"/>
    <w:link w:val="Heading2Char"/>
    <w:qFormat/>
    <w:rsid w:val="00EC229C"/>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0E4059"/>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1A5744"/>
    <w:pPr>
      <w:keepNext/>
      <w:spacing w:before="240" w:after="60"/>
      <w:outlineLvl w:val="3"/>
    </w:pPr>
    <w:rPr>
      <w:b/>
      <w:bCs/>
      <w:sz w:val="28"/>
      <w:szCs w:val="28"/>
    </w:rPr>
  </w:style>
  <w:style w:type="paragraph" w:styleId="Heading5">
    <w:name w:val="heading 5"/>
    <w:basedOn w:val="Normal"/>
    <w:next w:val="Normal"/>
    <w:link w:val="Heading5Char1"/>
    <w:qFormat/>
    <w:rsid w:val="003C13A6"/>
    <w:pPr>
      <w:spacing w:before="240" w:after="60"/>
      <w:outlineLvl w:val="4"/>
    </w:pPr>
    <w:rPr>
      <w:b/>
      <w:bCs/>
      <w:i/>
      <w:iCs/>
      <w:sz w:val="26"/>
      <w:szCs w:val="26"/>
    </w:rPr>
  </w:style>
  <w:style w:type="paragraph" w:styleId="Heading6">
    <w:name w:val="heading 6"/>
    <w:basedOn w:val="Normal"/>
    <w:next w:val="Normal"/>
    <w:qFormat/>
    <w:rsid w:val="002C5CD4"/>
    <w:pPr>
      <w:keepNext/>
      <w:overflowPunct w:val="0"/>
      <w:autoSpaceDE w:val="0"/>
      <w:autoSpaceDN w:val="0"/>
      <w:adjustRightInd w:val="0"/>
      <w:spacing w:line="240" w:lineRule="exact"/>
      <w:jc w:val="center"/>
      <w:textAlignment w:val="baseline"/>
      <w:outlineLvl w:val="5"/>
    </w:pPr>
    <w:rPr>
      <w:b/>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l22">
    <w:name w:val="xl22"/>
    <w:basedOn w:val="Normal"/>
    <w:rsid w:val="002C5CD4"/>
    <w:pPr>
      <w:overflowPunct w:val="0"/>
      <w:autoSpaceDE w:val="0"/>
      <w:autoSpaceDN w:val="0"/>
      <w:adjustRightInd w:val="0"/>
      <w:textAlignment w:val="baseline"/>
    </w:pPr>
    <w:rPr>
      <w:b/>
      <w:szCs w:val="20"/>
    </w:rPr>
  </w:style>
  <w:style w:type="paragraph" w:styleId="Footer">
    <w:name w:val="footer"/>
    <w:basedOn w:val="Normal"/>
    <w:link w:val="FooterChar"/>
    <w:uiPriority w:val="99"/>
    <w:rsid w:val="002C5CD4"/>
    <w:pPr>
      <w:tabs>
        <w:tab w:val="center" w:pos="4320"/>
        <w:tab w:val="right" w:pos="8640"/>
      </w:tabs>
      <w:overflowPunct w:val="0"/>
      <w:autoSpaceDE w:val="0"/>
      <w:autoSpaceDN w:val="0"/>
      <w:adjustRightInd w:val="0"/>
      <w:textAlignment w:val="baseline"/>
    </w:pPr>
    <w:rPr>
      <w:rFonts w:ascii="Eurostile" w:hAnsi="Eurostile"/>
      <w:sz w:val="20"/>
      <w:szCs w:val="20"/>
    </w:rPr>
  </w:style>
  <w:style w:type="paragraph" w:styleId="BodyText">
    <w:name w:val="Body Text"/>
    <w:basedOn w:val="Normal"/>
    <w:link w:val="BodyTextChar1"/>
    <w:rsid w:val="002C5CD4"/>
    <w:pPr>
      <w:spacing w:after="120"/>
    </w:pPr>
  </w:style>
  <w:style w:type="paragraph" w:styleId="Subtitle">
    <w:name w:val="Subtitle"/>
    <w:basedOn w:val="Normal"/>
    <w:qFormat/>
    <w:rsid w:val="002C5CD4"/>
    <w:pPr>
      <w:overflowPunct w:val="0"/>
      <w:autoSpaceDE w:val="0"/>
      <w:autoSpaceDN w:val="0"/>
      <w:adjustRightInd w:val="0"/>
      <w:jc w:val="right"/>
      <w:textAlignment w:val="baseline"/>
    </w:pPr>
    <w:rPr>
      <w:b/>
      <w:sz w:val="20"/>
      <w:szCs w:val="20"/>
    </w:rPr>
  </w:style>
  <w:style w:type="paragraph" w:styleId="NormalWeb">
    <w:name w:val="Normal (Web)"/>
    <w:basedOn w:val="Normal"/>
    <w:rsid w:val="00AB34CB"/>
    <w:pPr>
      <w:spacing w:before="100" w:beforeAutospacing="1" w:after="100" w:afterAutospacing="1"/>
    </w:pPr>
    <w:rPr>
      <w:rFonts w:ascii="Arial Unicode MS" w:eastAsia="Arial Unicode MS" w:hAnsi="Arial Unicode MS" w:cs="Arial Unicode MS"/>
    </w:rPr>
  </w:style>
  <w:style w:type="character" w:styleId="PageNumber">
    <w:name w:val="page number"/>
    <w:basedOn w:val="DefaultParagraphFont"/>
    <w:rsid w:val="00845218"/>
  </w:style>
  <w:style w:type="paragraph" w:styleId="Header">
    <w:name w:val="header"/>
    <w:basedOn w:val="Normal"/>
    <w:rsid w:val="00845218"/>
    <w:pPr>
      <w:tabs>
        <w:tab w:val="center" w:pos="4320"/>
        <w:tab w:val="right" w:pos="8640"/>
      </w:tabs>
    </w:pPr>
  </w:style>
  <w:style w:type="paragraph" w:styleId="Title">
    <w:name w:val="Title"/>
    <w:basedOn w:val="Normal"/>
    <w:link w:val="TitleChar1"/>
    <w:qFormat/>
    <w:rsid w:val="00B21729"/>
    <w:pPr>
      <w:overflowPunct w:val="0"/>
      <w:autoSpaceDE w:val="0"/>
      <w:autoSpaceDN w:val="0"/>
      <w:adjustRightInd w:val="0"/>
      <w:jc w:val="center"/>
      <w:textAlignment w:val="baseline"/>
    </w:pPr>
    <w:rPr>
      <w:b/>
      <w:szCs w:val="20"/>
    </w:rPr>
  </w:style>
  <w:style w:type="paragraph" w:customStyle="1" w:styleId="BodyTextIn">
    <w:name w:val="Body Text In"/>
    <w:basedOn w:val="Normal"/>
    <w:rsid w:val="00264298"/>
    <w:pPr>
      <w:widowControl w:val="0"/>
      <w:tabs>
        <w:tab w:val="left" w:pos="720"/>
        <w:tab w:val="center" w:pos="4680"/>
        <w:tab w:val="right" w:pos="8784"/>
      </w:tabs>
      <w:spacing w:line="240" w:lineRule="exact"/>
      <w:ind w:left="720"/>
    </w:pPr>
    <w:rPr>
      <w:color w:val="000000"/>
      <w:szCs w:val="20"/>
    </w:rPr>
  </w:style>
  <w:style w:type="paragraph" w:styleId="BodyTextIndent">
    <w:name w:val="Body Text Indent"/>
    <w:basedOn w:val="Normal"/>
    <w:link w:val="BodyTextIndentChar"/>
    <w:rsid w:val="00962625"/>
    <w:pPr>
      <w:spacing w:after="120"/>
      <w:ind w:left="360"/>
    </w:pPr>
  </w:style>
  <w:style w:type="paragraph" w:styleId="BodyTextIndent2">
    <w:name w:val="Body Text Indent 2"/>
    <w:basedOn w:val="Normal"/>
    <w:rsid w:val="00431D69"/>
    <w:pPr>
      <w:spacing w:after="120" w:line="480" w:lineRule="auto"/>
      <w:ind w:left="360"/>
    </w:pPr>
  </w:style>
  <w:style w:type="paragraph" w:styleId="BodyText2">
    <w:name w:val="Body Text 2"/>
    <w:basedOn w:val="Normal"/>
    <w:rsid w:val="00BF22F9"/>
    <w:pPr>
      <w:spacing w:after="120" w:line="480" w:lineRule="auto"/>
    </w:pPr>
  </w:style>
  <w:style w:type="paragraph" w:styleId="HTMLPreformatted">
    <w:name w:val="HTML Preformatted"/>
    <w:basedOn w:val="Normal"/>
    <w:rsid w:val="00A25D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c1">
    <w:name w:val="c1"/>
    <w:basedOn w:val="Normal"/>
    <w:rsid w:val="0042519F"/>
    <w:pPr>
      <w:widowControl w:val="0"/>
      <w:autoSpaceDE w:val="0"/>
      <w:autoSpaceDN w:val="0"/>
      <w:adjustRightInd w:val="0"/>
      <w:spacing w:line="240" w:lineRule="atLeast"/>
      <w:jc w:val="center"/>
    </w:pPr>
  </w:style>
  <w:style w:type="paragraph" w:customStyle="1" w:styleId="p2">
    <w:name w:val="p2"/>
    <w:basedOn w:val="Normal"/>
    <w:rsid w:val="0042519F"/>
    <w:pPr>
      <w:widowControl w:val="0"/>
      <w:tabs>
        <w:tab w:val="left" w:pos="731"/>
      </w:tabs>
      <w:autoSpaceDE w:val="0"/>
      <w:autoSpaceDN w:val="0"/>
      <w:adjustRightInd w:val="0"/>
      <w:spacing w:line="272" w:lineRule="atLeast"/>
      <w:ind w:firstLine="731"/>
    </w:pPr>
  </w:style>
  <w:style w:type="paragraph" w:customStyle="1" w:styleId="p3">
    <w:name w:val="p3"/>
    <w:basedOn w:val="Normal"/>
    <w:rsid w:val="0042519F"/>
    <w:pPr>
      <w:widowControl w:val="0"/>
      <w:tabs>
        <w:tab w:val="left" w:pos="731"/>
        <w:tab w:val="left" w:pos="2885"/>
      </w:tabs>
      <w:autoSpaceDE w:val="0"/>
      <w:autoSpaceDN w:val="0"/>
      <w:adjustRightInd w:val="0"/>
      <w:spacing w:line="272" w:lineRule="atLeast"/>
      <w:ind w:left="2885" w:hanging="2154"/>
    </w:pPr>
  </w:style>
  <w:style w:type="paragraph" w:customStyle="1" w:styleId="p4">
    <w:name w:val="p4"/>
    <w:basedOn w:val="Normal"/>
    <w:rsid w:val="0042519F"/>
    <w:pPr>
      <w:widowControl w:val="0"/>
      <w:tabs>
        <w:tab w:val="left" w:pos="204"/>
      </w:tabs>
      <w:autoSpaceDE w:val="0"/>
      <w:autoSpaceDN w:val="0"/>
      <w:adjustRightInd w:val="0"/>
      <w:spacing w:line="272" w:lineRule="atLeast"/>
    </w:pPr>
  </w:style>
  <w:style w:type="paragraph" w:customStyle="1" w:styleId="t7">
    <w:name w:val="t7"/>
    <w:basedOn w:val="Normal"/>
    <w:rsid w:val="0042519F"/>
    <w:pPr>
      <w:widowControl w:val="0"/>
      <w:autoSpaceDE w:val="0"/>
      <w:autoSpaceDN w:val="0"/>
      <w:adjustRightInd w:val="0"/>
      <w:spacing w:line="240" w:lineRule="atLeast"/>
    </w:pPr>
  </w:style>
  <w:style w:type="paragraph" w:styleId="List">
    <w:name w:val="List"/>
    <w:basedOn w:val="Normal"/>
    <w:rsid w:val="00E14193"/>
    <w:pPr>
      <w:ind w:left="360" w:hanging="360"/>
    </w:pPr>
    <w:rPr>
      <w:sz w:val="28"/>
      <w:lang w:bidi="he-IL"/>
    </w:rPr>
  </w:style>
  <w:style w:type="table" w:styleId="TableGrid">
    <w:name w:val="Table Grid"/>
    <w:basedOn w:val="TableNormal"/>
    <w:uiPriority w:val="59"/>
    <w:rsid w:val="00DE7D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 2"/>
    <w:rsid w:val="004C01D7"/>
    <w:pPr>
      <w:widowControl w:val="0"/>
      <w:autoSpaceDE w:val="0"/>
      <w:autoSpaceDN w:val="0"/>
      <w:adjustRightInd w:val="0"/>
    </w:pPr>
  </w:style>
  <w:style w:type="paragraph" w:customStyle="1" w:styleId="Style3">
    <w:name w:val="Style 3"/>
    <w:rsid w:val="004C01D7"/>
    <w:pPr>
      <w:widowControl w:val="0"/>
      <w:autoSpaceDE w:val="0"/>
      <w:autoSpaceDN w:val="0"/>
      <w:spacing w:before="252"/>
      <w:ind w:right="216"/>
    </w:pPr>
  </w:style>
  <w:style w:type="paragraph" w:customStyle="1" w:styleId="Style1">
    <w:name w:val="Style 1"/>
    <w:link w:val="Style1Char"/>
    <w:rsid w:val="004C01D7"/>
    <w:pPr>
      <w:widowControl w:val="0"/>
      <w:autoSpaceDE w:val="0"/>
      <w:autoSpaceDN w:val="0"/>
      <w:spacing w:before="108" w:line="187" w:lineRule="auto"/>
      <w:jc w:val="center"/>
    </w:pPr>
  </w:style>
  <w:style w:type="character" w:customStyle="1" w:styleId="CharacterStyle1">
    <w:name w:val="Character Style 1"/>
    <w:rsid w:val="004C01D7"/>
    <w:rPr>
      <w:sz w:val="24"/>
      <w:szCs w:val="24"/>
    </w:rPr>
  </w:style>
  <w:style w:type="character" w:customStyle="1" w:styleId="documentbody">
    <w:name w:val="documentbody"/>
    <w:basedOn w:val="DefaultParagraphFont"/>
    <w:rsid w:val="005718A5"/>
  </w:style>
  <w:style w:type="character" w:styleId="Strong">
    <w:name w:val="Strong"/>
    <w:uiPriority w:val="22"/>
    <w:qFormat/>
    <w:rsid w:val="007532CB"/>
    <w:rPr>
      <w:b/>
      <w:bCs/>
    </w:rPr>
  </w:style>
  <w:style w:type="paragraph" w:styleId="DocumentMap">
    <w:name w:val="Document Map"/>
    <w:basedOn w:val="BodyText"/>
    <w:link w:val="DocumentMapChar"/>
    <w:rsid w:val="00212E03"/>
    <w:pPr>
      <w:tabs>
        <w:tab w:val="right" w:leader="dot" w:pos="10440"/>
      </w:tabs>
      <w:spacing w:after="0"/>
      <w:ind w:right="264"/>
    </w:pPr>
  </w:style>
  <w:style w:type="paragraph" w:customStyle="1" w:styleId="BOLDNOHEADING">
    <w:name w:val="BOLD NO HEADING"/>
    <w:link w:val="BOLDNOHEADINGChar"/>
    <w:rsid w:val="003C13A6"/>
    <w:pPr>
      <w:jc w:val="both"/>
    </w:pPr>
    <w:rPr>
      <w:b/>
      <w:bCs/>
    </w:rPr>
  </w:style>
  <w:style w:type="paragraph" w:customStyle="1" w:styleId="Style10">
    <w:name w:val="Style1"/>
    <w:basedOn w:val="Heading1"/>
    <w:rsid w:val="003C13A6"/>
    <w:pPr>
      <w:jc w:val="center"/>
    </w:pPr>
    <w:rPr>
      <w:rFonts w:ascii="Georgia" w:hAnsi="Georgia"/>
      <w:bCs/>
    </w:rPr>
  </w:style>
  <w:style w:type="paragraph" w:styleId="BlockText">
    <w:name w:val="Block Text"/>
    <w:basedOn w:val="Normal"/>
    <w:rsid w:val="00552727"/>
    <w:pPr>
      <w:spacing w:after="120"/>
      <w:ind w:left="1440" w:right="1440"/>
    </w:pPr>
  </w:style>
  <w:style w:type="paragraph" w:customStyle="1" w:styleId="StyleHeading1Georgia">
    <w:name w:val="Style Heading 1 + Georgia"/>
    <w:basedOn w:val="Heading3"/>
    <w:next w:val="Heading5"/>
    <w:rsid w:val="008A67DE"/>
    <w:pPr>
      <w:spacing w:before="0" w:after="20"/>
      <w:jc w:val="center"/>
    </w:pPr>
    <w:rPr>
      <w:rFonts w:ascii="Georgia" w:hAnsi="Georgia"/>
      <w:bCs w:val="0"/>
      <w:sz w:val="24"/>
      <w:szCs w:val="24"/>
    </w:rPr>
  </w:style>
  <w:style w:type="character" w:customStyle="1" w:styleId="DocumentMapChar">
    <w:name w:val="Document Map Char"/>
    <w:link w:val="DocumentMap"/>
    <w:rsid w:val="00212E03"/>
    <w:rPr>
      <w:sz w:val="24"/>
      <w:szCs w:val="24"/>
      <w:lang w:val="en-US" w:eastAsia="en-US" w:bidi="ar-SA"/>
    </w:rPr>
  </w:style>
  <w:style w:type="paragraph" w:customStyle="1" w:styleId="StyleHeading614ptJustifiedLinespacingsingle">
    <w:name w:val="Style Heading 6 + 14 pt Justified Line spacing:  single"/>
    <w:basedOn w:val="Heading6"/>
    <w:rsid w:val="00BA70DB"/>
    <w:pPr>
      <w:spacing w:line="240" w:lineRule="auto"/>
      <w:jc w:val="both"/>
    </w:pPr>
    <w:rPr>
      <w:bCs/>
    </w:rPr>
  </w:style>
  <w:style w:type="paragraph" w:customStyle="1" w:styleId="StyleGeorgia14ptBoldCenteredLinespacingExactly12pt">
    <w:name w:val="Style Georgia 14 pt Bold Centered Line spacing:  Exactly 12 pt"/>
    <w:basedOn w:val="Normal"/>
    <w:link w:val="StyleGeorgia14ptBoldCenteredLinespacingExactly12ptChar"/>
    <w:rsid w:val="003D1614"/>
    <w:pPr>
      <w:jc w:val="center"/>
      <w:outlineLvl w:val="0"/>
    </w:pPr>
    <w:rPr>
      <w:rFonts w:ascii="Georgia" w:hAnsi="Georgia"/>
      <w:b/>
      <w:bCs/>
      <w:sz w:val="28"/>
      <w:szCs w:val="28"/>
    </w:rPr>
  </w:style>
  <w:style w:type="paragraph" w:customStyle="1" w:styleId="StyleStyleHeading614ptJustifiedLinespacingsingleBox">
    <w:name w:val="Style Style Heading 6 + 14 pt Justified Line spacing:  single + Box..."/>
    <w:basedOn w:val="StyleHeading614ptJustifiedLinespacingsingle"/>
    <w:rsid w:val="00CA2B1D"/>
    <w:pPr>
      <w:pBdr>
        <w:top w:val="single" w:sz="4" w:space="1" w:color="auto"/>
        <w:left w:val="single" w:sz="4" w:space="4" w:color="auto"/>
        <w:bottom w:val="single" w:sz="4" w:space="1" w:color="auto"/>
        <w:right w:val="single" w:sz="4" w:space="4" w:color="auto"/>
      </w:pBdr>
      <w:spacing w:after="60"/>
    </w:pPr>
  </w:style>
  <w:style w:type="paragraph" w:customStyle="1" w:styleId="Style14ptBoldRight-015LinespacingExactly12pt">
    <w:name w:val="Style 14 pt Bold Right:  -0.15&quot; Line spacing:  Exactly 12 pt"/>
    <w:basedOn w:val="Normal"/>
    <w:link w:val="Style14ptBoldRight-015LinespacingExactly12ptChar"/>
    <w:rsid w:val="00CA2B1D"/>
    <w:pPr>
      <w:spacing w:after="60"/>
      <w:ind w:right="-216"/>
    </w:pPr>
    <w:rPr>
      <w:b/>
      <w:bCs/>
      <w:sz w:val="28"/>
      <w:szCs w:val="20"/>
    </w:rPr>
  </w:style>
  <w:style w:type="paragraph" w:customStyle="1" w:styleId="StyleGeorgia14ptBoldLinespacingExactly12pt">
    <w:name w:val="Style Georgia 14 pt Bold Line spacing:  Exactly 12 pt"/>
    <w:basedOn w:val="Normal"/>
    <w:rsid w:val="00CA2B1D"/>
    <w:pPr>
      <w:spacing w:line="240" w:lineRule="exact"/>
    </w:pPr>
    <w:rPr>
      <w:rFonts w:ascii="Georgia" w:hAnsi="Georgia"/>
      <w:b/>
      <w:bCs/>
      <w:szCs w:val="20"/>
    </w:rPr>
  </w:style>
  <w:style w:type="character" w:customStyle="1" w:styleId="StyleGeorgia14ptBold">
    <w:name w:val="Style Georgia 14 pt Bold"/>
    <w:rsid w:val="00116B7D"/>
    <w:rPr>
      <w:rFonts w:ascii="Georgia" w:hAnsi="Georgia"/>
      <w:b/>
      <w:bCs/>
      <w:sz w:val="24"/>
    </w:rPr>
  </w:style>
  <w:style w:type="character" w:styleId="Hyperlink">
    <w:name w:val="Hyperlink"/>
    <w:rsid w:val="00BB4F6F"/>
    <w:rPr>
      <w:color w:val="0000FF"/>
      <w:u w:val="single"/>
    </w:rPr>
  </w:style>
  <w:style w:type="paragraph" w:styleId="TOC1">
    <w:name w:val="toc 1"/>
    <w:basedOn w:val="Normal"/>
    <w:next w:val="Normal"/>
    <w:autoRedefine/>
    <w:semiHidden/>
    <w:rsid w:val="00AF754A"/>
  </w:style>
  <w:style w:type="character" w:styleId="CommentReference">
    <w:name w:val="annotation reference"/>
    <w:semiHidden/>
    <w:rsid w:val="00104AB7"/>
    <w:rPr>
      <w:sz w:val="16"/>
      <w:szCs w:val="16"/>
    </w:rPr>
  </w:style>
  <w:style w:type="paragraph" w:styleId="CommentText">
    <w:name w:val="annotation text"/>
    <w:basedOn w:val="Normal"/>
    <w:link w:val="CommentTextChar"/>
    <w:semiHidden/>
    <w:rsid w:val="00104AB7"/>
    <w:rPr>
      <w:sz w:val="20"/>
      <w:szCs w:val="20"/>
    </w:rPr>
  </w:style>
  <w:style w:type="paragraph" w:styleId="CommentSubject">
    <w:name w:val="annotation subject"/>
    <w:basedOn w:val="CommentText"/>
    <w:next w:val="CommentText"/>
    <w:semiHidden/>
    <w:rsid w:val="00104AB7"/>
    <w:rPr>
      <w:b/>
      <w:bCs/>
    </w:rPr>
  </w:style>
  <w:style w:type="paragraph" w:styleId="BalloonText">
    <w:name w:val="Balloon Text"/>
    <w:basedOn w:val="Normal"/>
    <w:semiHidden/>
    <w:rsid w:val="00104AB7"/>
    <w:rPr>
      <w:rFonts w:ascii="Tahoma" w:hAnsi="Tahoma" w:cs="Tahoma"/>
      <w:sz w:val="16"/>
      <w:szCs w:val="16"/>
    </w:rPr>
  </w:style>
  <w:style w:type="character" w:customStyle="1" w:styleId="BodyTextChar1">
    <w:name w:val="Body Text Char1"/>
    <w:link w:val="BodyText"/>
    <w:rsid w:val="00BF66E2"/>
    <w:rPr>
      <w:sz w:val="24"/>
      <w:szCs w:val="24"/>
      <w:lang w:val="en-US" w:eastAsia="en-US" w:bidi="ar-SA"/>
    </w:rPr>
  </w:style>
  <w:style w:type="character" w:customStyle="1" w:styleId="searchterm">
    <w:name w:val="searchterm"/>
    <w:basedOn w:val="DefaultParagraphFont"/>
    <w:rsid w:val="003A0513"/>
  </w:style>
  <w:style w:type="character" w:customStyle="1" w:styleId="documentbody1">
    <w:name w:val="documentbody1"/>
    <w:rsid w:val="003A0513"/>
    <w:rPr>
      <w:rFonts w:ascii="Verdana" w:hAnsi="Verdana" w:hint="default"/>
      <w:sz w:val="19"/>
      <w:szCs w:val="19"/>
      <w:shd w:val="clear" w:color="auto" w:fill="FFFFFF"/>
    </w:rPr>
  </w:style>
  <w:style w:type="paragraph" w:customStyle="1" w:styleId="HEADING-GEORGIA">
    <w:name w:val="HEADING-GEORGIA"/>
    <w:basedOn w:val="Heading1"/>
    <w:rsid w:val="004A4AD0"/>
    <w:pPr>
      <w:jc w:val="center"/>
    </w:pPr>
    <w:rPr>
      <w:rFonts w:ascii="Georgia" w:hAnsi="Georgia"/>
      <w:szCs w:val="24"/>
    </w:rPr>
  </w:style>
  <w:style w:type="paragraph" w:styleId="FootnoteText">
    <w:name w:val="footnote text"/>
    <w:basedOn w:val="Normal"/>
    <w:link w:val="FootnoteTextChar"/>
    <w:uiPriority w:val="99"/>
    <w:semiHidden/>
    <w:rsid w:val="00772322"/>
    <w:rPr>
      <w:sz w:val="20"/>
      <w:szCs w:val="20"/>
    </w:rPr>
  </w:style>
  <w:style w:type="character" w:styleId="FootnoteReference">
    <w:name w:val="footnote reference"/>
    <w:uiPriority w:val="99"/>
    <w:semiHidden/>
    <w:rsid w:val="00772322"/>
    <w:rPr>
      <w:vertAlign w:val="superscript"/>
    </w:rPr>
  </w:style>
  <w:style w:type="paragraph" w:styleId="EnvelopeAddress">
    <w:name w:val="envelope address"/>
    <w:basedOn w:val="Normal"/>
    <w:rsid w:val="00FD503E"/>
    <w:pPr>
      <w:framePr w:w="7920" w:h="1980" w:hRule="exact" w:hSpace="180" w:wrap="auto" w:hAnchor="page" w:xAlign="center" w:yAlign="bottom"/>
      <w:ind w:left="2880"/>
    </w:pPr>
    <w:rPr>
      <w:rFonts w:ascii="Garamond" w:hAnsi="Garamond" w:cs="Arial"/>
      <w:sz w:val="28"/>
      <w:szCs w:val="28"/>
    </w:rPr>
  </w:style>
  <w:style w:type="paragraph" w:styleId="EnvelopeReturn">
    <w:name w:val="envelope return"/>
    <w:basedOn w:val="Normal"/>
    <w:rsid w:val="00FD503E"/>
    <w:rPr>
      <w:rFonts w:ascii="Batang" w:eastAsia="Batang" w:hAnsi="Batang" w:cs="Arial"/>
    </w:rPr>
  </w:style>
  <w:style w:type="paragraph" w:customStyle="1" w:styleId="t1">
    <w:name w:val="t1"/>
    <w:basedOn w:val="Normal"/>
    <w:rsid w:val="00C65B66"/>
    <w:pPr>
      <w:widowControl w:val="0"/>
      <w:autoSpaceDE w:val="0"/>
      <w:autoSpaceDN w:val="0"/>
      <w:adjustRightInd w:val="0"/>
      <w:spacing w:line="240" w:lineRule="atLeast"/>
    </w:pPr>
  </w:style>
  <w:style w:type="character" w:customStyle="1" w:styleId="Heading5Char1">
    <w:name w:val="Heading 5 Char1"/>
    <w:link w:val="Heading5"/>
    <w:rsid w:val="00717DF0"/>
    <w:rPr>
      <w:b/>
      <w:bCs/>
      <w:i/>
      <w:iCs/>
      <w:sz w:val="26"/>
      <w:szCs w:val="26"/>
      <w:lang w:val="en-US" w:eastAsia="en-US" w:bidi="ar-SA"/>
    </w:rPr>
  </w:style>
  <w:style w:type="paragraph" w:customStyle="1" w:styleId="p6">
    <w:name w:val="p6"/>
    <w:basedOn w:val="Normal"/>
    <w:rsid w:val="00327F71"/>
    <w:pPr>
      <w:widowControl w:val="0"/>
      <w:tabs>
        <w:tab w:val="left" w:pos="1445"/>
      </w:tabs>
      <w:autoSpaceDE w:val="0"/>
      <w:autoSpaceDN w:val="0"/>
      <w:adjustRightInd w:val="0"/>
      <w:spacing w:line="255" w:lineRule="atLeast"/>
    </w:pPr>
  </w:style>
  <w:style w:type="character" w:styleId="HTMLTypewriter">
    <w:name w:val="HTML Typewriter"/>
    <w:rsid w:val="00AD2B46"/>
    <w:rPr>
      <w:rFonts w:ascii="Courier New" w:eastAsia="Times New Roman" w:hAnsi="Courier New" w:cs="Courier New"/>
      <w:sz w:val="20"/>
      <w:szCs w:val="20"/>
    </w:rPr>
  </w:style>
  <w:style w:type="paragraph" w:customStyle="1" w:styleId="ColorfulList-Accent11">
    <w:name w:val="Colorful List - Accent 11"/>
    <w:basedOn w:val="Normal"/>
    <w:qFormat/>
    <w:rsid w:val="005748F5"/>
    <w:pPr>
      <w:ind w:left="720"/>
      <w:contextualSpacing/>
    </w:pPr>
    <w:rPr>
      <w:lang w:bidi="en-US"/>
    </w:rPr>
  </w:style>
  <w:style w:type="character" w:styleId="FollowedHyperlink">
    <w:name w:val="FollowedHyperlink"/>
    <w:rsid w:val="00F44E70"/>
    <w:rPr>
      <w:color w:val="606420"/>
      <w:u w:val="single"/>
    </w:rPr>
  </w:style>
  <w:style w:type="paragraph" w:styleId="Caption">
    <w:name w:val="caption"/>
    <w:basedOn w:val="Normal"/>
    <w:next w:val="Normal"/>
    <w:qFormat/>
    <w:rsid w:val="00F54DF2"/>
    <w:pPr>
      <w:framePr w:hSpace="180" w:wrap="auto" w:vAnchor="text" w:hAnchor="page" w:x="1153" w:y="-439"/>
      <w:overflowPunct w:val="0"/>
      <w:autoSpaceDE w:val="0"/>
      <w:autoSpaceDN w:val="0"/>
      <w:adjustRightInd w:val="0"/>
      <w:jc w:val="center"/>
      <w:textAlignment w:val="baseline"/>
    </w:pPr>
    <w:rPr>
      <w:b/>
      <w:szCs w:val="20"/>
    </w:rPr>
  </w:style>
  <w:style w:type="character" w:customStyle="1" w:styleId="Char8">
    <w:name w:val="Char8"/>
    <w:semiHidden/>
    <w:rsid w:val="00154C87"/>
    <w:rPr>
      <w:b/>
      <w:bCs/>
      <w:i/>
      <w:iCs/>
      <w:sz w:val="26"/>
      <w:szCs w:val="26"/>
      <w:lang w:val="en-US" w:eastAsia="en-US" w:bidi="ar-SA"/>
    </w:rPr>
  </w:style>
  <w:style w:type="paragraph" w:customStyle="1" w:styleId="12">
    <w:name w:val="12"/>
    <w:basedOn w:val="Normal"/>
    <w:link w:val="12Char"/>
    <w:rsid w:val="00F11EB3"/>
  </w:style>
  <w:style w:type="paragraph" w:customStyle="1" w:styleId="Default">
    <w:name w:val="Default"/>
    <w:link w:val="DefaultChar"/>
    <w:rsid w:val="008B36E0"/>
    <w:pPr>
      <w:autoSpaceDE w:val="0"/>
      <w:autoSpaceDN w:val="0"/>
      <w:adjustRightInd w:val="0"/>
    </w:pPr>
    <w:rPr>
      <w:rFonts w:ascii="Arial" w:hAnsi="Arial" w:cs="Arial"/>
      <w:color w:val="000000"/>
    </w:rPr>
  </w:style>
  <w:style w:type="character" w:customStyle="1" w:styleId="Heading2Char">
    <w:name w:val="Heading 2 Char"/>
    <w:link w:val="Heading2"/>
    <w:semiHidden/>
    <w:rsid w:val="008B36E0"/>
    <w:rPr>
      <w:rFonts w:ascii="Arial" w:hAnsi="Arial" w:cs="Arial"/>
      <w:b/>
      <w:bCs/>
      <w:i/>
      <w:iCs/>
      <w:sz w:val="28"/>
      <w:szCs w:val="28"/>
      <w:lang w:val="en-US" w:eastAsia="en-US" w:bidi="ar-SA"/>
    </w:rPr>
  </w:style>
  <w:style w:type="paragraph" w:customStyle="1" w:styleId="MemoBody">
    <w:name w:val="MemoBody"/>
    <w:basedOn w:val="BodyText"/>
    <w:rsid w:val="001F5B89"/>
    <w:pPr>
      <w:spacing w:after="240"/>
      <w:ind w:firstLine="720"/>
    </w:pPr>
    <w:rPr>
      <w:rFonts w:ascii="CG Times" w:hAnsi="CG Times"/>
      <w:snapToGrid w:val="0"/>
      <w:szCs w:val="20"/>
    </w:rPr>
  </w:style>
  <w:style w:type="paragraph" w:styleId="BodyTextIndent3">
    <w:name w:val="Body Text Indent 3"/>
    <w:basedOn w:val="Normal"/>
    <w:rsid w:val="00A83100"/>
    <w:pPr>
      <w:spacing w:after="120"/>
      <w:ind w:left="360"/>
    </w:pPr>
    <w:rPr>
      <w:sz w:val="16"/>
      <w:szCs w:val="16"/>
    </w:rPr>
  </w:style>
  <w:style w:type="character" w:customStyle="1" w:styleId="DeltaViewInsertion">
    <w:name w:val="DeltaView Insertion"/>
    <w:rsid w:val="00A83100"/>
    <w:rPr>
      <w:color w:val="0000FF"/>
      <w:spacing w:val="0"/>
      <w:u w:val="double"/>
    </w:rPr>
  </w:style>
  <w:style w:type="character" w:customStyle="1" w:styleId="DeltaViewDeletion">
    <w:name w:val="DeltaView Deletion"/>
    <w:rsid w:val="00A83100"/>
    <w:rPr>
      <w:strike/>
      <w:color w:val="FF0000"/>
      <w:spacing w:val="0"/>
    </w:rPr>
  </w:style>
  <w:style w:type="character" w:customStyle="1" w:styleId="DeltaViewChangeNumber">
    <w:name w:val="DeltaView Change Number"/>
    <w:rsid w:val="00A83100"/>
    <w:rPr>
      <w:color w:val="000000"/>
      <w:spacing w:val="0"/>
      <w:vertAlign w:val="superscript"/>
    </w:rPr>
  </w:style>
  <w:style w:type="paragraph" w:customStyle="1" w:styleId="ospmain">
    <w:name w:val="osp main"/>
    <w:rsid w:val="00A83100"/>
    <w:pPr>
      <w:overflowPunct w:val="0"/>
      <w:autoSpaceDE w:val="0"/>
      <w:autoSpaceDN w:val="0"/>
      <w:adjustRightInd w:val="0"/>
      <w:spacing w:before="240" w:line="360" w:lineRule="atLeast"/>
      <w:ind w:firstLine="720"/>
      <w:textAlignment w:val="baseline"/>
    </w:pPr>
    <w:rPr>
      <w:rFonts w:ascii="Times" w:hAnsi="Times"/>
    </w:rPr>
  </w:style>
  <w:style w:type="paragraph" w:customStyle="1" w:styleId="StyleGeorgia14ptBoldAllcapsRight">
    <w:name w:val="Style Georgia 14 pt Bold All caps Right"/>
    <w:basedOn w:val="Heading1"/>
    <w:autoRedefine/>
    <w:rsid w:val="00346956"/>
    <w:pPr>
      <w:overflowPunct/>
      <w:autoSpaceDE/>
      <w:autoSpaceDN/>
      <w:adjustRightInd/>
      <w:spacing w:before="240" w:after="60"/>
      <w:jc w:val="right"/>
      <w:textAlignment w:val="auto"/>
    </w:pPr>
    <w:rPr>
      <w:rFonts w:ascii="Georgia" w:hAnsi="Georgia" w:cs="Arial"/>
      <w:caps/>
      <w:kern w:val="32"/>
    </w:rPr>
  </w:style>
  <w:style w:type="character" w:customStyle="1" w:styleId="DefaultChar">
    <w:name w:val="Default Char"/>
    <w:link w:val="Default"/>
    <w:rsid w:val="005A082D"/>
    <w:rPr>
      <w:rFonts w:ascii="Arial" w:hAnsi="Arial" w:cs="Arial"/>
      <w:color w:val="000000"/>
      <w:sz w:val="24"/>
      <w:szCs w:val="24"/>
      <w:lang w:val="en-US" w:eastAsia="en-US" w:bidi="ar-SA"/>
    </w:rPr>
  </w:style>
  <w:style w:type="numbering" w:customStyle="1" w:styleId="CurrentList1">
    <w:name w:val="Current List1"/>
    <w:rsid w:val="00AE4634"/>
    <w:pPr>
      <w:numPr>
        <w:numId w:val="1"/>
      </w:numPr>
    </w:pPr>
  </w:style>
  <w:style w:type="numbering" w:customStyle="1" w:styleId="dcpc">
    <w:name w:val="dcpc"/>
    <w:rsid w:val="00AE4634"/>
    <w:pPr>
      <w:numPr>
        <w:numId w:val="2"/>
      </w:numPr>
    </w:pPr>
  </w:style>
  <w:style w:type="paragraph" w:customStyle="1" w:styleId="AGENDA-ITEM">
    <w:name w:val="AGENDA-ITEM#"/>
    <w:basedOn w:val="Heading1"/>
    <w:autoRedefine/>
    <w:rsid w:val="00770C5C"/>
    <w:pPr>
      <w:jc w:val="right"/>
      <w:textAlignment w:val="auto"/>
    </w:pPr>
    <w:rPr>
      <w:rFonts w:ascii="Georgia" w:hAnsi="Georgia"/>
    </w:rPr>
  </w:style>
  <w:style w:type="paragraph" w:customStyle="1" w:styleId="AGENDA2ITEM">
    <w:name w:val="AGENDA #2 ITEM"/>
    <w:basedOn w:val="Heading4"/>
    <w:autoRedefine/>
    <w:rsid w:val="00770C5C"/>
    <w:rPr>
      <w:rFonts w:ascii="Georgia" w:hAnsi="Georgia"/>
      <w:sz w:val="22"/>
    </w:rPr>
  </w:style>
  <w:style w:type="paragraph" w:customStyle="1" w:styleId="AGENDAITEM-RT">
    <w:name w:val="AGENDA ITEM-RT"/>
    <w:basedOn w:val="AGENDA-ITEM"/>
    <w:autoRedefine/>
    <w:rsid w:val="00770C5C"/>
  </w:style>
  <w:style w:type="character" w:customStyle="1" w:styleId="FooterChar">
    <w:name w:val="Footer Char"/>
    <w:link w:val="Footer"/>
    <w:uiPriority w:val="99"/>
    <w:rsid w:val="00E32BC1"/>
    <w:rPr>
      <w:rFonts w:ascii="Eurostile" w:hAnsi="Eurostile"/>
      <w:lang w:val="en-US" w:eastAsia="en-US" w:bidi="ar-SA"/>
    </w:rPr>
  </w:style>
  <w:style w:type="paragraph" w:customStyle="1" w:styleId="heading37">
    <w:name w:val="heading37"/>
    <w:basedOn w:val="Normal"/>
    <w:rsid w:val="00B54C97"/>
    <w:pPr>
      <w:spacing w:before="100" w:beforeAutospacing="1" w:after="100" w:afterAutospacing="1"/>
    </w:pPr>
  </w:style>
  <w:style w:type="character" w:customStyle="1" w:styleId="Style14ptBoldRight-015LinespacingExactly12ptChar">
    <w:name w:val="Style 14 pt Bold Right:  -0.15&quot; Line spacing:  Exactly 12 pt Char"/>
    <w:link w:val="Style14ptBoldRight-015LinespacingExactly12pt"/>
    <w:rsid w:val="003C7549"/>
    <w:rPr>
      <w:b/>
      <w:bCs/>
      <w:sz w:val="28"/>
      <w:lang w:val="en-US" w:eastAsia="en-US" w:bidi="ar-SA"/>
    </w:rPr>
  </w:style>
  <w:style w:type="paragraph" w:customStyle="1" w:styleId="CM12">
    <w:name w:val="CM12"/>
    <w:basedOn w:val="Normal"/>
    <w:next w:val="Normal"/>
    <w:rsid w:val="00F276EC"/>
    <w:pPr>
      <w:widowControl w:val="0"/>
      <w:autoSpaceDE w:val="0"/>
      <w:autoSpaceDN w:val="0"/>
      <w:adjustRightInd w:val="0"/>
      <w:spacing w:after="190"/>
    </w:pPr>
    <w:rPr>
      <w:rFonts w:ascii="AvantGarde Md BT" w:hAnsi="AvantGarde Md BT"/>
    </w:rPr>
  </w:style>
  <w:style w:type="paragraph" w:customStyle="1" w:styleId="para2">
    <w:name w:val="para2"/>
    <w:basedOn w:val="Normal"/>
    <w:rsid w:val="00042971"/>
    <w:pPr>
      <w:shd w:val="clear" w:color="auto" w:fill="FFFFFF"/>
      <w:spacing w:after="150"/>
      <w:ind w:left="120" w:right="45"/>
      <w:jc w:val="both"/>
    </w:pPr>
    <w:rPr>
      <w:color w:val="000000"/>
    </w:rPr>
  </w:style>
  <w:style w:type="paragraph" w:customStyle="1" w:styleId="litem2">
    <w:name w:val="litem2"/>
    <w:basedOn w:val="Normal"/>
    <w:rsid w:val="00042971"/>
    <w:pPr>
      <w:spacing w:before="100" w:beforeAutospacing="1" w:after="100" w:afterAutospacing="1"/>
    </w:pPr>
  </w:style>
  <w:style w:type="paragraph" w:customStyle="1" w:styleId="para">
    <w:name w:val="para"/>
    <w:basedOn w:val="Normal"/>
    <w:rsid w:val="00416614"/>
    <w:pPr>
      <w:spacing w:before="100" w:beforeAutospacing="1" w:after="100" w:afterAutospacing="1"/>
    </w:pPr>
  </w:style>
  <w:style w:type="paragraph" w:customStyle="1" w:styleId="litem1">
    <w:name w:val="litem1"/>
    <w:basedOn w:val="Normal"/>
    <w:rsid w:val="00B75EA4"/>
    <w:pPr>
      <w:spacing w:before="100" w:beforeAutospacing="1" w:after="100" w:afterAutospacing="1"/>
    </w:pPr>
  </w:style>
  <w:style w:type="paragraph" w:customStyle="1" w:styleId="history">
    <w:name w:val="history"/>
    <w:basedOn w:val="Normal"/>
    <w:rsid w:val="00687057"/>
    <w:pPr>
      <w:spacing w:before="100" w:beforeAutospacing="1" w:after="100" w:afterAutospacing="1"/>
    </w:pPr>
  </w:style>
  <w:style w:type="character" w:customStyle="1" w:styleId="12Char">
    <w:name w:val="12 Char"/>
    <w:link w:val="12"/>
    <w:rsid w:val="00344324"/>
    <w:rPr>
      <w:sz w:val="24"/>
      <w:szCs w:val="24"/>
      <w:lang w:val="en-US" w:eastAsia="en-US" w:bidi="ar-SA"/>
    </w:rPr>
  </w:style>
  <w:style w:type="character" w:customStyle="1" w:styleId="scayt-misspell">
    <w:name w:val="scayt-misspell"/>
    <w:basedOn w:val="DefaultParagraphFont"/>
    <w:rsid w:val="00A71410"/>
  </w:style>
  <w:style w:type="paragraph" w:customStyle="1" w:styleId="regionalgoals">
    <w:name w:val="regional goals"/>
    <w:basedOn w:val="Normal"/>
    <w:next w:val="Normal"/>
    <w:rsid w:val="00AA1CD9"/>
    <w:pPr>
      <w:autoSpaceDE w:val="0"/>
      <w:autoSpaceDN w:val="0"/>
      <w:adjustRightInd w:val="0"/>
      <w:spacing w:before="160" w:after="160"/>
    </w:pPr>
    <w:rPr>
      <w:rFonts w:ascii="Palatino" w:hAnsi="Palatino"/>
    </w:rPr>
  </w:style>
  <w:style w:type="paragraph" w:customStyle="1" w:styleId="FreeForm">
    <w:name w:val="Free Form"/>
    <w:rsid w:val="003C0914"/>
    <w:rPr>
      <w:rFonts w:ascii="Helvetica" w:eastAsia="ヒラギノ角ゴ Pro W3" w:hAnsi="Helvetica"/>
      <w:color w:val="000000"/>
    </w:rPr>
  </w:style>
  <w:style w:type="paragraph" w:customStyle="1" w:styleId="CM10">
    <w:name w:val="CM10"/>
    <w:basedOn w:val="Default"/>
    <w:next w:val="Default"/>
    <w:rsid w:val="00F46653"/>
    <w:pPr>
      <w:widowControl w:val="0"/>
      <w:spacing w:after="238"/>
    </w:pPr>
    <w:rPr>
      <w:rFonts w:cs="Times New Roman"/>
      <w:color w:val="auto"/>
    </w:rPr>
  </w:style>
  <w:style w:type="paragraph" w:customStyle="1" w:styleId="CM6">
    <w:name w:val="CM6"/>
    <w:basedOn w:val="Default"/>
    <w:next w:val="Default"/>
    <w:rsid w:val="00F46653"/>
    <w:pPr>
      <w:widowControl w:val="0"/>
      <w:spacing w:line="238" w:lineRule="atLeast"/>
    </w:pPr>
    <w:rPr>
      <w:rFonts w:cs="Times New Roman"/>
      <w:color w:val="auto"/>
    </w:rPr>
  </w:style>
  <w:style w:type="paragraph" w:customStyle="1" w:styleId="CM8">
    <w:name w:val="CM8"/>
    <w:basedOn w:val="Default"/>
    <w:next w:val="Default"/>
    <w:rsid w:val="00F46653"/>
    <w:pPr>
      <w:widowControl w:val="0"/>
      <w:spacing w:line="231" w:lineRule="atLeast"/>
    </w:pPr>
    <w:rPr>
      <w:rFonts w:cs="Times New Roman"/>
      <w:color w:val="auto"/>
    </w:rPr>
  </w:style>
  <w:style w:type="paragraph" w:customStyle="1" w:styleId="litem3">
    <w:name w:val="litem3"/>
    <w:basedOn w:val="Normal"/>
    <w:rsid w:val="007D7929"/>
    <w:pPr>
      <w:spacing w:before="240" w:after="100" w:afterAutospacing="1" w:line="270" w:lineRule="atLeast"/>
      <w:ind w:hanging="384"/>
    </w:pPr>
    <w:rPr>
      <w:rFonts w:ascii="Times" w:hAnsi="Times"/>
      <w:sz w:val="26"/>
      <w:szCs w:val="26"/>
    </w:rPr>
  </w:style>
  <w:style w:type="paragraph" w:customStyle="1" w:styleId="litem4">
    <w:name w:val="litem4"/>
    <w:basedOn w:val="Normal"/>
    <w:rsid w:val="007D7929"/>
    <w:pPr>
      <w:spacing w:before="240" w:after="100" w:afterAutospacing="1" w:line="270" w:lineRule="atLeast"/>
      <w:ind w:hanging="408"/>
    </w:pPr>
    <w:rPr>
      <w:rFonts w:ascii="Times" w:hAnsi="Times"/>
      <w:sz w:val="26"/>
      <w:szCs w:val="26"/>
    </w:rPr>
  </w:style>
  <w:style w:type="character" w:customStyle="1" w:styleId="titlelink3">
    <w:name w:val="titlelink3"/>
    <w:rsid w:val="007D7929"/>
    <w:rPr>
      <w:rFonts w:ascii="Times" w:hAnsi="Times" w:hint="default"/>
      <w:sz w:val="26"/>
      <w:szCs w:val="26"/>
    </w:rPr>
  </w:style>
  <w:style w:type="character" w:customStyle="1" w:styleId="xref3">
    <w:name w:val="xref3"/>
    <w:rsid w:val="007D7929"/>
    <w:rPr>
      <w:rFonts w:ascii="Times" w:hAnsi="Times" w:hint="default"/>
      <w:strike w:val="0"/>
      <w:dstrike w:val="0"/>
      <w:color w:val="000000"/>
      <w:sz w:val="26"/>
      <w:szCs w:val="26"/>
      <w:u w:val="none"/>
      <w:effect w:val="none"/>
    </w:rPr>
  </w:style>
  <w:style w:type="character" w:customStyle="1" w:styleId="Heading5Char">
    <w:name w:val="Heading 5 Char"/>
    <w:rsid w:val="0072478B"/>
    <w:rPr>
      <w:b/>
      <w:bCs/>
      <w:i/>
      <w:iCs/>
      <w:sz w:val="26"/>
      <w:szCs w:val="26"/>
      <w:lang w:val="en-US" w:eastAsia="en-US" w:bidi="ar-SA"/>
    </w:rPr>
  </w:style>
  <w:style w:type="character" w:customStyle="1" w:styleId="BodyTextChar">
    <w:name w:val="Body Text Char"/>
    <w:rsid w:val="00D063C2"/>
    <w:rPr>
      <w:sz w:val="24"/>
      <w:szCs w:val="24"/>
      <w:lang w:val="en-US" w:eastAsia="en-US" w:bidi="ar-SA"/>
    </w:rPr>
  </w:style>
  <w:style w:type="character" w:styleId="Emphasis">
    <w:name w:val="Emphasis"/>
    <w:uiPriority w:val="20"/>
    <w:qFormat/>
    <w:rsid w:val="00A81DC0"/>
    <w:rPr>
      <w:i/>
      <w:iCs/>
    </w:rPr>
  </w:style>
  <w:style w:type="character" w:customStyle="1" w:styleId="titlelink1">
    <w:name w:val="titlelink1"/>
    <w:rsid w:val="00AC5A3D"/>
    <w:rPr>
      <w:b w:val="0"/>
      <w:bCs w:val="0"/>
      <w:strike w:val="0"/>
      <w:dstrike w:val="0"/>
      <w:color w:val="000000"/>
      <w:u w:val="none"/>
      <w:effect w:val="none"/>
    </w:rPr>
  </w:style>
  <w:style w:type="paragraph" w:customStyle="1" w:styleId="CM44">
    <w:name w:val="CM44"/>
    <w:basedOn w:val="Normal"/>
    <w:next w:val="Normal"/>
    <w:rsid w:val="000863E3"/>
    <w:pPr>
      <w:widowControl w:val="0"/>
      <w:autoSpaceDE w:val="0"/>
      <w:autoSpaceDN w:val="0"/>
      <w:adjustRightInd w:val="0"/>
    </w:pPr>
    <w:rPr>
      <w:rFonts w:ascii="Arial Narrow" w:hAnsi="Arial Narrow"/>
    </w:rPr>
  </w:style>
  <w:style w:type="paragraph" w:customStyle="1" w:styleId="NormalWeb6">
    <w:name w:val="Normal (Web)6"/>
    <w:basedOn w:val="Normal"/>
    <w:rsid w:val="0082368B"/>
    <w:pPr>
      <w:spacing w:before="100" w:beforeAutospacing="1" w:after="150" w:line="312" w:lineRule="auto"/>
    </w:pPr>
    <w:rPr>
      <w:rFonts w:ascii="Verdana" w:hAnsi="Verdana"/>
      <w:color w:val="000000"/>
      <w:sz w:val="18"/>
      <w:szCs w:val="18"/>
    </w:rPr>
  </w:style>
  <w:style w:type="character" w:customStyle="1" w:styleId="Heading4Char">
    <w:name w:val="Heading 4 Char"/>
    <w:link w:val="Heading4"/>
    <w:rsid w:val="0082368B"/>
    <w:rPr>
      <w:b/>
      <w:bCs/>
      <w:sz w:val="28"/>
      <w:szCs w:val="28"/>
      <w:lang w:val="en-US" w:eastAsia="en-US" w:bidi="ar-SA"/>
    </w:rPr>
  </w:style>
  <w:style w:type="paragraph" w:customStyle="1" w:styleId="defitem1">
    <w:name w:val="defitem1"/>
    <w:basedOn w:val="Normal"/>
    <w:rsid w:val="00104B7D"/>
    <w:pPr>
      <w:spacing w:before="240" w:after="100" w:afterAutospacing="1"/>
    </w:pPr>
  </w:style>
  <w:style w:type="character" w:customStyle="1" w:styleId="A2">
    <w:name w:val="A2"/>
    <w:rsid w:val="00B77D1A"/>
    <w:rPr>
      <w:color w:val="000000"/>
      <w:sz w:val="20"/>
    </w:rPr>
  </w:style>
  <w:style w:type="character" w:customStyle="1" w:styleId="Char5">
    <w:name w:val="Char5"/>
    <w:semiHidden/>
    <w:rsid w:val="00027F5A"/>
    <w:rPr>
      <w:rFonts w:ascii="Arial" w:hAnsi="Arial" w:cs="Arial"/>
      <w:b/>
      <w:bCs/>
      <w:i/>
      <w:iCs/>
      <w:sz w:val="28"/>
      <w:szCs w:val="28"/>
      <w:lang w:val="en-US" w:eastAsia="en-US" w:bidi="ar-SA"/>
    </w:rPr>
  </w:style>
  <w:style w:type="paragraph" w:customStyle="1" w:styleId="default0">
    <w:name w:val="default"/>
    <w:basedOn w:val="Normal"/>
    <w:rsid w:val="00C031C6"/>
    <w:rPr>
      <w:rFonts w:ascii="Arial" w:hAnsi="Arial" w:cs="Arial"/>
      <w:color w:val="000000"/>
    </w:rPr>
  </w:style>
  <w:style w:type="paragraph" w:customStyle="1" w:styleId="default00">
    <w:name w:val="default0"/>
    <w:basedOn w:val="Normal"/>
    <w:rsid w:val="005C609F"/>
    <w:pPr>
      <w:spacing w:before="100" w:beforeAutospacing="1" w:after="100" w:afterAutospacing="1"/>
    </w:pPr>
  </w:style>
  <w:style w:type="paragraph" w:customStyle="1" w:styleId="western">
    <w:name w:val="western"/>
    <w:rsid w:val="00600F14"/>
    <w:rPr>
      <w:rFonts w:eastAsia="ヒラギノ角ゴ Pro W3"/>
      <w:color w:val="000000"/>
    </w:rPr>
  </w:style>
  <w:style w:type="character" w:customStyle="1" w:styleId="CommentTextChar">
    <w:name w:val="Comment Text Char"/>
    <w:link w:val="CommentText"/>
    <w:semiHidden/>
    <w:rsid w:val="00350FA6"/>
    <w:rPr>
      <w:lang w:val="en-US" w:eastAsia="en-US" w:bidi="ar-SA"/>
    </w:rPr>
  </w:style>
  <w:style w:type="character" w:customStyle="1" w:styleId="PlainTextChar">
    <w:name w:val="Plain Text Char"/>
    <w:link w:val="PlainText"/>
    <w:rsid w:val="00350FA6"/>
    <w:rPr>
      <w:rFonts w:ascii="Courier New" w:hAnsi="Courier New" w:cs="Courier New"/>
      <w:sz w:val="22"/>
      <w:szCs w:val="22"/>
      <w:lang w:val="en-US" w:eastAsia="en-US" w:bidi="ar-SA"/>
    </w:rPr>
  </w:style>
  <w:style w:type="paragraph" w:styleId="PlainText">
    <w:name w:val="Plain Text"/>
    <w:basedOn w:val="Normal"/>
    <w:link w:val="PlainTextChar"/>
    <w:rsid w:val="00350FA6"/>
    <w:rPr>
      <w:rFonts w:ascii="Courier New" w:hAnsi="Courier New" w:cs="Courier New"/>
      <w:sz w:val="22"/>
      <w:szCs w:val="22"/>
    </w:rPr>
  </w:style>
  <w:style w:type="paragraph" w:customStyle="1" w:styleId="NormalWeb7">
    <w:name w:val="Normal (Web)7"/>
    <w:basedOn w:val="Normal"/>
    <w:rsid w:val="005B40A4"/>
    <w:pPr>
      <w:spacing w:before="300" w:after="300" w:line="480" w:lineRule="auto"/>
    </w:pPr>
    <w:rPr>
      <w:rFonts w:ascii="Verdana" w:hAnsi="Verdana"/>
      <w:sz w:val="21"/>
      <w:szCs w:val="21"/>
    </w:rPr>
  </w:style>
  <w:style w:type="character" w:customStyle="1" w:styleId="StyleGeorgia14ptBoldCenteredLinespacingExactly12ptChar">
    <w:name w:val="Style Georgia 14 pt Bold Centered Line spacing:  Exactly 12 pt Char"/>
    <w:link w:val="StyleGeorgia14ptBoldCenteredLinespacingExactly12pt"/>
    <w:rsid w:val="00201738"/>
    <w:rPr>
      <w:rFonts w:ascii="Georgia" w:hAnsi="Georgia"/>
      <w:b/>
      <w:bCs/>
      <w:sz w:val="28"/>
      <w:szCs w:val="28"/>
      <w:lang w:val="en-US" w:eastAsia="en-US" w:bidi="ar-SA"/>
    </w:rPr>
  </w:style>
  <w:style w:type="character" w:customStyle="1" w:styleId="Style1Char">
    <w:name w:val="Style 1 Char"/>
    <w:link w:val="Style1"/>
    <w:rsid w:val="00201738"/>
    <w:rPr>
      <w:sz w:val="24"/>
      <w:szCs w:val="24"/>
      <w:lang w:val="en-US" w:eastAsia="en-US" w:bidi="ar-SA"/>
    </w:rPr>
  </w:style>
  <w:style w:type="character" w:customStyle="1" w:styleId="stylegeorgia14ptbold0">
    <w:name w:val="stylegeorgia14ptbold"/>
    <w:rsid w:val="001866FC"/>
    <w:rPr>
      <w:rFonts w:ascii="Georgia" w:hAnsi="Georgia" w:hint="default"/>
      <w:b/>
      <w:bCs/>
    </w:rPr>
  </w:style>
  <w:style w:type="character" w:customStyle="1" w:styleId="TitleChar1">
    <w:name w:val="Title Char1"/>
    <w:link w:val="Title"/>
    <w:rsid w:val="00250829"/>
    <w:rPr>
      <w:b/>
      <w:sz w:val="24"/>
      <w:lang w:val="en-US" w:eastAsia="en-US" w:bidi="ar-SA"/>
    </w:rPr>
  </w:style>
  <w:style w:type="paragraph" w:customStyle="1" w:styleId="SPONSOR">
    <w:name w:val="SPONSOR"/>
    <w:basedOn w:val="Normal"/>
    <w:link w:val="SPONSORChar"/>
    <w:rsid w:val="00250829"/>
    <w:pPr>
      <w:spacing w:line="240" w:lineRule="exact"/>
      <w:ind w:left="720" w:hanging="720"/>
    </w:pPr>
    <w:rPr>
      <w:b/>
    </w:rPr>
  </w:style>
  <w:style w:type="character" w:customStyle="1" w:styleId="SPONSORChar">
    <w:name w:val="SPONSOR Char"/>
    <w:link w:val="SPONSOR"/>
    <w:rsid w:val="00DD0C11"/>
    <w:rPr>
      <w:b/>
      <w:sz w:val="24"/>
      <w:szCs w:val="24"/>
      <w:lang w:val="en-US" w:eastAsia="en-US" w:bidi="ar-SA"/>
    </w:rPr>
  </w:style>
  <w:style w:type="paragraph" w:customStyle="1" w:styleId="MediumGrid21">
    <w:name w:val="Medium Grid 21"/>
    <w:qFormat/>
    <w:rsid w:val="00547FDF"/>
    <w:rPr>
      <w:rFonts w:ascii="Calibri" w:eastAsia="SimSun" w:hAnsi="Calibri"/>
      <w:sz w:val="22"/>
      <w:szCs w:val="22"/>
    </w:rPr>
  </w:style>
  <w:style w:type="character" w:customStyle="1" w:styleId="BOLDNOHEADINGChar">
    <w:name w:val="BOLD NO HEADING Char"/>
    <w:link w:val="BOLDNOHEADING"/>
    <w:rsid w:val="00B25268"/>
    <w:rPr>
      <w:b/>
      <w:bCs/>
      <w:sz w:val="24"/>
      <w:szCs w:val="24"/>
      <w:lang w:val="en-US" w:eastAsia="en-US" w:bidi="ar-SA"/>
    </w:rPr>
  </w:style>
  <w:style w:type="paragraph" w:customStyle="1" w:styleId="heading">
    <w:name w:val="heading"/>
    <w:basedOn w:val="HEADING-GEORGIA"/>
    <w:next w:val="12"/>
    <w:rsid w:val="00A3402C"/>
    <w:pPr>
      <w:jc w:val="right"/>
    </w:pPr>
    <w:rPr>
      <w:bCs/>
    </w:rPr>
  </w:style>
  <w:style w:type="character" w:customStyle="1" w:styleId="st1">
    <w:name w:val="st1"/>
    <w:rsid w:val="00F06E23"/>
    <w:rPr>
      <w:color w:val="444444"/>
    </w:rPr>
  </w:style>
  <w:style w:type="character" w:customStyle="1" w:styleId="TitleChar">
    <w:name w:val="Title Char"/>
    <w:rsid w:val="00D500C5"/>
    <w:rPr>
      <w:b/>
      <w:sz w:val="24"/>
      <w:szCs w:val="24"/>
      <w:lang w:val="en-US" w:eastAsia="en-US" w:bidi="ar-SA"/>
    </w:rPr>
  </w:style>
  <w:style w:type="character" w:customStyle="1" w:styleId="apple-converted-space">
    <w:name w:val="apple-converted-space"/>
    <w:basedOn w:val="DefaultParagraphFont"/>
    <w:rsid w:val="00552B95"/>
  </w:style>
  <w:style w:type="character" w:customStyle="1" w:styleId="Char10">
    <w:name w:val="Char10"/>
    <w:semiHidden/>
    <w:rsid w:val="005126C4"/>
    <w:rPr>
      <w:rFonts w:ascii="Arial" w:hAnsi="Arial" w:cs="Arial"/>
      <w:b/>
      <w:bCs/>
      <w:i/>
      <w:iCs/>
      <w:sz w:val="28"/>
      <w:szCs w:val="28"/>
      <w:lang w:val="en-US" w:eastAsia="en-US" w:bidi="ar-SA"/>
    </w:rPr>
  </w:style>
  <w:style w:type="character" w:customStyle="1" w:styleId="Char7">
    <w:name w:val="Char7"/>
    <w:rsid w:val="005126C4"/>
    <w:rPr>
      <w:b/>
      <w:bCs/>
      <w:i/>
      <w:iCs/>
      <w:sz w:val="26"/>
      <w:szCs w:val="26"/>
      <w:lang w:val="en-US" w:eastAsia="en-US" w:bidi="ar-SA"/>
    </w:rPr>
  </w:style>
  <w:style w:type="character" w:customStyle="1" w:styleId="Char4">
    <w:name w:val="Char4"/>
    <w:rsid w:val="005126C4"/>
    <w:rPr>
      <w:sz w:val="24"/>
      <w:szCs w:val="24"/>
      <w:lang w:val="en-US" w:eastAsia="en-US" w:bidi="ar-SA"/>
    </w:rPr>
  </w:style>
  <w:style w:type="paragraph" w:customStyle="1" w:styleId="Body">
    <w:name w:val="Body"/>
    <w:rsid w:val="00E10F65"/>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paragraph" w:customStyle="1" w:styleId="MediumGrid22">
    <w:name w:val="Medium Grid 22"/>
    <w:qFormat/>
    <w:rsid w:val="004B151A"/>
    <w:rPr>
      <w:rFonts w:ascii="Calibri" w:eastAsia="SimSun" w:hAnsi="Calibri"/>
      <w:sz w:val="22"/>
      <w:szCs w:val="22"/>
    </w:rPr>
  </w:style>
  <w:style w:type="paragraph" w:styleId="ListParagraph">
    <w:name w:val="List Paragraph"/>
    <w:basedOn w:val="Normal"/>
    <w:uiPriority w:val="34"/>
    <w:qFormat/>
    <w:rsid w:val="00E34E86"/>
    <w:pPr>
      <w:ind w:left="720"/>
      <w:contextualSpacing/>
    </w:pPr>
  </w:style>
  <w:style w:type="paragraph" w:styleId="NoSpacing">
    <w:name w:val="No Spacing"/>
    <w:uiPriority w:val="1"/>
    <w:qFormat/>
    <w:rsid w:val="001C262F"/>
    <w:rPr>
      <w:rFonts w:asciiTheme="minorHAnsi" w:eastAsiaTheme="minorHAnsi" w:hAnsiTheme="minorHAnsi" w:cstheme="minorBidi"/>
      <w:sz w:val="22"/>
      <w:szCs w:val="22"/>
    </w:rPr>
  </w:style>
  <w:style w:type="numbering" w:customStyle="1" w:styleId="NoList1">
    <w:name w:val="No List1"/>
    <w:next w:val="NoList"/>
    <w:semiHidden/>
    <w:rsid w:val="00CA57D8"/>
  </w:style>
  <w:style w:type="table" w:customStyle="1" w:styleId="TableGrid1">
    <w:name w:val="Table Grid1"/>
    <w:basedOn w:val="TableNormal"/>
    <w:next w:val="TableGrid"/>
    <w:rsid w:val="00CA57D8"/>
    <w:pPr>
      <w:overflowPunct w:val="0"/>
      <w:autoSpaceDE w:val="0"/>
      <w:autoSpaceDN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number">
    <w:name w:val="titlenumber"/>
    <w:rsid w:val="00CA57D8"/>
  </w:style>
  <w:style w:type="character" w:customStyle="1" w:styleId="titletitle">
    <w:name w:val="titletitle"/>
    <w:rsid w:val="00CA57D8"/>
  </w:style>
  <w:style w:type="character" w:customStyle="1" w:styleId="legref">
    <w:name w:val="legref"/>
    <w:rsid w:val="00CA57D8"/>
  </w:style>
  <w:style w:type="character" w:customStyle="1" w:styleId="hisdate">
    <w:name w:val="hisdate"/>
    <w:rsid w:val="00CA57D8"/>
  </w:style>
  <w:style w:type="character" w:customStyle="1" w:styleId="loclaw">
    <w:name w:val="loclaw"/>
    <w:rsid w:val="00CA57D8"/>
  </w:style>
  <w:style w:type="table" w:customStyle="1" w:styleId="TableGrid2">
    <w:name w:val="Table Grid2"/>
    <w:basedOn w:val="TableNormal"/>
    <w:next w:val="TableGrid"/>
    <w:uiPriority w:val="59"/>
    <w:rsid w:val="00451104"/>
    <w:rPr>
      <w:rFonts w:eastAsia="PMingLiU"/>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11EA1"/>
    <w:rPr>
      <w:rFonts w:eastAsia="PMingLiU"/>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mail-p1">
    <w:name w:val="gmail-p1"/>
    <w:basedOn w:val="Normal"/>
    <w:rsid w:val="00BD36AA"/>
    <w:pPr>
      <w:spacing w:before="100" w:beforeAutospacing="1" w:after="100" w:afterAutospacing="1"/>
    </w:pPr>
    <w:rPr>
      <w:rFonts w:eastAsiaTheme="minorHAnsi"/>
    </w:rPr>
  </w:style>
  <w:style w:type="paragraph" w:customStyle="1" w:styleId="gmail-p2">
    <w:name w:val="gmail-p2"/>
    <w:basedOn w:val="Normal"/>
    <w:rsid w:val="00BD36AA"/>
    <w:pPr>
      <w:spacing w:before="100" w:beforeAutospacing="1" w:after="100" w:afterAutospacing="1"/>
    </w:pPr>
    <w:rPr>
      <w:rFonts w:eastAsiaTheme="minorHAnsi"/>
    </w:rPr>
  </w:style>
  <w:style w:type="character" w:customStyle="1" w:styleId="gmail-s1">
    <w:name w:val="gmail-s1"/>
    <w:basedOn w:val="DefaultParagraphFont"/>
    <w:rsid w:val="00BD36AA"/>
  </w:style>
  <w:style w:type="character" w:customStyle="1" w:styleId="org">
    <w:name w:val="org"/>
    <w:basedOn w:val="DefaultParagraphFont"/>
    <w:rsid w:val="00223D7D"/>
  </w:style>
  <w:style w:type="character" w:customStyle="1" w:styleId="FootnoteTextChar">
    <w:name w:val="Footnote Text Char"/>
    <w:basedOn w:val="DefaultParagraphFont"/>
    <w:link w:val="FootnoteText"/>
    <w:uiPriority w:val="99"/>
    <w:semiHidden/>
    <w:rsid w:val="00FC5E72"/>
    <w:rPr>
      <w:sz w:val="20"/>
      <w:szCs w:val="20"/>
    </w:rPr>
  </w:style>
  <w:style w:type="numbering" w:customStyle="1" w:styleId="NoList2">
    <w:name w:val="No List2"/>
    <w:next w:val="NoList"/>
    <w:uiPriority w:val="99"/>
    <w:semiHidden/>
    <w:unhideWhenUsed/>
    <w:rsid w:val="00C242F4"/>
  </w:style>
  <w:style w:type="numbering" w:customStyle="1" w:styleId="NoList3">
    <w:name w:val="No List3"/>
    <w:next w:val="NoList"/>
    <w:uiPriority w:val="99"/>
    <w:semiHidden/>
    <w:unhideWhenUsed/>
    <w:rsid w:val="0052748D"/>
  </w:style>
  <w:style w:type="character" w:customStyle="1" w:styleId="BodyTextIndentChar">
    <w:name w:val="Body Text Indent Char"/>
    <w:basedOn w:val="DefaultParagraphFont"/>
    <w:link w:val="BodyTextIndent"/>
    <w:rsid w:val="007A5552"/>
  </w:style>
  <w:style w:type="table" w:styleId="LightShading-Accent1">
    <w:name w:val="Light Shading Accent 1"/>
    <w:basedOn w:val="TableNormal"/>
    <w:uiPriority w:val="60"/>
    <w:rsid w:val="009538F2"/>
    <w:rPr>
      <w:rFonts w:asciiTheme="minorHAnsi" w:eastAsiaTheme="minorHAnsi" w:hAnsiTheme="minorHAnsi" w:cstheme="minorBidi"/>
      <w:color w:val="365F91" w:themeColor="accent1" w:themeShade="BF"/>
      <w:sz w:val="22"/>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TableGrid4">
    <w:name w:val="Table Grid4"/>
    <w:basedOn w:val="TableNormal"/>
    <w:next w:val="TableGrid"/>
    <w:uiPriority w:val="59"/>
    <w:rsid w:val="00EE2296"/>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4F21EC"/>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B44C82"/>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BE7CA0"/>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5">
    <w:name w:val="Light Shading Accent 5"/>
    <w:basedOn w:val="TableNormal"/>
    <w:uiPriority w:val="60"/>
    <w:rsid w:val="006010F4"/>
    <w:rPr>
      <w:rFonts w:asciiTheme="minorHAnsi" w:eastAsiaTheme="minorHAnsi" w:hAnsiTheme="minorHAnsi" w:cstheme="minorBidi"/>
      <w:color w:val="31849B" w:themeColor="accent5" w:themeShade="BF"/>
      <w:sz w:val="22"/>
      <w:szCs w:val="22"/>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webSettings.xml><?xml version="1.0" encoding="utf-8"?>
<w:webSettings xmlns:r="http://schemas.openxmlformats.org/officeDocument/2006/relationships" xmlns:w="http://schemas.openxmlformats.org/wordprocessingml/2006/main">
  <w:divs>
    <w:div w:id="40792959">
      <w:bodyDiv w:val="1"/>
      <w:marLeft w:val="0"/>
      <w:marRight w:val="0"/>
      <w:marTop w:val="0"/>
      <w:marBottom w:val="0"/>
      <w:divBdr>
        <w:top w:val="none" w:sz="0" w:space="0" w:color="auto"/>
        <w:left w:val="none" w:sz="0" w:space="0" w:color="auto"/>
        <w:bottom w:val="none" w:sz="0" w:space="0" w:color="auto"/>
        <w:right w:val="none" w:sz="0" w:space="0" w:color="auto"/>
      </w:divBdr>
    </w:div>
    <w:div w:id="48039710">
      <w:bodyDiv w:val="1"/>
      <w:marLeft w:val="0"/>
      <w:marRight w:val="0"/>
      <w:marTop w:val="0"/>
      <w:marBottom w:val="0"/>
      <w:divBdr>
        <w:top w:val="none" w:sz="0" w:space="0" w:color="auto"/>
        <w:left w:val="none" w:sz="0" w:space="0" w:color="auto"/>
        <w:bottom w:val="none" w:sz="0" w:space="0" w:color="auto"/>
        <w:right w:val="none" w:sz="0" w:space="0" w:color="auto"/>
      </w:divBdr>
    </w:div>
    <w:div w:id="57091807">
      <w:bodyDiv w:val="1"/>
      <w:marLeft w:val="0"/>
      <w:marRight w:val="0"/>
      <w:marTop w:val="0"/>
      <w:marBottom w:val="0"/>
      <w:divBdr>
        <w:top w:val="none" w:sz="0" w:space="0" w:color="auto"/>
        <w:left w:val="none" w:sz="0" w:space="0" w:color="auto"/>
        <w:bottom w:val="none" w:sz="0" w:space="0" w:color="auto"/>
        <w:right w:val="none" w:sz="0" w:space="0" w:color="auto"/>
      </w:divBdr>
    </w:div>
    <w:div w:id="67652837">
      <w:bodyDiv w:val="1"/>
      <w:marLeft w:val="0"/>
      <w:marRight w:val="0"/>
      <w:marTop w:val="0"/>
      <w:marBottom w:val="0"/>
      <w:divBdr>
        <w:top w:val="none" w:sz="0" w:space="0" w:color="auto"/>
        <w:left w:val="none" w:sz="0" w:space="0" w:color="auto"/>
        <w:bottom w:val="none" w:sz="0" w:space="0" w:color="auto"/>
        <w:right w:val="none" w:sz="0" w:space="0" w:color="auto"/>
      </w:divBdr>
    </w:div>
    <w:div w:id="69889805">
      <w:bodyDiv w:val="1"/>
      <w:marLeft w:val="0"/>
      <w:marRight w:val="0"/>
      <w:marTop w:val="0"/>
      <w:marBottom w:val="0"/>
      <w:divBdr>
        <w:top w:val="none" w:sz="0" w:space="0" w:color="auto"/>
        <w:left w:val="none" w:sz="0" w:space="0" w:color="auto"/>
        <w:bottom w:val="none" w:sz="0" w:space="0" w:color="auto"/>
        <w:right w:val="none" w:sz="0" w:space="0" w:color="auto"/>
      </w:divBdr>
    </w:div>
    <w:div w:id="71322164">
      <w:bodyDiv w:val="1"/>
      <w:marLeft w:val="0"/>
      <w:marRight w:val="0"/>
      <w:marTop w:val="0"/>
      <w:marBottom w:val="0"/>
      <w:divBdr>
        <w:top w:val="none" w:sz="0" w:space="0" w:color="auto"/>
        <w:left w:val="none" w:sz="0" w:space="0" w:color="auto"/>
        <w:bottom w:val="none" w:sz="0" w:space="0" w:color="auto"/>
        <w:right w:val="none" w:sz="0" w:space="0" w:color="auto"/>
      </w:divBdr>
      <w:divsChild>
        <w:div w:id="1335455475">
          <w:marLeft w:val="0"/>
          <w:marRight w:val="0"/>
          <w:marTop w:val="0"/>
          <w:marBottom w:val="0"/>
          <w:divBdr>
            <w:top w:val="none" w:sz="0" w:space="0" w:color="auto"/>
            <w:left w:val="none" w:sz="0" w:space="0" w:color="auto"/>
            <w:bottom w:val="none" w:sz="0" w:space="0" w:color="auto"/>
            <w:right w:val="none" w:sz="0" w:space="0" w:color="auto"/>
          </w:divBdr>
        </w:div>
      </w:divsChild>
    </w:div>
    <w:div w:id="74321172">
      <w:bodyDiv w:val="1"/>
      <w:marLeft w:val="0"/>
      <w:marRight w:val="0"/>
      <w:marTop w:val="0"/>
      <w:marBottom w:val="0"/>
      <w:divBdr>
        <w:top w:val="none" w:sz="0" w:space="0" w:color="auto"/>
        <w:left w:val="none" w:sz="0" w:space="0" w:color="auto"/>
        <w:bottom w:val="none" w:sz="0" w:space="0" w:color="auto"/>
        <w:right w:val="none" w:sz="0" w:space="0" w:color="auto"/>
      </w:divBdr>
    </w:div>
    <w:div w:id="77093067">
      <w:bodyDiv w:val="1"/>
      <w:marLeft w:val="0"/>
      <w:marRight w:val="0"/>
      <w:marTop w:val="0"/>
      <w:marBottom w:val="0"/>
      <w:divBdr>
        <w:top w:val="none" w:sz="0" w:space="0" w:color="auto"/>
        <w:left w:val="none" w:sz="0" w:space="0" w:color="auto"/>
        <w:bottom w:val="none" w:sz="0" w:space="0" w:color="auto"/>
        <w:right w:val="none" w:sz="0" w:space="0" w:color="auto"/>
      </w:divBdr>
    </w:div>
    <w:div w:id="89856560">
      <w:bodyDiv w:val="1"/>
      <w:marLeft w:val="0"/>
      <w:marRight w:val="0"/>
      <w:marTop w:val="0"/>
      <w:marBottom w:val="0"/>
      <w:divBdr>
        <w:top w:val="none" w:sz="0" w:space="0" w:color="auto"/>
        <w:left w:val="none" w:sz="0" w:space="0" w:color="auto"/>
        <w:bottom w:val="none" w:sz="0" w:space="0" w:color="auto"/>
        <w:right w:val="none" w:sz="0" w:space="0" w:color="auto"/>
      </w:divBdr>
    </w:div>
    <w:div w:id="95636691">
      <w:bodyDiv w:val="1"/>
      <w:marLeft w:val="0"/>
      <w:marRight w:val="0"/>
      <w:marTop w:val="0"/>
      <w:marBottom w:val="0"/>
      <w:divBdr>
        <w:top w:val="none" w:sz="0" w:space="0" w:color="auto"/>
        <w:left w:val="none" w:sz="0" w:space="0" w:color="auto"/>
        <w:bottom w:val="none" w:sz="0" w:space="0" w:color="auto"/>
        <w:right w:val="none" w:sz="0" w:space="0" w:color="auto"/>
      </w:divBdr>
    </w:div>
    <w:div w:id="101076685">
      <w:bodyDiv w:val="1"/>
      <w:marLeft w:val="0"/>
      <w:marRight w:val="0"/>
      <w:marTop w:val="0"/>
      <w:marBottom w:val="0"/>
      <w:divBdr>
        <w:top w:val="none" w:sz="0" w:space="0" w:color="auto"/>
        <w:left w:val="none" w:sz="0" w:space="0" w:color="auto"/>
        <w:bottom w:val="none" w:sz="0" w:space="0" w:color="auto"/>
        <w:right w:val="none" w:sz="0" w:space="0" w:color="auto"/>
      </w:divBdr>
    </w:div>
    <w:div w:id="149251373">
      <w:bodyDiv w:val="1"/>
      <w:marLeft w:val="0"/>
      <w:marRight w:val="0"/>
      <w:marTop w:val="0"/>
      <w:marBottom w:val="0"/>
      <w:divBdr>
        <w:top w:val="none" w:sz="0" w:space="0" w:color="auto"/>
        <w:left w:val="none" w:sz="0" w:space="0" w:color="auto"/>
        <w:bottom w:val="none" w:sz="0" w:space="0" w:color="auto"/>
        <w:right w:val="none" w:sz="0" w:space="0" w:color="auto"/>
      </w:divBdr>
    </w:div>
    <w:div w:id="162476444">
      <w:bodyDiv w:val="1"/>
      <w:marLeft w:val="0"/>
      <w:marRight w:val="0"/>
      <w:marTop w:val="0"/>
      <w:marBottom w:val="0"/>
      <w:divBdr>
        <w:top w:val="none" w:sz="0" w:space="0" w:color="auto"/>
        <w:left w:val="none" w:sz="0" w:space="0" w:color="auto"/>
        <w:bottom w:val="none" w:sz="0" w:space="0" w:color="auto"/>
        <w:right w:val="none" w:sz="0" w:space="0" w:color="auto"/>
      </w:divBdr>
    </w:div>
    <w:div w:id="201138792">
      <w:bodyDiv w:val="1"/>
      <w:marLeft w:val="0"/>
      <w:marRight w:val="0"/>
      <w:marTop w:val="0"/>
      <w:marBottom w:val="0"/>
      <w:divBdr>
        <w:top w:val="none" w:sz="0" w:space="0" w:color="auto"/>
        <w:left w:val="none" w:sz="0" w:space="0" w:color="auto"/>
        <w:bottom w:val="none" w:sz="0" w:space="0" w:color="auto"/>
        <w:right w:val="none" w:sz="0" w:space="0" w:color="auto"/>
      </w:divBdr>
    </w:div>
    <w:div w:id="211776549">
      <w:bodyDiv w:val="1"/>
      <w:marLeft w:val="0"/>
      <w:marRight w:val="0"/>
      <w:marTop w:val="0"/>
      <w:marBottom w:val="0"/>
      <w:divBdr>
        <w:top w:val="none" w:sz="0" w:space="0" w:color="auto"/>
        <w:left w:val="none" w:sz="0" w:space="0" w:color="auto"/>
        <w:bottom w:val="none" w:sz="0" w:space="0" w:color="auto"/>
        <w:right w:val="none" w:sz="0" w:space="0" w:color="auto"/>
      </w:divBdr>
    </w:div>
    <w:div w:id="212621836">
      <w:bodyDiv w:val="1"/>
      <w:marLeft w:val="0"/>
      <w:marRight w:val="0"/>
      <w:marTop w:val="0"/>
      <w:marBottom w:val="0"/>
      <w:divBdr>
        <w:top w:val="none" w:sz="0" w:space="0" w:color="auto"/>
        <w:left w:val="none" w:sz="0" w:space="0" w:color="auto"/>
        <w:bottom w:val="none" w:sz="0" w:space="0" w:color="auto"/>
        <w:right w:val="none" w:sz="0" w:space="0" w:color="auto"/>
      </w:divBdr>
    </w:div>
    <w:div w:id="247429504">
      <w:bodyDiv w:val="1"/>
      <w:marLeft w:val="0"/>
      <w:marRight w:val="0"/>
      <w:marTop w:val="0"/>
      <w:marBottom w:val="0"/>
      <w:divBdr>
        <w:top w:val="none" w:sz="0" w:space="0" w:color="auto"/>
        <w:left w:val="none" w:sz="0" w:space="0" w:color="auto"/>
        <w:bottom w:val="none" w:sz="0" w:space="0" w:color="auto"/>
        <w:right w:val="none" w:sz="0" w:space="0" w:color="auto"/>
      </w:divBdr>
    </w:div>
    <w:div w:id="289439720">
      <w:bodyDiv w:val="1"/>
      <w:marLeft w:val="0"/>
      <w:marRight w:val="0"/>
      <w:marTop w:val="0"/>
      <w:marBottom w:val="0"/>
      <w:divBdr>
        <w:top w:val="none" w:sz="0" w:space="0" w:color="auto"/>
        <w:left w:val="none" w:sz="0" w:space="0" w:color="auto"/>
        <w:bottom w:val="none" w:sz="0" w:space="0" w:color="auto"/>
        <w:right w:val="none" w:sz="0" w:space="0" w:color="auto"/>
      </w:divBdr>
    </w:div>
    <w:div w:id="317853729">
      <w:bodyDiv w:val="1"/>
      <w:marLeft w:val="0"/>
      <w:marRight w:val="0"/>
      <w:marTop w:val="0"/>
      <w:marBottom w:val="0"/>
      <w:divBdr>
        <w:top w:val="none" w:sz="0" w:space="0" w:color="auto"/>
        <w:left w:val="none" w:sz="0" w:space="0" w:color="auto"/>
        <w:bottom w:val="none" w:sz="0" w:space="0" w:color="auto"/>
        <w:right w:val="none" w:sz="0" w:space="0" w:color="auto"/>
      </w:divBdr>
    </w:div>
    <w:div w:id="327170133">
      <w:bodyDiv w:val="1"/>
      <w:marLeft w:val="0"/>
      <w:marRight w:val="0"/>
      <w:marTop w:val="0"/>
      <w:marBottom w:val="0"/>
      <w:divBdr>
        <w:top w:val="none" w:sz="0" w:space="0" w:color="auto"/>
        <w:left w:val="none" w:sz="0" w:space="0" w:color="auto"/>
        <w:bottom w:val="none" w:sz="0" w:space="0" w:color="auto"/>
        <w:right w:val="none" w:sz="0" w:space="0" w:color="auto"/>
      </w:divBdr>
    </w:div>
    <w:div w:id="346832596">
      <w:bodyDiv w:val="1"/>
      <w:marLeft w:val="0"/>
      <w:marRight w:val="0"/>
      <w:marTop w:val="0"/>
      <w:marBottom w:val="0"/>
      <w:divBdr>
        <w:top w:val="none" w:sz="0" w:space="0" w:color="auto"/>
        <w:left w:val="none" w:sz="0" w:space="0" w:color="auto"/>
        <w:bottom w:val="none" w:sz="0" w:space="0" w:color="auto"/>
        <w:right w:val="none" w:sz="0" w:space="0" w:color="auto"/>
      </w:divBdr>
    </w:div>
    <w:div w:id="352268207">
      <w:bodyDiv w:val="1"/>
      <w:marLeft w:val="0"/>
      <w:marRight w:val="0"/>
      <w:marTop w:val="0"/>
      <w:marBottom w:val="0"/>
      <w:divBdr>
        <w:top w:val="none" w:sz="0" w:space="0" w:color="auto"/>
        <w:left w:val="none" w:sz="0" w:space="0" w:color="auto"/>
        <w:bottom w:val="none" w:sz="0" w:space="0" w:color="auto"/>
        <w:right w:val="none" w:sz="0" w:space="0" w:color="auto"/>
      </w:divBdr>
    </w:div>
    <w:div w:id="355737001">
      <w:bodyDiv w:val="1"/>
      <w:marLeft w:val="0"/>
      <w:marRight w:val="0"/>
      <w:marTop w:val="0"/>
      <w:marBottom w:val="0"/>
      <w:divBdr>
        <w:top w:val="none" w:sz="0" w:space="0" w:color="auto"/>
        <w:left w:val="none" w:sz="0" w:space="0" w:color="auto"/>
        <w:bottom w:val="none" w:sz="0" w:space="0" w:color="auto"/>
        <w:right w:val="none" w:sz="0" w:space="0" w:color="auto"/>
      </w:divBdr>
    </w:div>
    <w:div w:id="362368060">
      <w:bodyDiv w:val="1"/>
      <w:marLeft w:val="0"/>
      <w:marRight w:val="0"/>
      <w:marTop w:val="0"/>
      <w:marBottom w:val="0"/>
      <w:divBdr>
        <w:top w:val="none" w:sz="0" w:space="0" w:color="auto"/>
        <w:left w:val="none" w:sz="0" w:space="0" w:color="auto"/>
        <w:bottom w:val="none" w:sz="0" w:space="0" w:color="auto"/>
        <w:right w:val="none" w:sz="0" w:space="0" w:color="auto"/>
      </w:divBdr>
    </w:div>
    <w:div w:id="376662452">
      <w:bodyDiv w:val="1"/>
      <w:marLeft w:val="0"/>
      <w:marRight w:val="0"/>
      <w:marTop w:val="0"/>
      <w:marBottom w:val="0"/>
      <w:divBdr>
        <w:top w:val="none" w:sz="0" w:space="0" w:color="auto"/>
        <w:left w:val="none" w:sz="0" w:space="0" w:color="auto"/>
        <w:bottom w:val="none" w:sz="0" w:space="0" w:color="auto"/>
        <w:right w:val="none" w:sz="0" w:space="0" w:color="auto"/>
      </w:divBdr>
    </w:div>
    <w:div w:id="388457330">
      <w:bodyDiv w:val="1"/>
      <w:marLeft w:val="0"/>
      <w:marRight w:val="0"/>
      <w:marTop w:val="0"/>
      <w:marBottom w:val="0"/>
      <w:divBdr>
        <w:top w:val="none" w:sz="0" w:space="0" w:color="auto"/>
        <w:left w:val="none" w:sz="0" w:space="0" w:color="auto"/>
        <w:bottom w:val="none" w:sz="0" w:space="0" w:color="auto"/>
        <w:right w:val="none" w:sz="0" w:space="0" w:color="auto"/>
      </w:divBdr>
    </w:div>
    <w:div w:id="416366682">
      <w:bodyDiv w:val="1"/>
      <w:marLeft w:val="0"/>
      <w:marRight w:val="0"/>
      <w:marTop w:val="0"/>
      <w:marBottom w:val="0"/>
      <w:divBdr>
        <w:top w:val="none" w:sz="0" w:space="0" w:color="auto"/>
        <w:left w:val="none" w:sz="0" w:space="0" w:color="auto"/>
        <w:bottom w:val="none" w:sz="0" w:space="0" w:color="auto"/>
        <w:right w:val="none" w:sz="0" w:space="0" w:color="auto"/>
      </w:divBdr>
    </w:div>
    <w:div w:id="427502312">
      <w:bodyDiv w:val="1"/>
      <w:marLeft w:val="0"/>
      <w:marRight w:val="0"/>
      <w:marTop w:val="0"/>
      <w:marBottom w:val="0"/>
      <w:divBdr>
        <w:top w:val="none" w:sz="0" w:space="0" w:color="auto"/>
        <w:left w:val="none" w:sz="0" w:space="0" w:color="auto"/>
        <w:bottom w:val="none" w:sz="0" w:space="0" w:color="auto"/>
        <w:right w:val="none" w:sz="0" w:space="0" w:color="auto"/>
      </w:divBdr>
    </w:div>
    <w:div w:id="444540279">
      <w:bodyDiv w:val="1"/>
      <w:marLeft w:val="0"/>
      <w:marRight w:val="0"/>
      <w:marTop w:val="0"/>
      <w:marBottom w:val="0"/>
      <w:divBdr>
        <w:top w:val="none" w:sz="0" w:space="0" w:color="auto"/>
        <w:left w:val="none" w:sz="0" w:space="0" w:color="auto"/>
        <w:bottom w:val="none" w:sz="0" w:space="0" w:color="auto"/>
        <w:right w:val="none" w:sz="0" w:space="0" w:color="auto"/>
      </w:divBdr>
    </w:div>
    <w:div w:id="513615656">
      <w:bodyDiv w:val="1"/>
      <w:marLeft w:val="0"/>
      <w:marRight w:val="0"/>
      <w:marTop w:val="0"/>
      <w:marBottom w:val="0"/>
      <w:divBdr>
        <w:top w:val="none" w:sz="0" w:space="0" w:color="auto"/>
        <w:left w:val="none" w:sz="0" w:space="0" w:color="auto"/>
        <w:bottom w:val="none" w:sz="0" w:space="0" w:color="auto"/>
        <w:right w:val="none" w:sz="0" w:space="0" w:color="auto"/>
      </w:divBdr>
    </w:div>
    <w:div w:id="531460793">
      <w:bodyDiv w:val="1"/>
      <w:marLeft w:val="0"/>
      <w:marRight w:val="0"/>
      <w:marTop w:val="0"/>
      <w:marBottom w:val="0"/>
      <w:divBdr>
        <w:top w:val="none" w:sz="0" w:space="0" w:color="auto"/>
        <w:left w:val="none" w:sz="0" w:space="0" w:color="auto"/>
        <w:bottom w:val="none" w:sz="0" w:space="0" w:color="auto"/>
        <w:right w:val="none" w:sz="0" w:space="0" w:color="auto"/>
      </w:divBdr>
    </w:div>
    <w:div w:id="534005903">
      <w:bodyDiv w:val="1"/>
      <w:marLeft w:val="0"/>
      <w:marRight w:val="0"/>
      <w:marTop w:val="0"/>
      <w:marBottom w:val="0"/>
      <w:divBdr>
        <w:top w:val="none" w:sz="0" w:space="0" w:color="auto"/>
        <w:left w:val="none" w:sz="0" w:space="0" w:color="auto"/>
        <w:bottom w:val="none" w:sz="0" w:space="0" w:color="auto"/>
        <w:right w:val="none" w:sz="0" w:space="0" w:color="auto"/>
      </w:divBdr>
    </w:div>
    <w:div w:id="588542623">
      <w:bodyDiv w:val="1"/>
      <w:marLeft w:val="0"/>
      <w:marRight w:val="0"/>
      <w:marTop w:val="0"/>
      <w:marBottom w:val="0"/>
      <w:divBdr>
        <w:top w:val="none" w:sz="0" w:space="0" w:color="auto"/>
        <w:left w:val="none" w:sz="0" w:space="0" w:color="auto"/>
        <w:bottom w:val="none" w:sz="0" w:space="0" w:color="auto"/>
        <w:right w:val="none" w:sz="0" w:space="0" w:color="auto"/>
      </w:divBdr>
    </w:div>
    <w:div w:id="604968251">
      <w:bodyDiv w:val="1"/>
      <w:marLeft w:val="0"/>
      <w:marRight w:val="0"/>
      <w:marTop w:val="0"/>
      <w:marBottom w:val="0"/>
      <w:divBdr>
        <w:top w:val="none" w:sz="0" w:space="0" w:color="auto"/>
        <w:left w:val="none" w:sz="0" w:space="0" w:color="auto"/>
        <w:bottom w:val="none" w:sz="0" w:space="0" w:color="auto"/>
        <w:right w:val="none" w:sz="0" w:space="0" w:color="auto"/>
      </w:divBdr>
    </w:div>
    <w:div w:id="606081092">
      <w:bodyDiv w:val="1"/>
      <w:marLeft w:val="0"/>
      <w:marRight w:val="0"/>
      <w:marTop w:val="0"/>
      <w:marBottom w:val="0"/>
      <w:divBdr>
        <w:top w:val="none" w:sz="0" w:space="0" w:color="auto"/>
        <w:left w:val="none" w:sz="0" w:space="0" w:color="auto"/>
        <w:bottom w:val="none" w:sz="0" w:space="0" w:color="auto"/>
        <w:right w:val="none" w:sz="0" w:space="0" w:color="auto"/>
      </w:divBdr>
    </w:div>
    <w:div w:id="608126166">
      <w:bodyDiv w:val="1"/>
      <w:marLeft w:val="0"/>
      <w:marRight w:val="0"/>
      <w:marTop w:val="0"/>
      <w:marBottom w:val="0"/>
      <w:divBdr>
        <w:top w:val="none" w:sz="0" w:space="0" w:color="auto"/>
        <w:left w:val="none" w:sz="0" w:space="0" w:color="auto"/>
        <w:bottom w:val="none" w:sz="0" w:space="0" w:color="auto"/>
        <w:right w:val="none" w:sz="0" w:space="0" w:color="auto"/>
      </w:divBdr>
    </w:div>
    <w:div w:id="636184759">
      <w:bodyDiv w:val="1"/>
      <w:marLeft w:val="0"/>
      <w:marRight w:val="0"/>
      <w:marTop w:val="0"/>
      <w:marBottom w:val="0"/>
      <w:divBdr>
        <w:top w:val="none" w:sz="0" w:space="0" w:color="auto"/>
        <w:left w:val="none" w:sz="0" w:space="0" w:color="auto"/>
        <w:bottom w:val="none" w:sz="0" w:space="0" w:color="auto"/>
        <w:right w:val="none" w:sz="0" w:space="0" w:color="auto"/>
      </w:divBdr>
    </w:div>
    <w:div w:id="643897480">
      <w:bodyDiv w:val="1"/>
      <w:marLeft w:val="0"/>
      <w:marRight w:val="0"/>
      <w:marTop w:val="0"/>
      <w:marBottom w:val="0"/>
      <w:divBdr>
        <w:top w:val="none" w:sz="0" w:space="0" w:color="auto"/>
        <w:left w:val="none" w:sz="0" w:space="0" w:color="auto"/>
        <w:bottom w:val="none" w:sz="0" w:space="0" w:color="auto"/>
        <w:right w:val="none" w:sz="0" w:space="0" w:color="auto"/>
      </w:divBdr>
    </w:div>
    <w:div w:id="648242127">
      <w:bodyDiv w:val="1"/>
      <w:marLeft w:val="0"/>
      <w:marRight w:val="0"/>
      <w:marTop w:val="0"/>
      <w:marBottom w:val="0"/>
      <w:divBdr>
        <w:top w:val="none" w:sz="0" w:space="0" w:color="auto"/>
        <w:left w:val="none" w:sz="0" w:space="0" w:color="auto"/>
        <w:bottom w:val="none" w:sz="0" w:space="0" w:color="auto"/>
        <w:right w:val="none" w:sz="0" w:space="0" w:color="auto"/>
      </w:divBdr>
    </w:div>
    <w:div w:id="665015887">
      <w:bodyDiv w:val="1"/>
      <w:marLeft w:val="0"/>
      <w:marRight w:val="0"/>
      <w:marTop w:val="0"/>
      <w:marBottom w:val="0"/>
      <w:divBdr>
        <w:top w:val="none" w:sz="0" w:space="0" w:color="auto"/>
        <w:left w:val="none" w:sz="0" w:space="0" w:color="auto"/>
        <w:bottom w:val="none" w:sz="0" w:space="0" w:color="auto"/>
        <w:right w:val="none" w:sz="0" w:space="0" w:color="auto"/>
      </w:divBdr>
    </w:div>
    <w:div w:id="714084079">
      <w:bodyDiv w:val="1"/>
      <w:marLeft w:val="0"/>
      <w:marRight w:val="0"/>
      <w:marTop w:val="0"/>
      <w:marBottom w:val="0"/>
      <w:divBdr>
        <w:top w:val="none" w:sz="0" w:space="0" w:color="auto"/>
        <w:left w:val="none" w:sz="0" w:space="0" w:color="auto"/>
        <w:bottom w:val="none" w:sz="0" w:space="0" w:color="auto"/>
        <w:right w:val="none" w:sz="0" w:space="0" w:color="auto"/>
      </w:divBdr>
    </w:div>
    <w:div w:id="732000146">
      <w:bodyDiv w:val="1"/>
      <w:marLeft w:val="0"/>
      <w:marRight w:val="0"/>
      <w:marTop w:val="0"/>
      <w:marBottom w:val="0"/>
      <w:divBdr>
        <w:top w:val="none" w:sz="0" w:space="0" w:color="auto"/>
        <w:left w:val="none" w:sz="0" w:space="0" w:color="auto"/>
        <w:bottom w:val="none" w:sz="0" w:space="0" w:color="auto"/>
        <w:right w:val="none" w:sz="0" w:space="0" w:color="auto"/>
      </w:divBdr>
    </w:div>
    <w:div w:id="751203855">
      <w:bodyDiv w:val="1"/>
      <w:marLeft w:val="0"/>
      <w:marRight w:val="0"/>
      <w:marTop w:val="0"/>
      <w:marBottom w:val="0"/>
      <w:divBdr>
        <w:top w:val="none" w:sz="0" w:space="0" w:color="auto"/>
        <w:left w:val="none" w:sz="0" w:space="0" w:color="auto"/>
        <w:bottom w:val="none" w:sz="0" w:space="0" w:color="auto"/>
        <w:right w:val="none" w:sz="0" w:space="0" w:color="auto"/>
      </w:divBdr>
    </w:div>
    <w:div w:id="765535227">
      <w:bodyDiv w:val="1"/>
      <w:marLeft w:val="0"/>
      <w:marRight w:val="0"/>
      <w:marTop w:val="0"/>
      <w:marBottom w:val="0"/>
      <w:divBdr>
        <w:top w:val="none" w:sz="0" w:space="0" w:color="auto"/>
        <w:left w:val="none" w:sz="0" w:space="0" w:color="auto"/>
        <w:bottom w:val="none" w:sz="0" w:space="0" w:color="auto"/>
        <w:right w:val="none" w:sz="0" w:space="0" w:color="auto"/>
      </w:divBdr>
    </w:div>
    <w:div w:id="767774407">
      <w:bodyDiv w:val="1"/>
      <w:marLeft w:val="0"/>
      <w:marRight w:val="0"/>
      <w:marTop w:val="0"/>
      <w:marBottom w:val="0"/>
      <w:divBdr>
        <w:top w:val="none" w:sz="0" w:space="0" w:color="auto"/>
        <w:left w:val="none" w:sz="0" w:space="0" w:color="auto"/>
        <w:bottom w:val="none" w:sz="0" w:space="0" w:color="auto"/>
        <w:right w:val="none" w:sz="0" w:space="0" w:color="auto"/>
      </w:divBdr>
    </w:div>
    <w:div w:id="799609390">
      <w:bodyDiv w:val="1"/>
      <w:marLeft w:val="0"/>
      <w:marRight w:val="0"/>
      <w:marTop w:val="0"/>
      <w:marBottom w:val="0"/>
      <w:divBdr>
        <w:top w:val="none" w:sz="0" w:space="0" w:color="auto"/>
        <w:left w:val="none" w:sz="0" w:space="0" w:color="auto"/>
        <w:bottom w:val="none" w:sz="0" w:space="0" w:color="auto"/>
        <w:right w:val="none" w:sz="0" w:space="0" w:color="auto"/>
      </w:divBdr>
    </w:div>
    <w:div w:id="835531311">
      <w:bodyDiv w:val="1"/>
      <w:marLeft w:val="0"/>
      <w:marRight w:val="0"/>
      <w:marTop w:val="0"/>
      <w:marBottom w:val="0"/>
      <w:divBdr>
        <w:top w:val="none" w:sz="0" w:space="0" w:color="auto"/>
        <w:left w:val="none" w:sz="0" w:space="0" w:color="auto"/>
        <w:bottom w:val="none" w:sz="0" w:space="0" w:color="auto"/>
        <w:right w:val="none" w:sz="0" w:space="0" w:color="auto"/>
      </w:divBdr>
    </w:div>
    <w:div w:id="867529163">
      <w:bodyDiv w:val="1"/>
      <w:marLeft w:val="0"/>
      <w:marRight w:val="0"/>
      <w:marTop w:val="0"/>
      <w:marBottom w:val="0"/>
      <w:divBdr>
        <w:top w:val="none" w:sz="0" w:space="0" w:color="auto"/>
        <w:left w:val="none" w:sz="0" w:space="0" w:color="auto"/>
        <w:bottom w:val="none" w:sz="0" w:space="0" w:color="auto"/>
        <w:right w:val="none" w:sz="0" w:space="0" w:color="auto"/>
      </w:divBdr>
    </w:div>
    <w:div w:id="885793945">
      <w:bodyDiv w:val="1"/>
      <w:marLeft w:val="0"/>
      <w:marRight w:val="0"/>
      <w:marTop w:val="0"/>
      <w:marBottom w:val="0"/>
      <w:divBdr>
        <w:top w:val="none" w:sz="0" w:space="0" w:color="auto"/>
        <w:left w:val="none" w:sz="0" w:space="0" w:color="auto"/>
        <w:bottom w:val="none" w:sz="0" w:space="0" w:color="auto"/>
        <w:right w:val="none" w:sz="0" w:space="0" w:color="auto"/>
      </w:divBdr>
    </w:div>
    <w:div w:id="904028619">
      <w:bodyDiv w:val="1"/>
      <w:marLeft w:val="0"/>
      <w:marRight w:val="0"/>
      <w:marTop w:val="0"/>
      <w:marBottom w:val="0"/>
      <w:divBdr>
        <w:top w:val="none" w:sz="0" w:space="0" w:color="auto"/>
        <w:left w:val="none" w:sz="0" w:space="0" w:color="auto"/>
        <w:bottom w:val="none" w:sz="0" w:space="0" w:color="auto"/>
        <w:right w:val="none" w:sz="0" w:space="0" w:color="auto"/>
      </w:divBdr>
    </w:div>
    <w:div w:id="925311413">
      <w:bodyDiv w:val="1"/>
      <w:marLeft w:val="0"/>
      <w:marRight w:val="0"/>
      <w:marTop w:val="0"/>
      <w:marBottom w:val="0"/>
      <w:divBdr>
        <w:top w:val="none" w:sz="0" w:space="0" w:color="auto"/>
        <w:left w:val="none" w:sz="0" w:space="0" w:color="auto"/>
        <w:bottom w:val="none" w:sz="0" w:space="0" w:color="auto"/>
        <w:right w:val="none" w:sz="0" w:space="0" w:color="auto"/>
      </w:divBdr>
    </w:div>
    <w:div w:id="949701484">
      <w:bodyDiv w:val="1"/>
      <w:marLeft w:val="0"/>
      <w:marRight w:val="0"/>
      <w:marTop w:val="0"/>
      <w:marBottom w:val="0"/>
      <w:divBdr>
        <w:top w:val="none" w:sz="0" w:space="0" w:color="auto"/>
        <w:left w:val="none" w:sz="0" w:space="0" w:color="auto"/>
        <w:bottom w:val="none" w:sz="0" w:space="0" w:color="auto"/>
        <w:right w:val="none" w:sz="0" w:space="0" w:color="auto"/>
      </w:divBdr>
    </w:div>
    <w:div w:id="990672106">
      <w:bodyDiv w:val="1"/>
      <w:marLeft w:val="0"/>
      <w:marRight w:val="0"/>
      <w:marTop w:val="0"/>
      <w:marBottom w:val="0"/>
      <w:divBdr>
        <w:top w:val="none" w:sz="0" w:space="0" w:color="auto"/>
        <w:left w:val="none" w:sz="0" w:space="0" w:color="auto"/>
        <w:bottom w:val="none" w:sz="0" w:space="0" w:color="auto"/>
        <w:right w:val="none" w:sz="0" w:space="0" w:color="auto"/>
      </w:divBdr>
    </w:div>
    <w:div w:id="1002007426">
      <w:bodyDiv w:val="1"/>
      <w:marLeft w:val="0"/>
      <w:marRight w:val="0"/>
      <w:marTop w:val="0"/>
      <w:marBottom w:val="0"/>
      <w:divBdr>
        <w:top w:val="none" w:sz="0" w:space="0" w:color="auto"/>
        <w:left w:val="none" w:sz="0" w:space="0" w:color="auto"/>
        <w:bottom w:val="none" w:sz="0" w:space="0" w:color="auto"/>
        <w:right w:val="none" w:sz="0" w:space="0" w:color="auto"/>
      </w:divBdr>
    </w:div>
    <w:div w:id="1033654709">
      <w:bodyDiv w:val="1"/>
      <w:marLeft w:val="0"/>
      <w:marRight w:val="0"/>
      <w:marTop w:val="0"/>
      <w:marBottom w:val="0"/>
      <w:divBdr>
        <w:top w:val="none" w:sz="0" w:space="0" w:color="auto"/>
        <w:left w:val="none" w:sz="0" w:space="0" w:color="auto"/>
        <w:bottom w:val="none" w:sz="0" w:space="0" w:color="auto"/>
        <w:right w:val="none" w:sz="0" w:space="0" w:color="auto"/>
      </w:divBdr>
    </w:div>
    <w:div w:id="1048336369">
      <w:bodyDiv w:val="1"/>
      <w:marLeft w:val="0"/>
      <w:marRight w:val="0"/>
      <w:marTop w:val="0"/>
      <w:marBottom w:val="0"/>
      <w:divBdr>
        <w:top w:val="none" w:sz="0" w:space="0" w:color="auto"/>
        <w:left w:val="none" w:sz="0" w:space="0" w:color="auto"/>
        <w:bottom w:val="none" w:sz="0" w:space="0" w:color="auto"/>
        <w:right w:val="none" w:sz="0" w:space="0" w:color="auto"/>
      </w:divBdr>
    </w:div>
    <w:div w:id="1072775581">
      <w:bodyDiv w:val="1"/>
      <w:marLeft w:val="0"/>
      <w:marRight w:val="0"/>
      <w:marTop w:val="0"/>
      <w:marBottom w:val="0"/>
      <w:divBdr>
        <w:top w:val="none" w:sz="0" w:space="0" w:color="auto"/>
        <w:left w:val="none" w:sz="0" w:space="0" w:color="auto"/>
        <w:bottom w:val="none" w:sz="0" w:space="0" w:color="auto"/>
        <w:right w:val="none" w:sz="0" w:space="0" w:color="auto"/>
      </w:divBdr>
    </w:div>
    <w:div w:id="1091703342">
      <w:bodyDiv w:val="1"/>
      <w:marLeft w:val="0"/>
      <w:marRight w:val="0"/>
      <w:marTop w:val="0"/>
      <w:marBottom w:val="0"/>
      <w:divBdr>
        <w:top w:val="none" w:sz="0" w:space="0" w:color="auto"/>
        <w:left w:val="none" w:sz="0" w:space="0" w:color="auto"/>
        <w:bottom w:val="none" w:sz="0" w:space="0" w:color="auto"/>
        <w:right w:val="none" w:sz="0" w:space="0" w:color="auto"/>
      </w:divBdr>
    </w:div>
    <w:div w:id="1108307605">
      <w:bodyDiv w:val="1"/>
      <w:marLeft w:val="0"/>
      <w:marRight w:val="0"/>
      <w:marTop w:val="0"/>
      <w:marBottom w:val="0"/>
      <w:divBdr>
        <w:top w:val="none" w:sz="0" w:space="0" w:color="auto"/>
        <w:left w:val="none" w:sz="0" w:space="0" w:color="auto"/>
        <w:bottom w:val="none" w:sz="0" w:space="0" w:color="auto"/>
        <w:right w:val="none" w:sz="0" w:space="0" w:color="auto"/>
      </w:divBdr>
    </w:div>
    <w:div w:id="1192374241">
      <w:bodyDiv w:val="1"/>
      <w:marLeft w:val="0"/>
      <w:marRight w:val="0"/>
      <w:marTop w:val="0"/>
      <w:marBottom w:val="0"/>
      <w:divBdr>
        <w:top w:val="none" w:sz="0" w:space="0" w:color="auto"/>
        <w:left w:val="none" w:sz="0" w:space="0" w:color="auto"/>
        <w:bottom w:val="none" w:sz="0" w:space="0" w:color="auto"/>
        <w:right w:val="none" w:sz="0" w:space="0" w:color="auto"/>
      </w:divBdr>
    </w:div>
    <w:div w:id="1202522940">
      <w:bodyDiv w:val="1"/>
      <w:marLeft w:val="750"/>
      <w:marRight w:val="0"/>
      <w:marTop w:val="300"/>
      <w:marBottom w:val="0"/>
      <w:divBdr>
        <w:top w:val="none" w:sz="0" w:space="0" w:color="auto"/>
        <w:left w:val="none" w:sz="0" w:space="0" w:color="auto"/>
        <w:bottom w:val="none" w:sz="0" w:space="0" w:color="auto"/>
        <w:right w:val="none" w:sz="0" w:space="0" w:color="auto"/>
      </w:divBdr>
    </w:div>
    <w:div w:id="1211186597">
      <w:bodyDiv w:val="1"/>
      <w:marLeft w:val="0"/>
      <w:marRight w:val="0"/>
      <w:marTop w:val="0"/>
      <w:marBottom w:val="0"/>
      <w:divBdr>
        <w:top w:val="none" w:sz="0" w:space="0" w:color="auto"/>
        <w:left w:val="none" w:sz="0" w:space="0" w:color="auto"/>
        <w:bottom w:val="none" w:sz="0" w:space="0" w:color="auto"/>
        <w:right w:val="none" w:sz="0" w:space="0" w:color="auto"/>
      </w:divBdr>
    </w:div>
    <w:div w:id="1229609582">
      <w:bodyDiv w:val="1"/>
      <w:marLeft w:val="0"/>
      <w:marRight w:val="0"/>
      <w:marTop w:val="0"/>
      <w:marBottom w:val="0"/>
      <w:divBdr>
        <w:top w:val="none" w:sz="0" w:space="0" w:color="auto"/>
        <w:left w:val="none" w:sz="0" w:space="0" w:color="auto"/>
        <w:bottom w:val="none" w:sz="0" w:space="0" w:color="auto"/>
        <w:right w:val="none" w:sz="0" w:space="0" w:color="auto"/>
      </w:divBdr>
    </w:div>
    <w:div w:id="1235117543">
      <w:bodyDiv w:val="1"/>
      <w:marLeft w:val="0"/>
      <w:marRight w:val="0"/>
      <w:marTop w:val="0"/>
      <w:marBottom w:val="0"/>
      <w:divBdr>
        <w:top w:val="none" w:sz="0" w:space="0" w:color="auto"/>
        <w:left w:val="none" w:sz="0" w:space="0" w:color="auto"/>
        <w:bottom w:val="none" w:sz="0" w:space="0" w:color="auto"/>
        <w:right w:val="none" w:sz="0" w:space="0" w:color="auto"/>
      </w:divBdr>
    </w:div>
    <w:div w:id="1243684275">
      <w:bodyDiv w:val="1"/>
      <w:marLeft w:val="0"/>
      <w:marRight w:val="0"/>
      <w:marTop w:val="0"/>
      <w:marBottom w:val="0"/>
      <w:divBdr>
        <w:top w:val="none" w:sz="0" w:space="0" w:color="auto"/>
        <w:left w:val="none" w:sz="0" w:space="0" w:color="auto"/>
        <w:bottom w:val="none" w:sz="0" w:space="0" w:color="auto"/>
        <w:right w:val="none" w:sz="0" w:space="0" w:color="auto"/>
      </w:divBdr>
    </w:div>
    <w:div w:id="1258561067">
      <w:bodyDiv w:val="1"/>
      <w:marLeft w:val="0"/>
      <w:marRight w:val="0"/>
      <w:marTop w:val="0"/>
      <w:marBottom w:val="0"/>
      <w:divBdr>
        <w:top w:val="none" w:sz="0" w:space="0" w:color="auto"/>
        <w:left w:val="none" w:sz="0" w:space="0" w:color="auto"/>
        <w:bottom w:val="none" w:sz="0" w:space="0" w:color="auto"/>
        <w:right w:val="none" w:sz="0" w:space="0" w:color="auto"/>
      </w:divBdr>
    </w:div>
    <w:div w:id="1263535158">
      <w:bodyDiv w:val="1"/>
      <w:marLeft w:val="0"/>
      <w:marRight w:val="0"/>
      <w:marTop w:val="0"/>
      <w:marBottom w:val="0"/>
      <w:divBdr>
        <w:top w:val="none" w:sz="0" w:space="0" w:color="auto"/>
        <w:left w:val="none" w:sz="0" w:space="0" w:color="auto"/>
        <w:bottom w:val="none" w:sz="0" w:space="0" w:color="auto"/>
        <w:right w:val="none" w:sz="0" w:space="0" w:color="auto"/>
      </w:divBdr>
    </w:div>
    <w:div w:id="1264024704">
      <w:bodyDiv w:val="1"/>
      <w:marLeft w:val="0"/>
      <w:marRight w:val="0"/>
      <w:marTop w:val="0"/>
      <w:marBottom w:val="0"/>
      <w:divBdr>
        <w:top w:val="none" w:sz="0" w:space="0" w:color="auto"/>
        <w:left w:val="none" w:sz="0" w:space="0" w:color="auto"/>
        <w:bottom w:val="none" w:sz="0" w:space="0" w:color="auto"/>
        <w:right w:val="none" w:sz="0" w:space="0" w:color="auto"/>
      </w:divBdr>
    </w:div>
    <w:div w:id="1296175893">
      <w:bodyDiv w:val="1"/>
      <w:marLeft w:val="0"/>
      <w:marRight w:val="0"/>
      <w:marTop w:val="0"/>
      <w:marBottom w:val="0"/>
      <w:divBdr>
        <w:top w:val="none" w:sz="0" w:space="0" w:color="auto"/>
        <w:left w:val="none" w:sz="0" w:space="0" w:color="auto"/>
        <w:bottom w:val="none" w:sz="0" w:space="0" w:color="auto"/>
        <w:right w:val="none" w:sz="0" w:space="0" w:color="auto"/>
      </w:divBdr>
    </w:div>
    <w:div w:id="1315257087">
      <w:bodyDiv w:val="1"/>
      <w:marLeft w:val="0"/>
      <w:marRight w:val="0"/>
      <w:marTop w:val="0"/>
      <w:marBottom w:val="0"/>
      <w:divBdr>
        <w:top w:val="none" w:sz="0" w:space="0" w:color="auto"/>
        <w:left w:val="none" w:sz="0" w:space="0" w:color="auto"/>
        <w:bottom w:val="none" w:sz="0" w:space="0" w:color="auto"/>
        <w:right w:val="none" w:sz="0" w:space="0" w:color="auto"/>
      </w:divBdr>
    </w:div>
    <w:div w:id="1324744717">
      <w:bodyDiv w:val="1"/>
      <w:marLeft w:val="0"/>
      <w:marRight w:val="0"/>
      <w:marTop w:val="0"/>
      <w:marBottom w:val="0"/>
      <w:divBdr>
        <w:top w:val="none" w:sz="0" w:space="0" w:color="auto"/>
        <w:left w:val="none" w:sz="0" w:space="0" w:color="auto"/>
        <w:bottom w:val="none" w:sz="0" w:space="0" w:color="auto"/>
        <w:right w:val="none" w:sz="0" w:space="0" w:color="auto"/>
      </w:divBdr>
    </w:div>
    <w:div w:id="1326083790">
      <w:bodyDiv w:val="1"/>
      <w:marLeft w:val="0"/>
      <w:marRight w:val="0"/>
      <w:marTop w:val="0"/>
      <w:marBottom w:val="0"/>
      <w:divBdr>
        <w:top w:val="none" w:sz="0" w:space="0" w:color="auto"/>
        <w:left w:val="none" w:sz="0" w:space="0" w:color="auto"/>
        <w:bottom w:val="none" w:sz="0" w:space="0" w:color="auto"/>
        <w:right w:val="none" w:sz="0" w:space="0" w:color="auto"/>
      </w:divBdr>
    </w:div>
    <w:div w:id="1451238000">
      <w:bodyDiv w:val="1"/>
      <w:marLeft w:val="0"/>
      <w:marRight w:val="0"/>
      <w:marTop w:val="0"/>
      <w:marBottom w:val="0"/>
      <w:divBdr>
        <w:top w:val="none" w:sz="0" w:space="0" w:color="auto"/>
        <w:left w:val="none" w:sz="0" w:space="0" w:color="auto"/>
        <w:bottom w:val="none" w:sz="0" w:space="0" w:color="auto"/>
        <w:right w:val="none" w:sz="0" w:space="0" w:color="auto"/>
      </w:divBdr>
    </w:div>
    <w:div w:id="1481580331">
      <w:bodyDiv w:val="1"/>
      <w:marLeft w:val="450"/>
      <w:marRight w:val="0"/>
      <w:marTop w:val="75"/>
      <w:marBottom w:val="0"/>
      <w:divBdr>
        <w:top w:val="none" w:sz="0" w:space="0" w:color="auto"/>
        <w:left w:val="none" w:sz="0" w:space="0" w:color="auto"/>
        <w:bottom w:val="none" w:sz="0" w:space="0" w:color="auto"/>
        <w:right w:val="none" w:sz="0" w:space="0" w:color="auto"/>
      </w:divBdr>
      <w:divsChild>
        <w:div w:id="1616525321">
          <w:marLeft w:val="0"/>
          <w:marRight w:val="0"/>
          <w:marTop w:val="0"/>
          <w:marBottom w:val="0"/>
          <w:divBdr>
            <w:top w:val="none" w:sz="0" w:space="0" w:color="auto"/>
            <w:left w:val="none" w:sz="0" w:space="0" w:color="auto"/>
            <w:bottom w:val="none" w:sz="0" w:space="0" w:color="auto"/>
            <w:right w:val="none" w:sz="0" w:space="0" w:color="auto"/>
          </w:divBdr>
        </w:div>
      </w:divsChild>
    </w:div>
    <w:div w:id="1489443710">
      <w:bodyDiv w:val="1"/>
      <w:marLeft w:val="0"/>
      <w:marRight w:val="0"/>
      <w:marTop w:val="0"/>
      <w:marBottom w:val="0"/>
      <w:divBdr>
        <w:top w:val="none" w:sz="0" w:space="0" w:color="auto"/>
        <w:left w:val="none" w:sz="0" w:space="0" w:color="auto"/>
        <w:bottom w:val="none" w:sz="0" w:space="0" w:color="auto"/>
        <w:right w:val="none" w:sz="0" w:space="0" w:color="auto"/>
      </w:divBdr>
    </w:div>
    <w:div w:id="1519855525">
      <w:bodyDiv w:val="1"/>
      <w:marLeft w:val="0"/>
      <w:marRight w:val="0"/>
      <w:marTop w:val="0"/>
      <w:marBottom w:val="0"/>
      <w:divBdr>
        <w:top w:val="none" w:sz="0" w:space="0" w:color="auto"/>
        <w:left w:val="none" w:sz="0" w:space="0" w:color="auto"/>
        <w:bottom w:val="none" w:sz="0" w:space="0" w:color="auto"/>
        <w:right w:val="none" w:sz="0" w:space="0" w:color="auto"/>
      </w:divBdr>
    </w:div>
    <w:div w:id="1558662263">
      <w:bodyDiv w:val="1"/>
      <w:marLeft w:val="0"/>
      <w:marRight w:val="0"/>
      <w:marTop w:val="0"/>
      <w:marBottom w:val="0"/>
      <w:divBdr>
        <w:top w:val="none" w:sz="0" w:space="0" w:color="auto"/>
        <w:left w:val="none" w:sz="0" w:space="0" w:color="auto"/>
        <w:bottom w:val="none" w:sz="0" w:space="0" w:color="auto"/>
        <w:right w:val="none" w:sz="0" w:space="0" w:color="auto"/>
      </w:divBdr>
      <w:divsChild>
        <w:div w:id="452409140">
          <w:marLeft w:val="0"/>
          <w:marRight w:val="0"/>
          <w:marTop w:val="0"/>
          <w:marBottom w:val="0"/>
          <w:divBdr>
            <w:top w:val="none" w:sz="0" w:space="0" w:color="auto"/>
            <w:left w:val="none" w:sz="0" w:space="0" w:color="auto"/>
            <w:bottom w:val="none" w:sz="0" w:space="0" w:color="auto"/>
            <w:right w:val="none" w:sz="0" w:space="0" w:color="auto"/>
          </w:divBdr>
        </w:div>
      </w:divsChild>
    </w:div>
    <w:div w:id="1572931670">
      <w:bodyDiv w:val="1"/>
      <w:marLeft w:val="0"/>
      <w:marRight w:val="0"/>
      <w:marTop w:val="0"/>
      <w:marBottom w:val="0"/>
      <w:divBdr>
        <w:top w:val="none" w:sz="0" w:space="0" w:color="auto"/>
        <w:left w:val="none" w:sz="0" w:space="0" w:color="auto"/>
        <w:bottom w:val="none" w:sz="0" w:space="0" w:color="auto"/>
        <w:right w:val="none" w:sz="0" w:space="0" w:color="auto"/>
      </w:divBdr>
    </w:div>
    <w:div w:id="1621497626">
      <w:bodyDiv w:val="1"/>
      <w:marLeft w:val="0"/>
      <w:marRight w:val="0"/>
      <w:marTop w:val="0"/>
      <w:marBottom w:val="0"/>
      <w:divBdr>
        <w:top w:val="none" w:sz="0" w:space="0" w:color="auto"/>
        <w:left w:val="none" w:sz="0" w:space="0" w:color="auto"/>
        <w:bottom w:val="none" w:sz="0" w:space="0" w:color="auto"/>
        <w:right w:val="none" w:sz="0" w:space="0" w:color="auto"/>
      </w:divBdr>
      <w:divsChild>
        <w:div w:id="602345042">
          <w:marLeft w:val="0"/>
          <w:marRight w:val="0"/>
          <w:marTop w:val="0"/>
          <w:marBottom w:val="0"/>
          <w:divBdr>
            <w:top w:val="single" w:sz="2" w:space="0" w:color="253E5A"/>
            <w:left w:val="none" w:sz="0" w:space="0" w:color="auto"/>
            <w:bottom w:val="none" w:sz="0" w:space="0" w:color="auto"/>
            <w:right w:val="none" w:sz="0" w:space="0" w:color="auto"/>
          </w:divBdr>
          <w:divsChild>
            <w:div w:id="687020702">
              <w:marLeft w:val="0"/>
              <w:marRight w:val="0"/>
              <w:marTop w:val="0"/>
              <w:marBottom w:val="0"/>
              <w:divBdr>
                <w:top w:val="none" w:sz="0" w:space="0" w:color="auto"/>
                <w:left w:val="none" w:sz="0" w:space="0" w:color="auto"/>
                <w:bottom w:val="none" w:sz="0" w:space="0" w:color="auto"/>
                <w:right w:val="single" w:sz="2" w:space="0" w:color="FF0000"/>
              </w:divBdr>
              <w:divsChild>
                <w:div w:id="761295040">
                  <w:marLeft w:val="0"/>
                  <w:marRight w:val="0"/>
                  <w:marTop w:val="0"/>
                  <w:marBottom w:val="0"/>
                  <w:divBdr>
                    <w:top w:val="none" w:sz="0" w:space="0" w:color="auto"/>
                    <w:left w:val="none" w:sz="0" w:space="0" w:color="auto"/>
                    <w:bottom w:val="none" w:sz="0" w:space="0" w:color="auto"/>
                    <w:right w:val="single" w:sz="2" w:space="0" w:color="FF0000"/>
                  </w:divBdr>
                  <w:divsChild>
                    <w:div w:id="312760571">
                      <w:marLeft w:val="0"/>
                      <w:marRight w:val="0"/>
                      <w:marTop w:val="0"/>
                      <w:marBottom w:val="0"/>
                      <w:divBdr>
                        <w:top w:val="single" w:sz="2" w:space="0" w:color="008000"/>
                        <w:left w:val="single" w:sz="2" w:space="0" w:color="008000"/>
                        <w:bottom w:val="single" w:sz="2" w:space="0" w:color="008000"/>
                        <w:right w:val="single" w:sz="2" w:space="0" w:color="008000"/>
                      </w:divBdr>
                      <w:divsChild>
                        <w:div w:id="1124345382">
                          <w:marLeft w:val="0"/>
                          <w:marRight w:val="0"/>
                          <w:marTop w:val="45"/>
                          <w:marBottom w:val="0"/>
                          <w:divBdr>
                            <w:top w:val="single" w:sz="2" w:space="0" w:color="000000"/>
                            <w:left w:val="single" w:sz="2" w:space="0" w:color="000000"/>
                            <w:bottom w:val="single" w:sz="2" w:space="0" w:color="000000"/>
                            <w:right w:val="single" w:sz="2" w:space="0" w:color="000000"/>
                          </w:divBdr>
                          <w:divsChild>
                            <w:div w:id="577518174">
                              <w:marLeft w:val="0"/>
                              <w:marRight w:val="0"/>
                              <w:marTop w:val="45"/>
                              <w:marBottom w:val="0"/>
                              <w:divBdr>
                                <w:top w:val="single" w:sz="2" w:space="0" w:color="000000"/>
                                <w:left w:val="single" w:sz="2" w:space="0" w:color="000000"/>
                                <w:bottom w:val="single" w:sz="2" w:space="0" w:color="000000"/>
                                <w:right w:val="single" w:sz="2" w:space="0" w:color="000000"/>
                              </w:divBdr>
                              <w:divsChild>
                                <w:div w:id="1946768244">
                                  <w:marLeft w:val="0"/>
                                  <w:marRight w:val="0"/>
                                  <w:marTop w:val="45"/>
                                  <w:marBottom w:val="0"/>
                                  <w:divBdr>
                                    <w:top w:val="single" w:sz="2" w:space="8" w:color="000000"/>
                                    <w:left w:val="single" w:sz="2" w:space="8" w:color="000000"/>
                                    <w:bottom w:val="single" w:sz="2" w:space="8" w:color="000000"/>
                                    <w:right w:val="single" w:sz="2" w:space="8" w:color="000000"/>
                                  </w:divBdr>
                                </w:div>
                              </w:divsChild>
                            </w:div>
                          </w:divsChild>
                        </w:div>
                      </w:divsChild>
                    </w:div>
                  </w:divsChild>
                </w:div>
              </w:divsChild>
            </w:div>
          </w:divsChild>
        </w:div>
      </w:divsChild>
    </w:div>
    <w:div w:id="1636182917">
      <w:bodyDiv w:val="1"/>
      <w:marLeft w:val="0"/>
      <w:marRight w:val="0"/>
      <w:marTop w:val="0"/>
      <w:marBottom w:val="0"/>
      <w:divBdr>
        <w:top w:val="none" w:sz="0" w:space="0" w:color="auto"/>
        <w:left w:val="none" w:sz="0" w:space="0" w:color="auto"/>
        <w:bottom w:val="none" w:sz="0" w:space="0" w:color="auto"/>
        <w:right w:val="none" w:sz="0" w:space="0" w:color="auto"/>
      </w:divBdr>
      <w:divsChild>
        <w:div w:id="738555295">
          <w:marLeft w:val="0"/>
          <w:marRight w:val="0"/>
          <w:marTop w:val="0"/>
          <w:marBottom w:val="0"/>
          <w:divBdr>
            <w:top w:val="none" w:sz="0" w:space="0" w:color="auto"/>
            <w:left w:val="none" w:sz="0" w:space="0" w:color="auto"/>
            <w:bottom w:val="none" w:sz="0" w:space="0" w:color="auto"/>
            <w:right w:val="none" w:sz="0" w:space="0" w:color="auto"/>
          </w:divBdr>
        </w:div>
        <w:div w:id="1245411680">
          <w:marLeft w:val="0"/>
          <w:marRight w:val="0"/>
          <w:marTop w:val="0"/>
          <w:marBottom w:val="0"/>
          <w:divBdr>
            <w:top w:val="none" w:sz="0" w:space="0" w:color="auto"/>
            <w:left w:val="none" w:sz="0" w:space="0" w:color="auto"/>
            <w:bottom w:val="none" w:sz="0" w:space="0" w:color="auto"/>
            <w:right w:val="none" w:sz="0" w:space="0" w:color="auto"/>
          </w:divBdr>
        </w:div>
        <w:div w:id="2000764791">
          <w:marLeft w:val="0"/>
          <w:marRight w:val="0"/>
          <w:marTop w:val="0"/>
          <w:marBottom w:val="0"/>
          <w:divBdr>
            <w:top w:val="none" w:sz="0" w:space="0" w:color="auto"/>
            <w:left w:val="none" w:sz="0" w:space="0" w:color="auto"/>
            <w:bottom w:val="none" w:sz="0" w:space="0" w:color="auto"/>
            <w:right w:val="none" w:sz="0" w:space="0" w:color="auto"/>
          </w:divBdr>
        </w:div>
        <w:div w:id="2054426966">
          <w:marLeft w:val="0"/>
          <w:marRight w:val="0"/>
          <w:marTop w:val="0"/>
          <w:marBottom w:val="0"/>
          <w:divBdr>
            <w:top w:val="none" w:sz="0" w:space="0" w:color="auto"/>
            <w:left w:val="none" w:sz="0" w:space="0" w:color="auto"/>
            <w:bottom w:val="none" w:sz="0" w:space="0" w:color="auto"/>
            <w:right w:val="none" w:sz="0" w:space="0" w:color="auto"/>
          </w:divBdr>
        </w:div>
      </w:divsChild>
    </w:div>
    <w:div w:id="1636258625">
      <w:bodyDiv w:val="1"/>
      <w:marLeft w:val="0"/>
      <w:marRight w:val="0"/>
      <w:marTop w:val="0"/>
      <w:marBottom w:val="0"/>
      <w:divBdr>
        <w:top w:val="none" w:sz="0" w:space="0" w:color="auto"/>
        <w:left w:val="none" w:sz="0" w:space="0" w:color="auto"/>
        <w:bottom w:val="none" w:sz="0" w:space="0" w:color="auto"/>
        <w:right w:val="none" w:sz="0" w:space="0" w:color="auto"/>
      </w:divBdr>
    </w:div>
    <w:div w:id="1701055146">
      <w:bodyDiv w:val="1"/>
      <w:marLeft w:val="0"/>
      <w:marRight w:val="0"/>
      <w:marTop w:val="0"/>
      <w:marBottom w:val="0"/>
      <w:divBdr>
        <w:top w:val="none" w:sz="0" w:space="0" w:color="auto"/>
        <w:left w:val="none" w:sz="0" w:space="0" w:color="auto"/>
        <w:bottom w:val="none" w:sz="0" w:space="0" w:color="auto"/>
        <w:right w:val="none" w:sz="0" w:space="0" w:color="auto"/>
      </w:divBdr>
    </w:div>
    <w:div w:id="1720976238">
      <w:bodyDiv w:val="1"/>
      <w:marLeft w:val="0"/>
      <w:marRight w:val="0"/>
      <w:marTop w:val="0"/>
      <w:marBottom w:val="0"/>
      <w:divBdr>
        <w:top w:val="none" w:sz="0" w:space="0" w:color="auto"/>
        <w:left w:val="none" w:sz="0" w:space="0" w:color="auto"/>
        <w:bottom w:val="none" w:sz="0" w:space="0" w:color="auto"/>
        <w:right w:val="none" w:sz="0" w:space="0" w:color="auto"/>
      </w:divBdr>
    </w:div>
    <w:div w:id="1730569717">
      <w:bodyDiv w:val="1"/>
      <w:marLeft w:val="0"/>
      <w:marRight w:val="0"/>
      <w:marTop w:val="0"/>
      <w:marBottom w:val="0"/>
      <w:divBdr>
        <w:top w:val="none" w:sz="0" w:space="0" w:color="auto"/>
        <w:left w:val="none" w:sz="0" w:space="0" w:color="auto"/>
        <w:bottom w:val="none" w:sz="0" w:space="0" w:color="auto"/>
        <w:right w:val="none" w:sz="0" w:space="0" w:color="auto"/>
      </w:divBdr>
    </w:div>
    <w:div w:id="1742947202">
      <w:bodyDiv w:val="1"/>
      <w:marLeft w:val="0"/>
      <w:marRight w:val="0"/>
      <w:marTop w:val="0"/>
      <w:marBottom w:val="0"/>
      <w:divBdr>
        <w:top w:val="none" w:sz="0" w:space="0" w:color="auto"/>
        <w:left w:val="none" w:sz="0" w:space="0" w:color="auto"/>
        <w:bottom w:val="none" w:sz="0" w:space="0" w:color="auto"/>
        <w:right w:val="none" w:sz="0" w:space="0" w:color="auto"/>
      </w:divBdr>
    </w:div>
    <w:div w:id="1754811912">
      <w:bodyDiv w:val="1"/>
      <w:marLeft w:val="0"/>
      <w:marRight w:val="0"/>
      <w:marTop w:val="0"/>
      <w:marBottom w:val="0"/>
      <w:divBdr>
        <w:top w:val="none" w:sz="0" w:space="0" w:color="auto"/>
        <w:left w:val="none" w:sz="0" w:space="0" w:color="auto"/>
        <w:bottom w:val="none" w:sz="0" w:space="0" w:color="auto"/>
        <w:right w:val="none" w:sz="0" w:space="0" w:color="auto"/>
      </w:divBdr>
    </w:div>
    <w:div w:id="1755082182">
      <w:bodyDiv w:val="1"/>
      <w:marLeft w:val="0"/>
      <w:marRight w:val="0"/>
      <w:marTop w:val="0"/>
      <w:marBottom w:val="0"/>
      <w:divBdr>
        <w:top w:val="none" w:sz="0" w:space="0" w:color="auto"/>
        <w:left w:val="none" w:sz="0" w:space="0" w:color="auto"/>
        <w:bottom w:val="none" w:sz="0" w:space="0" w:color="auto"/>
        <w:right w:val="none" w:sz="0" w:space="0" w:color="auto"/>
      </w:divBdr>
    </w:div>
    <w:div w:id="1842357839">
      <w:bodyDiv w:val="1"/>
      <w:marLeft w:val="0"/>
      <w:marRight w:val="0"/>
      <w:marTop w:val="0"/>
      <w:marBottom w:val="0"/>
      <w:divBdr>
        <w:top w:val="none" w:sz="0" w:space="0" w:color="auto"/>
        <w:left w:val="none" w:sz="0" w:space="0" w:color="auto"/>
        <w:bottom w:val="none" w:sz="0" w:space="0" w:color="auto"/>
        <w:right w:val="none" w:sz="0" w:space="0" w:color="auto"/>
      </w:divBdr>
    </w:div>
    <w:div w:id="1870953307">
      <w:bodyDiv w:val="1"/>
      <w:marLeft w:val="0"/>
      <w:marRight w:val="0"/>
      <w:marTop w:val="0"/>
      <w:marBottom w:val="0"/>
      <w:divBdr>
        <w:top w:val="none" w:sz="0" w:space="0" w:color="auto"/>
        <w:left w:val="none" w:sz="0" w:space="0" w:color="auto"/>
        <w:bottom w:val="none" w:sz="0" w:space="0" w:color="auto"/>
        <w:right w:val="none" w:sz="0" w:space="0" w:color="auto"/>
      </w:divBdr>
      <w:divsChild>
        <w:div w:id="8678821">
          <w:marLeft w:val="0"/>
          <w:marRight w:val="0"/>
          <w:marTop w:val="0"/>
          <w:marBottom w:val="0"/>
          <w:divBdr>
            <w:top w:val="none" w:sz="0" w:space="0" w:color="auto"/>
            <w:left w:val="none" w:sz="0" w:space="0" w:color="auto"/>
            <w:bottom w:val="none" w:sz="0" w:space="0" w:color="auto"/>
            <w:right w:val="none" w:sz="0" w:space="0" w:color="auto"/>
          </w:divBdr>
        </w:div>
      </w:divsChild>
    </w:div>
    <w:div w:id="1908834041">
      <w:bodyDiv w:val="1"/>
      <w:marLeft w:val="0"/>
      <w:marRight w:val="0"/>
      <w:marTop w:val="0"/>
      <w:marBottom w:val="0"/>
      <w:divBdr>
        <w:top w:val="none" w:sz="0" w:space="0" w:color="auto"/>
        <w:left w:val="none" w:sz="0" w:space="0" w:color="auto"/>
        <w:bottom w:val="none" w:sz="0" w:space="0" w:color="auto"/>
        <w:right w:val="none" w:sz="0" w:space="0" w:color="auto"/>
      </w:divBdr>
    </w:div>
    <w:div w:id="1915623479">
      <w:bodyDiv w:val="1"/>
      <w:marLeft w:val="0"/>
      <w:marRight w:val="0"/>
      <w:marTop w:val="0"/>
      <w:marBottom w:val="0"/>
      <w:divBdr>
        <w:top w:val="none" w:sz="0" w:space="0" w:color="auto"/>
        <w:left w:val="none" w:sz="0" w:space="0" w:color="auto"/>
        <w:bottom w:val="none" w:sz="0" w:space="0" w:color="auto"/>
        <w:right w:val="none" w:sz="0" w:space="0" w:color="auto"/>
      </w:divBdr>
      <w:divsChild>
        <w:div w:id="1482457063">
          <w:marLeft w:val="0"/>
          <w:marRight w:val="0"/>
          <w:marTop w:val="0"/>
          <w:marBottom w:val="0"/>
          <w:divBdr>
            <w:top w:val="none" w:sz="0" w:space="0" w:color="auto"/>
            <w:left w:val="none" w:sz="0" w:space="0" w:color="auto"/>
            <w:bottom w:val="none" w:sz="0" w:space="0" w:color="auto"/>
            <w:right w:val="none" w:sz="0" w:space="0" w:color="auto"/>
          </w:divBdr>
          <w:divsChild>
            <w:div w:id="187643717">
              <w:marLeft w:val="0"/>
              <w:marRight w:val="0"/>
              <w:marTop w:val="0"/>
              <w:marBottom w:val="0"/>
              <w:divBdr>
                <w:top w:val="none" w:sz="0" w:space="0" w:color="auto"/>
                <w:left w:val="none" w:sz="0" w:space="0" w:color="auto"/>
                <w:bottom w:val="none" w:sz="0" w:space="0" w:color="auto"/>
                <w:right w:val="none" w:sz="0" w:space="0" w:color="auto"/>
              </w:divBdr>
            </w:div>
            <w:div w:id="288896835">
              <w:marLeft w:val="0"/>
              <w:marRight w:val="0"/>
              <w:marTop w:val="0"/>
              <w:marBottom w:val="0"/>
              <w:divBdr>
                <w:top w:val="none" w:sz="0" w:space="0" w:color="auto"/>
                <w:left w:val="none" w:sz="0" w:space="0" w:color="auto"/>
                <w:bottom w:val="none" w:sz="0" w:space="0" w:color="auto"/>
                <w:right w:val="none" w:sz="0" w:space="0" w:color="auto"/>
              </w:divBdr>
            </w:div>
            <w:div w:id="575092348">
              <w:marLeft w:val="0"/>
              <w:marRight w:val="0"/>
              <w:marTop w:val="0"/>
              <w:marBottom w:val="0"/>
              <w:divBdr>
                <w:top w:val="none" w:sz="0" w:space="0" w:color="auto"/>
                <w:left w:val="none" w:sz="0" w:space="0" w:color="auto"/>
                <w:bottom w:val="none" w:sz="0" w:space="0" w:color="auto"/>
                <w:right w:val="none" w:sz="0" w:space="0" w:color="auto"/>
              </w:divBdr>
            </w:div>
            <w:div w:id="761687480">
              <w:marLeft w:val="0"/>
              <w:marRight w:val="0"/>
              <w:marTop w:val="0"/>
              <w:marBottom w:val="0"/>
              <w:divBdr>
                <w:top w:val="none" w:sz="0" w:space="0" w:color="auto"/>
                <w:left w:val="none" w:sz="0" w:space="0" w:color="auto"/>
                <w:bottom w:val="none" w:sz="0" w:space="0" w:color="auto"/>
                <w:right w:val="none" w:sz="0" w:space="0" w:color="auto"/>
              </w:divBdr>
            </w:div>
            <w:div w:id="1274827356">
              <w:marLeft w:val="0"/>
              <w:marRight w:val="0"/>
              <w:marTop w:val="0"/>
              <w:marBottom w:val="0"/>
              <w:divBdr>
                <w:top w:val="none" w:sz="0" w:space="0" w:color="auto"/>
                <w:left w:val="none" w:sz="0" w:space="0" w:color="auto"/>
                <w:bottom w:val="none" w:sz="0" w:space="0" w:color="auto"/>
                <w:right w:val="none" w:sz="0" w:space="0" w:color="auto"/>
              </w:divBdr>
            </w:div>
            <w:div w:id="1333919863">
              <w:marLeft w:val="0"/>
              <w:marRight w:val="0"/>
              <w:marTop w:val="0"/>
              <w:marBottom w:val="0"/>
              <w:divBdr>
                <w:top w:val="none" w:sz="0" w:space="0" w:color="auto"/>
                <w:left w:val="none" w:sz="0" w:space="0" w:color="auto"/>
                <w:bottom w:val="none" w:sz="0" w:space="0" w:color="auto"/>
                <w:right w:val="none" w:sz="0" w:space="0" w:color="auto"/>
              </w:divBdr>
            </w:div>
            <w:div w:id="1363046297">
              <w:marLeft w:val="0"/>
              <w:marRight w:val="0"/>
              <w:marTop w:val="0"/>
              <w:marBottom w:val="0"/>
              <w:divBdr>
                <w:top w:val="none" w:sz="0" w:space="0" w:color="auto"/>
                <w:left w:val="none" w:sz="0" w:space="0" w:color="auto"/>
                <w:bottom w:val="none" w:sz="0" w:space="0" w:color="auto"/>
                <w:right w:val="none" w:sz="0" w:space="0" w:color="auto"/>
              </w:divBdr>
            </w:div>
            <w:div w:id="1383940285">
              <w:marLeft w:val="0"/>
              <w:marRight w:val="0"/>
              <w:marTop w:val="0"/>
              <w:marBottom w:val="0"/>
              <w:divBdr>
                <w:top w:val="none" w:sz="0" w:space="0" w:color="auto"/>
                <w:left w:val="none" w:sz="0" w:space="0" w:color="auto"/>
                <w:bottom w:val="none" w:sz="0" w:space="0" w:color="auto"/>
                <w:right w:val="none" w:sz="0" w:space="0" w:color="auto"/>
              </w:divBdr>
            </w:div>
            <w:div w:id="1426220583">
              <w:marLeft w:val="0"/>
              <w:marRight w:val="0"/>
              <w:marTop w:val="0"/>
              <w:marBottom w:val="0"/>
              <w:divBdr>
                <w:top w:val="none" w:sz="0" w:space="0" w:color="auto"/>
                <w:left w:val="none" w:sz="0" w:space="0" w:color="auto"/>
                <w:bottom w:val="none" w:sz="0" w:space="0" w:color="auto"/>
                <w:right w:val="none" w:sz="0" w:space="0" w:color="auto"/>
              </w:divBdr>
            </w:div>
            <w:div w:id="1719862845">
              <w:marLeft w:val="0"/>
              <w:marRight w:val="0"/>
              <w:marTop w:val="0"/>
              <w:marBottom w:val="0"/>
              <w:divBdr>
                <w:top w:val="none" w:sz="0" w:space="0" w:color="auto"/>
                <w:left w:val="none" w:sz="0" w:space="0" w:color="auto"/>
                <w:bottom w:val="none" w:sz="0" w:space="0" w:color="auto"/>
                <w:right w:val="none" w:sz="0" w:space="0" w:color="auto"/>
              </w:divBdr>
            </w:div>
            <w:div w:id="1814567416">
              <w:marLeft w:val="0"/>
              <w:marRight w:val="0"/>
              <w:marTop w:val="0"/>
              <w:marBottom w:val="0"/>
              <w:divBdr>
                <w:top w:val="none" w:sz="0" w:space="0" w:color="auto"/>
                <w:left w:val="none" w:sz="0" w:space="0" w:color="auto"/>
                <w:bottom w:val="none" w:sz="0" w:space="0" w:color="auto"/>
                <w:right w:val="none" w:sz="0" w:space="0" w:color="auto"/>
              </w:divBdr>
            </w:div>
            <w:div w:id="1839614336">
              <w:marLeft w:val="0"/>
              <w:marRight w:val="0"/>
              <w:marTop w:val="0"/>
              <w:marBottom w:val="0"/>
              <w:divBdr>
                <w:top w:val="none" w:sz="0" w:space="0" w:color="auto"/>
                <w:left w:val="none" w:sz="0" w:space="0" w:color="auto"/>
                <w:bottom w:val="none" w:sz="0" w:space="0" w:color="auto"/>
                <w:right w:val="none" w:sz="0" w:space="0" w:color="auto"/>
              </w:divBdr>
            </w:div>
            <w:div w:id="1921019785">
              <w:marLeft w:val="0"/>
              <w:marRight w:val="0"/>
              <w:marTop w:val="0"/>
              <w:marBottom w:val="0"/>
              <w:divBdr>
                <w:top w:val="none" w:sz="0" w:space="0" w:color="auto"/>
                <w:left w:val="none" w:sz="0" w:space="0" w:color="auto"/>
                <w:bottom w:val="none" w:sz="0" w:space="0" w:color="auto"/>
                <w:right w:val="none" w:sz="0" w:space="0" w:color="auto"/>
              </w:divBdr>
            </w:div>
            <w:div w:id="209748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715447">
      <w:bodyDiv w:val="1"/>
      <w:marLeft w:val="0"/>
      <w:marRight w:val="0"/>
      <w:marTop w:val="0"/>
      <w:marBottom w:val="0"/>
      <w:divBdr>
        <w:top w:val="none" w:sz="0" w:space="0" w:color="auto"/>
        <w:left w:val="none" w:sz="0" w:space="0" w:color="auto"/>
        <w:bottom w:val="none" w:sz="0" w:space="0" w:color="auto"/>
        <w:right w:val="none" w:sz="0" w:space="0" w:color="auto"/>
      </w:divBdr>
    </w:div>
    <w:div w:id="1977640032">
      <w:bodyDiv w:val="1"/>
      <w:marLeft w:val="0"/>
      <w:marRight w:val="0"/>
      <w:marTop w:val="0"/>
      <w:marBottom w:val="0"/>
      <w:divBdr>
        <w:top w:val="none" w:sz="0" w:space="0" w:color="auto"/>
        <w:left w:val="none" w:sz="0" w:space="0" w:color="auto"/>
        <w:bottom w:val="none" w:sz="0" w:space="0" w:color="auto"/>
        <w:right w:val="none" w:sz="0" w:space="0" w:color="auto"/>
      </w:divBdr>
    </w:div>
    <w:div w:id="1994672159">
      <w:bodyDiv w:val="1"/>
      <w:marLeft w:val="0"/>
      <w:marRight w:val="0"/>
      <w:marTop w:val="0"/>
      <w:marBottom w:val="0"/>
      <w:divBdr>
        <w:top w:val="none" w:sz="0" w:space="0" w:color="auto"/>
        <w:left w:val="none" w:sz="0" w:space="0" w:color="auto"/>
        <w:bottom w:val="none" w:sz="0" w:space="0" w:color="auto"/>
        <w:right w:val="none" w:sz="0" w:space="0" w:color="auto"/>
      </w:divBdr>
    </w:div>
    <w:div w:id="2008316913">
      <w:bodyDiv w:val="1"/>
      <w:marLeft w:val="0"/>
      <w:marRight w:val="0"/>
      <w:marTop w:val="0"/>
      <w:marBottom w:val="0"/>
      <w:divBdr>
        <w:top w:val="none" w:sz="0" w:space="0" w:color="auto"/>
        <w:left w:val="none" w:sz="0" w:space="0" w:color="auto"/>
        <w:bottom w:val="none" w:sz="0" w:space="0" w:color="auto"/>
        <w:right w:val="none" w:sz="0" w:space="0" w:color="auto"/>
      </w:divBdr>
    </w:div>
    <w:div w:id="2012291527">
      <w:bodyDiv w:val="1"/>
      <w:marLeft w:val="0"/>
      <w:marRight w:val="0"/>
      <w:marTop w:val="0"/>
      <w:marBottom w:val="0"/>
      <w:divBdr>
        <w:top w:val="none" w:sz="0" w:space="0" w:color="auto"/>
        <w:left w:val="none" w:sz="0" w:space="0" w:color="auto"/>
        <w:bottom w:val="none" w:sz="0" w:space="0" w:color="auto"/>
        <w:right w:val="none" w:sz="0" w:space="0" w:color="auto"/>
      </w:divBdr>
    </w:div>
    <w:div w:id="2041974018">
      <w:bodyDiv w:val="1"/>
      <w:marLeft w:val="0"/>
      <w:marRight w:val="0"/>
      <w:marTop w:val="0"/>
      <w:marBottom w:val="0"/>
      <w:divBdr>
        <w:top w:val="none" w:sz="0" w:space="0" w:color="auto"/>
        <w:left w:val="none" w:sz="0" w:space="0" w:color="auto"/>
        <w:bottom w:val="none" w:sz="0" w:space="0" w:color="auto"/>
        <w:right w:val="none" w:sz="0" w:space="0" w:color="auto"/>
      </w:divBdr>
    </w:div>
    <w:div w:id="2055037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cid:image002.png@01D4B247.061A5C40" TargetMode="Externa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9"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council@town.barnstable.ma.us" TargetMode="Externa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1B4D05-5A41-E448-9468-83B1C302D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13144</Words>
  <Characters>74924</Characters>
  <Application>Microsoft Macintosh Word</Application>
  <DocSecurity>0</DocSecurity>
  <Lines>624</Lines>
  <Paragraphs>149</Paragraphs>
  <ScaleCrop>false</ScaleCrop>
  <HeadingPairs>
    <vt:vector size="2" baseType="variant">
      <vt:variant>
        <vt:lpstr>Title</vt:lpstr>
      </vt:variant>
      <vt:variant>
        <vt:i4>1</vt:i4>
      </vt:variant>
    </vt:vector>
  </HeadingPairs>
  <TitlesOfParts>
    <vt:vector size="1" baseType="lpstr">
      <vt:lpstr>The Town of Barnstable</vt:lpstr>
    </vt:vector>
  </TitlesOfParts>
  <Company>Town of Barnstable</Company>
  <LinksUpToDate>false</LinksUpToDate>
  <CharactersWithSpaces>92011</CharactersWithSpaces>
  <SharedDoc>false</SharedDoc>
  <HLinks>
    <vt:vector size="6" baseType="variant">
      <vt:variant>
        <vt:i4>2031682</vt:i4>
      </vt:variant>
      <vt:variant>
        <vt:i4>-1</vt:i4>
      </vt:variant>
      <vt:variant>
        <vt:i4>1028</vt:i4>
      </vt:variant>
      <vt:variant>
        <vt:i4>1</vt:i4>
      </vt:variant>
      <vt:variant>
        <vt:lpwstr>seal transparent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Town of Barnstable</dc:title>
  <dc:creator>Cindy Lovell</dc:creator>
  <cp:lastModifiedBy>Jessica</cp:lastModifiedBy>
  <cp:revision>2</cp:revision>
  <cp:lastPrinted>2019-02-07T19:12:00Z</cp:lastPrinted>
  <dcterms:created xsi:type="dcterms:W3CDTF">2019-02-07T19:53:00Z</dcterms:created>
  <dcterms:modified xsi:type="dcterms:W3CDTF">2019-02-07T19:53:00Z</dcterms:modified>
</cp:coreProperties>
</file>